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96597"/>
      <w:bookmarkStart w:id="3" w:name="_Toc15377193"/>
      <w:bookmarkStart w:id="4" w:name="_Toc15378441"/>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96476"/>
      <w:bookmarkStart w:id="9" w:name="_Toc15377426"/>
      <w:bookmarkStart w:id="10"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文化馆单位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12</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ascii="宋体" w:hAnsi="宋体" w:eastAsia="宋体" w:cs="宋体"/>
          <w:color w:val="auto"/>
          <w:sz w:val="24"/>
          <w:highlight w:val="none"/>
          <w:lang w:val="en-US" w:eastAsia="zh-CN"/>
        </w:rPr>
        <w:t xml:space="preserve"> </w:t>
      </w:r>
      <w:r>
        <w:rPr>
          <w:rFonts w:hint="eastAsia" w:ascii="Times New Roman" w:hAnsi="Times New Roman" w:eastAsia="宋体" w:cs="Times New Roman"/>
          <w:kern w:val="2"/>
          <w:sz w:val="24"/>
          <w:szCs w:val="24"/>
          <w:lang w:val="en-US" w:eastAsia="zh-CN" w:bidi="ar-SA"/>
        </w:rPr>
        <w:t>………………………………………………………… 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w:t>
      </w:r>
    </w:p>
    <w:p>
      <w:pPr>
        <w:pStyle w:val="12"/>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Theme="minorEastAsia" w:hAnsiTheme="minorEastAsia" w:eastAsiaTheme="minorEastAsia" w:cstheme="minorEastAsia"/>
          <w:color w:val="auto"/>
          <w:sz w:val="24"/>
          <w:highlight w:val="none"/>
          <w:lang w:val="en-US" w:eastAsia="zh-CN"/>
        </w:rPr>
        <w:t xml:space="preserve"> </w:t>
      </w:r>
      <w:r>
        <w:rPr>
          <w:rFonts w:hint="eastAsia"/>
          <w:sz w:val="24"/>
        </w:rPr>
        <w:t>…………………………………………</w:t>
      </w:r>
      <w:r>
        <w:rPr>
          <w:rFonts w:hint="eastAsia"/>
          <w:sz w:val="24"/>
          <w:lang w:val="en-US" w:eastAsia="zh-CN"/>
        </w:rPr>
        <w:t xml:space="preserve"> 2</w:t>
      </w:r>
    </w:p>
    <w:p>
      <w:pPr>
        <w:pStyle w:val="11"/>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 xml:space="preserve"> </w:t>
      </w:r>
      <w:r>
        <w:rPr>
          <w:rFonts w:hint="eastAsia" w:ascii="Times New Roman" w:hAnsi="Times New Roman" w:eastAsia="宋体" w:cs="Times New Roman"/>
          <w:kern w:val="2"/>
          <w:sz w:val="24"/>
          <w:szCs w:val="24"/>
          <w:lang w:val="en-US" w:eastAsia="zh-CN" w:bidi="ar-SA"/>
        </w:rPr>
        <w:t>…………………………………… 8</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9</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9</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10</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11</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13</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13</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16</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16</w:t>
      </w:r>
    </w:p>
    <w:p>
      <w:pPr>
        <w:pStyle w:val="12"/>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 xml:space="preserve">预算绩效管理情况 </w:t>
      </w:r>
      <w:r>
        <w:rPr>
          <w:rFonts w:hint="eastAsia"/>
          <w:sz w:val="24"/>
        </w:rPr>
        <w:t>…………………………………………………</w:t>
      </w:r>
      <w:r>
        <w:rPr>
          <w:rFonts w:hint="eastAsia"/>
          <w:sz w:val="24"/>
          <w:lang w:val="en-US" w:eastAsia="zh-CN"/>
        </w:rPr>
        <w:t xml:space="preserve"> 16</w:t>
      </w:r>
    </w:p>
    <w:p>
      <w:pPr>
        <w:pStyle w:val="12"/>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16</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17</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19</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 xml:space="preserve"> </w:t>
      </w:r>
      <w:r>
        <w:rPr>
          <w:rFonts w:hint="eastAsia"/>
          <w:sz w:val="24"/>
        </w:rPr>
        <w:t>…………………</w:t>
      </w:r>
      <w:r>
        <w:rPr>
          <w:rFonts w:hint="eastAsia"/>
          <w:sz w:val="24"/>
          <w:lang w:val="en-US" w:eastAsia="zh-CN"/>
        </w:rPr>
        <w:t xml:space="preserve"> 42</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 xml:space="preserve">十四、国有资本经营预算财政拨款支出决算表 </w:t>
      </w:r>
      <w:r>
        <w:rPr>
          <w:rFonts w:hint="eastAsia"/>
          <w:sz w:val="24"/>
        </w:rPr>
        <w:t>………………………</w:t>
      </w:r>
      <w:r>
        <w:rPr>
          <w:rFonts w:hint="eastAsia"/>
          <w:sz w:val="24"/>
          <w:lang w:val="en-US" w:eastAsia="zh-CN"/>
        </w:rPr>
        <w:t xml:space="preserve"> 42</w:t>
      </w:r>
    </w:p>
    <w:p>
      <w:pPr>
        <w:pStyle w:val="3"/>
        <w:jc w:val="center"/>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12" w:name="_Toc15396599"/>
      <w:bookmarkStart w:id="13" w:name="_Toc15377196"/>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pStyle w:val="4"/>
        <w:numPr>
          <w:ilvl w:val="0"/>
          <w:numId w:val="1"/>
        </w:numPr>
        <w:rPr>
          <w:rStyle w:val="27"/>
          <w:rFonts w:hint="eastAsia" w:ascii="黑体" w:hAnsi="黑体" w:eastAsia="黑体"/>
          <w:b w:val="0"/>
          <w:bCs w:val="0"/>
          <w:color w:val="auto"/>
          <w:highlight w:val="none"/>
          <w:lang w:eastAsia="zh-CN"/>
        </w:rPr>
      </w:pPr>
      <w:bookmarkStart w:id="14" w:name="_Toc15396600"/>
      <w:bookmarkStart w:id="15" w:name="_Toc15377197"/>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p>
    <w:p>
      <w:pPr>
        <w:shd w:val="clear" w:color="auto" w:fill="FFFFFF"/>
        <w:spacing w:line="326" w:lineRule="atLeast"/>
        <w:ind w:firstLine="321" w:firstLineChars="100"/>
        <w:rPr>
          <w:rFonts w:hint="eastAsia" w:ascii="仿宋" w:hAnsi="仿宋" w:eastAsia="仿宋"/>
          <w:b/>
          <w:bCs/>
          <w:color w:val="000000"/>
          <w:sz w:val="32"/>
          <w:szCs w:val="32"/>
        </w:rPr>
      </w:pPr>
      <w:r>
        <w:rPr>
          <w:rFonts w:hint="eastAsia" w:ascii="仿宋" w:hAnsi="仿宋" w:eastAsia="仿宋"/>
          <w:b/>
          <w:bCs/>
          <w:color w:val="000000"/>
          <w:sz w:val="32"/>
          <w:szCs w:val="32"/>
          <w:lang w:val="en-US" w:eastAsia="zh-CN"/>
        </w:rPr>
        <w:t>（</w:t>
      </w:r>
      <w:r>
        <w:rPr>
          <w:rFonts w:hint="eastAsia" w:ascii="仿宋" w:hAnsi="仿宋" w:eastAsia="仿宋"/>
          <w:b/>
          <w:bCs/>
          <w:color w:val="000000"/>
          <w:sz w:val="32"/>
          <w:szCs w:val="32"/>
        </w:rPr>
        <w:t>一）主要职能。</w:t>
      </w:r>
    </w:p>
    <w:p>
      <w:pPr>
        <w:shd w:val="clear" w:color="auto" w:fill="FFFFFF"/>
        <w:spacing w:line="326" w:lineRule="atLeast"/>
        <w:ind w:firstLine="48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文化馆是当地群众文化的组织策划中心、活动指导示范中心、创作辅导中心、理论研究中心。积极开展思想性、艺术性、娱乐性较强的群众文化活动。通过各种群众性的文化活动，宣传党的路线、方针、政策。组织和引导社区文化、广场文化、乡镇文化等群众文化的健康发展，为社会主义的物质文明、政治文明、精神文明服务。</w:t>
      </w:r>
    </w:p>
    <w:p>
      <w:pPr>
        <w:widowControl/>
        <w:shd w:val="clear" w:color="auto" w:fill="FFFFFF"/>
        <w:spacing w:line="326" w:lineRule="atLeast"/>
        <w:ind w:firstLine="48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文化馆在文化行政部门的领导下，对行政区划内的下一级文化馆、文化站、文化室进行业务指导和辅导。</w:t>
      </w:r>
    </w:p>
    <w:p>
      <w:pPr>
        <w:widowControl/>
        <w:shd w:val="clear" w:color="auto" w:fill="FFFFFF"/>
        <w:spacing w:line="326" w:lineRule="atLeast"/>
        <w:ind w:firstLine="480"/>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策划组织群众文化活动，举办群众性文艺比赛、文艺演出和各类展览。同时特别注重各类少儿、老年文化活动开展。</w:t>
      </w:r>
    </w:p>
    <w:p>
      <w:pPr>
        <w:widowControl/>
        <w:shd w:val="clear" w:color="auto" w:fill="FFFFFF"/>
        <w:spacing w:line="326" w:lineRule="atLeast"/>
        <w:ind w:firstLine="480"/>
        <w:jc w:val="left"/>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面向社会，开展艺术培训和艺术教育;辅导、指导社会文艺团队的活动，培训各级文化干部及社会文艺骨干。</w:t>
      </w:r>
    </w:p>
    <w:p>
      <w:pPr>
        <w:widowControl/>
        <w:shd w:val="clear" w:color="auto" w:fill="FFFFFF"/>
        <w:spacing w:line="326" w:lineRule="atLeast"/>
        <w:ind w:firstLine="480"/>
        <w:jc w:val="left"/>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组织和开展群众性的文学、文艺作品的创作，群众文化的调查和研究，搜集、整理、研究、开发民族民间优秀文化，挖掘和保护民间文化遗产。</w:t>
      </w:r>
    </w:p>
    <w:p>
      <w:pPr>
        <w:widowControl/>
        <w:shd w:val="clear" w:color="auto" w:fill="FFFFFF"/>
        <w:spacing w:line="326" w:lineRule="atLeast"/>
        <w:ind w:firstLine="480"/>
        <w:jc w:val="left"/>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积极开展对外文化交流，弘扬中华民族优秀文化。</w:t>
      </w:r>
    </w:p>
    <w:p>
      <w:pPr>
        <w:widowControl/>
        <w:shd w:val="clear" w:color="auto" w:fill="FFFFFF"/>
        <w:spacing w:line="326" w:lineRule="atLeast"/>
        <w:ind w:firstLine="480"/>
        <w:jc w:val="left"/>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结合文化馆的工作职能，积极发展文化产业。</w:t>
      </w:r>
    </w:p>
    <w:p>
      <w:pPr>
        <w:numPr>
          <w:ilvl w:val="0"/>
          <w:numId w:val="0"/>
        </w:numPr>
        <w:rPr>
          <w:rFonts w:hint="default" w:eastAsia="宋体"/>
          <w:lang w:val="en-US" w:eastAsia="zh-CN"/>
        </w:rPr>
      </w:pPr>
      <w:r>
        <w:rPr>
          <w:rFonts w:hint="eastAsia" w:ascii="仿宋_GB2312" w:eastAsia="仿宋_GB2312"/>
          <w:sz w:val="32"/>
          <w:szCs w:val="32"/>
        </w:rPr>
        <w:t>8.</w:t>
      </w:r>
      <w:r>
        <w:rPr>
          <w:rFonts w:ascii="仿宋_GB2312" w:eastAsia="仿宋_GB2312"/>
          <w:sz w:val="32"/>
          <w:szCs w:val="32"/>
        </w:rPr>
        <w:t>其他应当承担的群众文化工作职能。</w:t>
      </w:r>
    </w:p>
    <w:p>
      <w:pPr>
        <w:pStyle w:val="4"/>
        <w:numPr>
          <w:ilvl w:val="0"/>
          <w:numId w:val="0"/>
        </w:numPr>
        <w:rPr>
          <w:rFonts w:hint="eastAsia" w:ascii="黑体" w:hAnsi="黑体" w:eastAsia="黑体"/>
          <w:b w:val="0"/>
          <w:color w:val="auto"/>
          <w:highlight w:val="none"/>
          <w:lang w:eastAsia="zh-CN"/>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pStyle w:val="4"/>
        <w:numPr>
          <w:ilvl w:val="0"/>
          <w:numId w:val="0"/>
        </w:numPr>
        <w:ind w:firstLine="643"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（一）党建工作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深入推进党史学习教育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宋体" w:eastAsia="仿宋_GB2312" w:cs="宋体"/>
          <w:sz w:val="32"/>
          <w:szCs w:val="32"/>
        </w:rPr>
      </w:pPr>
      <w:r>
        <w:rPr>
          <w:rFonts w:hint="eastAsia" w:ascii="仿宋_GB2312" w:hAnsi="仿宋_GB2312" w:eastAsia="仿宋_GB2312" w:cs="仿宋_GB2312"/>
          <w:b/>
          <w:bCs/>
          <w:sz w:val="32"/>
          <w:szCs w:val="32"/>
        </w:rPr>
        <w:t>在专题学习方面，</w:t>
      </w:r>
      <w:r>
        <w:rPr>
          <w:rFonts w:hint="eastAsia" w:ascii="仿宋_GB2312" w:hAnsi="仿宋_GB2312" w:eastAsia="仿宋_GB2312" w:cs="仿宋_GB2312"/>
          <w:sz w:val="32"/>
          <w:szCs w:val="32"/>
        </w:rPr>
        <w:t>安排每周三、周五开展集中学习，学习《中国共产党简史》、习近平《论中国共产党历史》等专题著作，完</w:t>
      </w:r>
      <w:r>
        <w:rPr>
          <w:rFonts w:ascii="仿宋_GB2312" w:hAnsi="仿宋_GB2312" w:eastAsia="仿宋_GB2312" w:cs="仿宋_GB2312"/>
          <w:sz w:val="32"/>
          <w:szCs w:val="32"/>
        </w:rPr>
        <w:t>成</w:t>
      </w:r>
      <w:r>
        <w:rPr>
          <w:rFonts w:hint="eastAsia" w:ascii="仿宋_GB2312" w:hAnsi="仿宋_GB2312" w:eastAsia="仿宋_GB2312" w:cs="仿宋_GB2312"/>
          <w:sz w:val="32"/>
          <w:szCs w:val="32"/>
        </w:rPr>
        <w:t>学习新民主主义革命时期历史、社会主义革命和建设时期历史、改革开放新时期历史，党的十八大以来历史。</w:t>
      </w:r>
      <w:r>
        <w:rPr>
          <w:rFonts w:hint="eastAsia" w:ascii="仿宋_GB2312" w:hAnsi="仿宋_GB2312" w:eastAsia="仿宋_GB2312" w:cs="仿宋_GB2312"/>
          <w:b/>
          <w:bCs/>
          <w:sz w:val="32"/>
          <w:szCs w:val="32"/>
        </w:rPr>
        <w:t>在“我为群众办实事”方面</w:t>
      </w:r>
      <w:r>
        <w:rPr>
          <w:rFonts w:hint="eastAsia" w:ascii="仿宋_GB2312" w:hAnsi="仿宋_GB2312" w:eastAsia="仿宋_GB2312" w:cs="仿宋_GB2312"/>
          <w:sz w:val="32"/>
          <w:szCs w:val="32"/>
        </w:rPr>
        <w:t>，制定《广元市文化馆“我为群众办实事”实施方案》。一是为庆祝建党100周年，创编6支广场舞：《唱支山歌给党听》、《幸福中国一起走》、《红星照我去战斗》、《打起手鼓唱起歌》、《百年在起航》、《迎风飘扬的红旗》。录制6支广场舞教学视频，每周三、周五培训城区社区广场舞骨干60人，6支广场舞推广全</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达6000人，</w:t>
      </w:r>
      <w:r>
        <w:rPr>
          <w:rFonts w:ascii="仿宋_GB2312" w:hAnsi="仿宋_GB2312" w:eastAsia="仿宋_GB2312" w:cs="仿宋_GB2312"/>
          <w:sz w:val="32"/>
          <w:szCs w:val="32"/>
        </w:rPr>
        <w:t>10月</w:t>
      </w:r>
      <w:r>
        <w:rPr>
          <w:rFonts w:hint="eastAsia" w:ascii="仿宋_GB2312" w:hAnsi="仿宋_GB2312" w:eastAsia="仿宋_GB2312" w:cs="仿宋_GB2312"/>
          <w:sz w:val="32"/>
          <w:szCs w:val="32"/>
        </w:rPr>
        <w:t>开展全市广场舞比赛。二是</w:t>
      </w:r>
      <w:r>
        <w:rPr>
          <w:rFonts w:hint="eastAsia" w:ascii="仿宋_GB2312" w:eastAsia="仿宋_GB2312"/>
          <w:sz w:val="32"/>
          <w:szCs w:val="32"/>
        </w:rPr>
        <w:t>建立了“有爱·无碍”文旅志愿服务成果推广基地，将市特校孩子们的手工艺品向社会推广。</w:t>
      </w:r>
      <w:r>
        <w:rPr>
          <w:rFonts w:hint="eastAsia" w:ascii="仿宋_GB2312" w:hAnsi="仿宋_GB2312" w:eastAsia="仿宋_GB2312" w:cs="仿宋_GB2312"/>
          <w:b/>
          <w:bCs/>
          <w:sz w:val="32"/>
          <w:szCs w:val="32"/>
        </w:rPr>
        <w:t>在讲党课方面</w:t>
      </w:r>
      <w:r>
        <w:rPr>
          <w:rFonts w:hint="eastAsia" w:ascii="仿宋_GB2312" w:hAnsi="宋体" w:eastAsia="仿宋_GB2312" w:cs="宋体"/>
          <w:sz w:val="32"/>
          <w:szCs w:val="32"/>
        </w:rPr>
        <w:t>，开展“学党史、担责任”专题党课四次。</w:t>
      </w:r>
      <w:r>
        <w:rPr>
          <w:rFonts w:hint="eastAsia" w:ascii="仿宋_GB2312" w:hAnsi="仿宋_GB2312" w:eastAsia="仿宋_GB2312" w:cs="仿宋_GB2312"/>
          <w:sz w:val="32"/>
          <w:szCs w:val="32"/>
        </w:rPr>
        <w:t>市人大常委会党组副书记、一级巡视员苟英明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支部副局长宋元柏</w:t>
      </w:r>
      <w:r>
        <w:rPr>
          <w:rFonts w:hint="eastAsia" w:ascii="仿宋_GB2312" w:hAnsi="仿宋_GB2312" w:eastAsia="仿宋_GB2312" w:cs="仿宋_GB2312"/>
          <w:sz w:val="32"/>
          <w:szCs w:val="32"/>
          <w:lang w:eastAsia="zh-CN"/>
        </w:rPr>
        <w:t>、</w:t>
      </w:r>
      <w:r>
        <w:rPr>
          <w:rFonts w:hint="eastAsia" w:ascii="仿宋_GB2312" w:hAnsi="宋体" w:eastAsia="仿宋_GB2312" w:cs="宋体"/>
          <w:sz w:val="32"/>
          <w:szCs w:val="32"/>
        </w:rPr>
        <w:t>支部书记马红</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馆长陈竹开展专题党课。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z w:val="32"/>
          <w:szCs w:val="32"/>
        </w:rPr>
      </w:pPr>
      <w:r>
        <w:rPr>
          <w:rFonts w:hint="eastAsia" w:ascii="仿宋_GB2312" w:hAnsi="仿宋_GB2312" w:eastAsia="仿宋_GB2312" w:cs="仿宋_GB2312"/>
          <w:b/>
          <w:bCs/>
          <w:sz w:val="32"/>
          <w:szCs w:val="32"/>
        </w:rPr>
        <w:t>在开展活动方面</w:t>
      </w:r>
      <w:r>
        <w:rPr>
          <w:rFonts w:hint="eastAsia" w:ascii="仿宋_GB2312" w:hAnsi="宋体" w:eastAsia="仿宋_GB2312" w:cs="宋体"/>
          <w:sz w:val="32"/>
          <w:szCs w:val="32"/>
        </w:rPr>
        <w:t>，一是前往渣滓洞和红岩魂陈列馆开展“打卡爱教基地，讲述红色故事”现场教学活动</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二</w:t>
      </w:r>
      <w:r>
        <w:rPr>
          <w:rFonts w:ascii="仿宋_GB2312" w:hAnsi="宋体" w:eastAsia="仿宋_GB2312" w:cs="宋体"/>
          <w:sz w:val="32"/>
          <w:szCs w:val="32"/>
        </w:rPr>
        <w:t>是开展</w:t>
      </w:r>
      <w:r>
        <w:rPr>
          <w:rFonts w:hint="eastAsia" w:ascii="仿宋_GB2312" w:hAnsi="宋体" w:eastAsia="仿宋_GB2312" w:cs="宋体"/>
          <w:sz w:val="32"/>
          <w:szCs w:val="32"/>
        </w:rPr>
        <w:t>了</w:t>
      </w:r>
      <w:r>
        <w:rPr>
          <w:rFonts w:ascii="仿宋_GB2312" w:hAnsi="宋体" w:eastAsia="仿宋_GB2312" w:cs="宋体"/>
          <w:sz w:val="32"/>
          <w:szCs w:val="32"/>
        </w:rPr>
        <w:t>国家安全观</w:t>
      </w:r>
      <w:r>
        <w:rPr>
          <w:rFonts w:hint="eastAsia" w:ascii="仿宋_GB2312" w:hAnsi="宋体" w:eastAsia="仿宋_GB2312" w:cs="宋体"/>
          <w:sz w:val="32"/>
          <w:szCs w:val="32"/>
        </w:rPr>
        <w:t>专</w:t>
      </w:r>
      <w:r>
        <w:rPr>
          <w:rFonts w:ascii="仿宋_GB2312" w:hAnsi="宋体" w:eastAsia="仿宋_GB2312" w:cs="宋体"/>
          <w:sz w:val="32"/>
          <w:szCs w:val="32"/>
        </w:rPr>
        <w:t>题学习教育</w:t>
      </w:r>
      <w:r>
        <w:rPr>
          <w:rFonts w:hint="eastAsia" w:ascii="仿宋_GB2312" w:hAnsi="宋体" w:eastAsia="仿宋_GB2312" w:cs="宋体"/>
          <w:sz w:val="32"/>
          <w:szCs w:val="32"/>
        </w:rPr>
        <w:t>。三是顺利举办“追寻——广元市庆祝中国共产党成立100周年音乐会”、“永</w:t>
      </w:r>
      <w:r>
        <w:rPr>
          <w:rFonts w:ascii="仿宋_GB2312" w:hAnsi="宋体" w:eastAsia="仿宋_GB2312" w:cs="宋体"/>
          <w:sz w:val="32"/>
          <w:szCs w:val="32"/>
        </w:rPr>
        <w:t>远跟党走，万人踏歌行”</w:t>
      </w:r>
      <w:r>
        <w:rPr>
          <w:rFonts w:hint="eastAsia" w:ascii="仿宋_GB2312" w:hAnsi="宋体" w:eastAsia="仿宋_GB2312" w:cs="宋体"/>
          <w:sz w:val="32"/>
          <w:szCs w:val="32"/>
        </w:rPr>
        <w:t>广</w:t>
      </w:r>
      <w:r>
        <w:rPr>
          <w:rFonts w:ascii="仿宋_GB2312" w:hAnsi="宋体" w:eastAsia="仿宋_GB2312" w:cs="宋体"/>
          <w:sz w:val="32"/>
          <w:szCs w:val="32"/>
        </w:rPr>
        <w:t>元市</w:t>
      </w:r>
      <w:r>
        <w:rPr>
          <w:rFonts w:hint="eastAsia" w:ascii="仿宋_GB2312" w:hAnsi="宋体" w:eastAsia="仿宋_GB2312" w:cs="宋体"/>
          <w:sz w:val="32"/>
          <w:szCs w:val="32"/>
        </w:rPr>
        <w:t>庆祝中</w:t>
      </w:r>
      <w:r>
        <w:rPr>
          <w:rFonts w:ascii="仿宋_GB2312" w:hAnsi="宋体" w:eastAsia="仿宋_GB2312" w:cs="宋体"/>
          <w:sz w:val="32"/>
          <w:szCs w:val="32"/>
        </w:rPr>
        <w:t>国共产党</w:t>
      </w:r>
      <w:r>
        <w:rPr>
          <w:rFonts w:hint="eastAsia" w:ascii="仿宋_GB2312" w:hAnsi="宋体" w:eastAsia="仿宋_GB2312" w:cs="宋体"/>
          <w:sz w:val="32"/>
          <w:szCs w:val="32"/>
        </w:rPr>
        <w:t>成</w:t>
      </w:r>
      <w:r>
        <w:rPr>
          <w:rFonts w:ascii="仿宋_GB2312" w:hAnsi="宋体" w:eastAsia="仿宋_GB2312" w:cs="宋体"/>
          <w:sz w:val="32"/>
          <w:szCs w:val="32"/>
        </w:rPr>
        <w:t>立100周年群众文艺活动</w:t>
      </w:r>
      <w:r>
        <w:rPr>
          <w:rFonts w:hint="eastAsia" w:ascii="仿宋_GB2312" w:hAnsi="宋体" w:eastAsia="仿宋_GB2312" w:cs="宋体"/>
          <w:sz w:val="32"/>
          <w:szCs w:val="32"/>
        </w:rPr>
        <w:t>。</w:t>
      </w:r>
      <w:r>
        <w:rPr>
          <w:rFonts w:hint="eastAsia" w:ascii="仿宋_GB2312" w:hAnsi="仿宋_GB2312" w:eastAsia="仿宋_GB2312" w:cs="仿宋_GB2312"/>
          <w:b/>
          <w:bCs/>
          <w:sz w:val="32"/>
          <w:szCs w:val="32"/>
          <w:lang w:eastAsia="zh-CN"/>
        </w:rPr>
        <w:t>在</w:t>
      </w:r>
      <w:r>
        <w:rPr>
          <w:rFonts w:hint="eastAsia" w:ascii="仿宋_GB2312" w:hAnsi="仿宋_GB2312" w:eastAsia="仿宋_GB2312" w:cs="仿宋_GB2312"/>
          <w:b/>
          <w:bCs/>
          <w:sz w:val="32"/>
          <w:szCs w:val="32"/>
        </w:rPr>
        <w:t>宣传教育方面</w:t>
      </w:r>
      <w:r>
        <w:rPr>
          <w:rFonts w:hint="eastAsia" w:ascii="仿宋_GB2312" w:hAnsi="宋体" w:eastAsia="仿宋_GB2312" w:cs="宋体"/>
          <w:sz w:val="32"/>
          <w:szCs w:val="32"/>
        </w:rPr>
        <w:t>，在市文化馆微信公众号上开设党史学习专栏，每周更新内容。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sz w:val="32"/>
          <w:szCs w:val="32"/>
        </w:rPr>
      </w:pPr>
      <w:r>
        <w:rPr>
          <w:rFonts w:hint="eastAsia" w:ascii="仿宋_GB2312" w:hAnsi="仿宋_GB2312" w:eastAsia="仿宋_GB2312" w:cs="仿宋_GB2312"/>
          <w:sz w:val="32"/>
          <w:szCs w:val="32"/>
          <w:lang w:val="en-US" w:eastAsia="zh-CN"/>
        </w:rPr>
        <w:t>2.扎实开展组织建设。</w:t>
      </w:r>
      <w:r>
        <w:rPr>
          <w:rFonts w:hint="eastAsia" w:ascii="仿宋_GB2312" w:hAnsi="宋体" w:eastAsia="仿宋_GB2312" w:cs="宋体"/>
          <w:sz w:val="32"/>
          <w:szCs w:val="32"/>
        </w:rPr>
        <w:t>在支部工作中贯彻执行民主集中制。一是严格落实“三会一课”制度。自开展党史学习教育以来，我支部共召开支部委员会</w:t>
      </w:r>
      <w:r>
        <w:rPr>
          <w:rFonts w:ascii="仿宋_GB2312" w:hAnsi="宋体" w:eastAsia="仿宋_GB2312" w:cs="宋体"/>
          <w:sz w:val="32"/>
          <w:szCs w:val="32"/>
        </w:rPr>
        <w:t>6</w:t>
      </w:r>
      <w:r>
        <w:rPr>
          <w:rFonts w:hint="eastAsia" w:ascii="仿宋_GB2312" w:hAnsi="宋体" w:eastAsia="仿宋_GB2312" w:cs="宋体"/>
          <w:sz w:val="32"/>
          <w:szCs w:val="32"/>
        </w:rPr>
        <w:t>次，支部党员大会</w:t>
      </w:r>
      <w:r>
        <w:rPr>
          <w:rFonts w:ascii="仿宋_GB2312" w:hAnsi="宋体" w:eastAsia="仿宋_GB2312" w:cs="宋体"/>
          <w:sz w:val="32"/>
          <w:szCs w:val="32"/>
        </w:rPr>
        <w:t>10</w:t>
      </w:r>
      <w:r>
        <w:rPr>
          <w:rFonts w:hint="eastAsia" w:ascii="仿宋_GB2312" w:hAnsi="宋体" w:eastAsia="仿宋_GB2312" w:cs="宋体"/>
          <w:sz w:val="32"/>
          <w:szCs w:val="32"/>
        </w:rPr>
        <w:t>次，上专题党课</w:t>
      </w:r>
      <w:r>
        <w:rPr>
          <w:rFonts w:ascii="仿宋_GB2312" w:hAnsi="宋体" w:eastAsia="仿宋_GB2312" w:cs="宋体"/>
          <w:sz w:val="32"/>
          <w:szCs w:val="32"/>
        </w:rPr>
        <w:t>4</w:t>
      </w:r>
      <w:r>
        <w:rPr>
          <w:rFonts w:hint="eastAsia" w:ascii="仿宋_GB2312" w:hAnsi="宋体" w:eastAsia="仿宋_GB2312" w:cs="宋体"/>
          <w:sz w:val="32"/>
          <w:szCs w:val="32"/>
        </w:rPr>
        <w:t>次，切实做到了支部党员教育学习全覆盖。二是按时开展“红色星期五”主题党日活动。严格按要求按时开展形式多样、内容丰富的主题学习活动。三是定期开展党员谈心谈话。对支部内党员思想状况进行了调查研究，了解了队伍思想状况，找准需要解决的突出问题，并提出了对策和建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仿宋_GB2312" w:eastAsia="仿宋_GB2312" w:cs="仿宋_GB2312"/>
          <w:sz w:val="32"/>
          <w:szCs w:val="32"/>
          <w:lang w:val="en-US" w:eastAsia="zh-CN"/>
        </w:rPr>
        <w:t>全面推动纪律作风整顿</w:t>
      </w:r>
      <w:r>
        <w:rPr>
          <w:rFonts w:hint="eastAsia" w:ascii="仿宋_GB2312" w:hAnsi="宋体" w:eastAsia="仿宋_GB2312" w:cs="宋体"/>
          <w:sz w:val="32"/>
          <w:szCs w:val="32"/>
          <w:lang w:eastAsia="zh-CN"/>
        </w:rPr>
        <w:t>。认真梳理台账，并严格落实整改事项。</w:t>
      </w:r>
      <w:r>
        <w:rPr>
          <w:rFonts w:hint="eastAsia" w:ascii="仿宋_GB2312" w:hAnsi="宋体" w:eastAsia="仿宋_GB2312" w:cs="宋体"/>
          <w:sz w:val="32"/>
          <w:szCs w:val="32"/>
        </w:rPr>
        <w:t>我支部还经常通过理论学习会议向支部党员宣讲崇尚高尚道德情操、追求俭朴生活品</w:t>
      </w:r>
      <w:r>
        <w:rPr>
          <w:rFonts w:hint="eastAsia" w:ascii="仿宋_GB2312" w:hAnsi="宋体" w:eastAsia="仿宋_GB2312" w:cs="宋体"/>
          <w:sz w:val="32"/>
          <w:szCs w:val="32"/>
          <w:lang w:eastAsia="zh-CN"/>
        </w:rPr>
        <w:t>位</w:t>
      </w:r>
      <w:r>
        <w:rPr>
          <w:rFonts w:hint="eastAsia" w:ascii="仿宋_GB2312" w:hAnsi="宋体" w:eastAsia="仿宋_GB2312" w:cs="宋体"/>
          <w:sz w:val="32"/>
          <w:szCs w:val="32"/>
        </w:rPr>
        <w:t>、保持健康生活情趣的生活方式，使支部党员的思想素质进一步提高，工作、生活作风健康向上。</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lang w:val="en-US" w:eastAsia="zh-CN"/>
        </w:rPr>
      </w:pPr>
      <w:r>
        <w:rPr>
          <w:rFonts w:hint="eastAsia" w:ascii="仿宋_GB2312" w:hAnsi="宋体" w:eastAsia="仿宋_GB2312" w:cs="宋体"/>
          <w:sz w:val="32"/>
          <w:szCs w:val="32"/>
          <w:lang w:val="en-US" w:eastAsia="zh-CN"/>
        </w:rPr>
        <w:t>4.严格落实</w:t>
      </w:r>
      <w:r>
        <w:rPr>
          <w:rFonts w:hint="eastAsia" w:ascii="仿宋_GB2312" w:hAnsi="宋体" w:eastAsia="仿宋_GB2312" w:cs="宋体"/>
          <w:sz w:val="32"/>
          <w:szCs w:val="32"/>
        </w:rPr>
        <w:t>反腐倡廉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我支部全体党员干部自觉遵守《中国共产党廉洁自律准则》与各项规定，严格落实了党风廉政建设责任制。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（二）日常工作</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1.免费开放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（1）阵地服务。</w:t>
      </w:r>
      <w:r>
        <w:rPr>
          <w:rFonts w:hint="eastAsia" w:ascii="仿宋_GB2312" w:hAnsi="仿宋_GB2312" w:eastAsia="仿宋_GB2312" w:cs="仿宋_GB2312"/>
          <w:sz w:val="32"/>
          <w:szCs w:val="32"/>
          <w:lang w:val="en-US" w:eastAsia="zh-CN"/>
        </w:rPr>
        <w:t>一是“请进来”。全面日常开放免费公共班17个，涉及美术、书法、声乐、器乐等15个门类艺术课程，扎实推进延时错时开放，服务时间为8:30-21:00，服务社区团队61支，馆办团队2个。共计开办2290班次，服务74000人次，服务时长约7000小时。二是“走出去”。对特殊学校、821、总工会、广元监狱、农业局、苍溪黄猫娅、宝轮中学、北街小学等机关企事业单位、特殊群体及各县区文化馆（站）进行指导、辅导，受惠人群达30万人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（2）线上服务。</w:t>
      </w:r>
      <w:r>
        <w:rPr>
          <w:rFonts w:hint="eastAsia" w:ascii="仿宋_GB2312" w:hAnsi="仿宋_GB2312" w:eastAsia="仿宋_GB2312" w:cs="仿宋_GB2312"/>
          <w:sz w:val="32"/>
          <w:szCs w:val="32"/>
          <w:lang w:val="en-US" w:eastAsia="zh-CN"/>
        </w:rPr>
        <w:t>定期在公众号“学吧”微课堂推出线上教学课程。线上培训服务——“学吧”已完成12期课堂的录制，目前播出6期。同时完成《100首川北民歌》素材搜集、整理、录制、制作。截止目前，《学习强国》四川平台采用我馆数字资源12个，国家平台采用6个，总浏览量22万。组织策划“全市文化馆站业务干部培训”线上直播活动2场、“市民大舞台”线上直播3场、“免费开放成果展——模特大赛”1场。组织策划开展“有才你就来”才艺展示短视频线上征集活动，收集作品上100件；“有爱·无碍”国庆系列展览展示活动7期，庆祝建党100周年“党史大学堂”专题在线课堂11期，2021年春节期间线上活动“云上精彩中国年”系列活动，《慕课新春特辑》4期，《“学吧”舞动新春》1期，《快来pick你心中人气团队吧！》13期，《免费开放线上书画成果展》7期，《广元市文化馆优秀原创歌曲展播》7期，单篇浏览量达6000余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（三）日常活动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lang w:val="en-US" w:eastAsia="zh-CN"/>
        </w:rPr>
        <w:t>节庆活动。</w:t>
      </w:r>
      <w:r>
        <w:rPr>
          <w:rFonts w:hint="eastAsia" w:ascii="仿宋_GB2312" w:hAnsi="仿宋_GB2312" w:eastAsia="仿宋_GB2312" w:cs="仿宋_GB2312"/>
          <w:sz w:val="32"/>
          <w:szCs w:val="32"/>
          <w:lang w:val="en-US" w:eastAsia="zh-CN"/>
        </w:rPr>
        <w:t>开展到企业送春联、优秀免费开放成果展播等一系列春节文化活动。“五一”小长假期间，策划组织了“文旅融合 群文有我”空间——唐风雅韵走秀活动服务皇泽寺景区3场次。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lang w:val="en-US" w:eastAsia="zh-CN"/>
        </w:rPr>
        <w:t>品牌活动。</w:t>
      </w:r>
      <w:r>
        <w:rPr>
          <w:rFonts w:hint="eastAsia" w:ascii="仿宋_GB2312" w:hAnsi="仿宋_GB2312" w:eastAsia="仿宋_GB2312" w:cs="仿宋_GB2312"/>
          <w:sz w:val="32"/>
          <w:szCs w:val="32"/>
          <w:lang w:val="en-US" w:eastAsia="zh-CN"/>
        </w:rPr>
        <w:t>举办市民大舞台2场、免费开放成果展演活动1场、2021年免费开放汇报展演2场。</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kern w:val="2"/>
          <w:sz w:val="32"/>
          <w:szCs w:val="32"/>
          <w:lang w:val="en-US" w:eastAsia="zh-CN" w:bidi="ar-SA"/>
        </w:rPr>
        <w:t>全市基层文艺骨干培训。</w:t>
      </w:r>
      <w:r>
        <w:rPr>
          <w:rFonts w:hint="eastAsia" w:ascii="仿宋_GB2312" w:hAnsi="仿宋_GB2312" w:eastAsia="仿宋_GB2312" w:cs="仿宋_GB2312"/>
          <w:kern w:val="2"/>
          <w:sz w:val="32"/>
          <w:szCs w:val="32"/>
          <w:lang w:val="en-US" w:eastAsia="zh-CN" w:bidi="ar-SA"/>
        </w:rPr>
        <w:t>邀请省文化馆舞蹈编导专家、舞蹈教师到广元授课，对全市文化馆系统舞蹈干部进行业务指导培训两次。全程线上直播，惠及教师群众达2200人次。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lang w:val="en-US" w:eastAsia="zh-CN"/>
        </w:rPr>
        <w:t>艺术水平考级。</w:t>
      </w:r>
      <w:r>
        <w:rPr>
          <w:rFonts w:hint="eastAsia" w:ascii="仿宋_GB2312" w:hAnsi="仿宋_GB2312" w:eastAsia="仿宋_GB2312" w:cs="仿宋_GB2312"/>
          <w:sz w:val="32"/>
          <w:szCs w:val="32"/>
          <w:lang w:val="en-US" w:eastAsia="zh-CN"/>
        </w:rPr>
        <w:t xml:space="preserve">完成省文化馆、省音协下达的2021年考级工作任务。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kern w:val="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lang w:val="en-US" w:eastAsia="zh-CN"/>
        </w:rPr>
        <w:t>数字文化馆建设。</w:t>
      </w:r>
      <w:r>
        <w:rPr>
          <w:rFonts w:hint="eastAsia" w:ascii="仿宋_GB2312" w:hAnsi="仿宋" w:eastAsia="仿宋_GB2312"/>
          <w:kern w:val="0"/>
          <w:sz w:val="32"/>
          <w:szCs w:val="32"/>
        </w:rPr>
        <w:t>安装完成广元市文化馆客流量监控、场馆视频监控设备并与省文旅厅“智游天府”APP数据对接工作。优化升级了广元市文化馆公众号微网站，新增了活动预约、场馆预约、直播、文化志愿者服务、学慕课、欣文艺、观展览等新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bCs/>
          <w:sz w:val="32"/>
          <w:szCs w:val="32"/>
          <w:lang w:val="en-US" w:eastAsia="zh-CN"/>
        </w:rPr>
        <w:t>美术书法摄影。</w:t>
      </w:r>
      <w:r>
        <w:rPr>
          <w:rFonts w:hint="eastAsia" w:ascii="仿宋_GB2312" w:hAnsi="仿宋_GB2312" w:eastAsia="仿宋_GB2312" w:cs="仿宋_GB2312"/>
          <w:sz w:val="32"/>
          <w:szCs w:val="32"/>
          <w:lang w:val="en-US" w:eastAsia="zh-CN"/>
        </w:rPr>
        <w:t>组织美术书法摄影作品参加“凝聚辉煌·见证初心”——庆祝中国共产党成立100周年摄影展览、“群星向党•翰墨铸魂”——全国群众美术书法摄影展、“大河上下”——第十三届黄河流域九省区摄影作品展、四川省2021青少年书法美术展示活动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（四）重点工作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1.</w:t>
      </w:r>
      <w:r>
        <w:rPr>
          <w:rFonts w:hint="eastAsia" w:ascii="仿宋_GB2312" w:hAnsi="仿宋_GB2312" w:eastAsia="仿宋_GB2312" w:cs="仿宋_GB2312"/>
          <w:b/>
          <w:bCs/>
          <w:sz w:val="32"/>
          <w:szCs w:val="32"/>
          <w:lang w:val="en-US" w:eastAsia="zh-CN"/>
        </w:rPr>
        <w:t>大型会议经验交流。</w:t>
      </w:r>
      <w:r>
        <w:rPr>
          <w:rFonts w:hint="eastAsia" w:ascii="仿宋_GB2312" w:hAnsi="仿宋_GB2312" w:eastAsia="仿宋_GB2312" w:cs="仿宋_GB2312"/>
          <w:sz w:val="32"/>
          <w:szCs w:val="32"/>
          <w:lang w:val="en-US" w:eastAsia="zh-CN"/>
        </w:rPr>
        <w:t>4月23日，在全省文化馆会议上，作为5个经验交流地市州之一，作题为“从探索‘群文有我 文旅融合’空间延伸出的新思考、新举措、新服务”的经验交流。6月23日上午，在文旅部主办的全国文化和旅游志愿服务现场推进会上，广元市文化馆作为全国3个代表之一，进行题为“做好公共文化服务摆渡人 让特殊群体共享新发展成果”的优秀志愿服务项目经验交流发言，发放“有爱•无碍”文创作品170余件，引起与会人员的广泛共鸣。</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2.群星奖选拔表现突出。</w:t>
      </w:r>
      <w:r>
        <w:rPr>
          <w:rFonts w:hint="eastAsia" w:ascii="仿宋_GB2312" w:hAnsi="仿宋_GB2312" w:eastAsia="仿宋_GB2312" w:cs="仿宋_GB2312"/>
          <w:sz w:val="32"/>
          <w:szCs w:val="32"/>
          <w:lang w:val="en-US" w:eastAsia="zh-CN"/>
        </w:rPr>
        <w:t>在四川省2018—2020年获奖群众文艺作品汇演暨“全国群星奖”四川选拔活动中，我馆作品男声组合表演唱《指北针》、舞蹈《妈妈手中线》奖中比奖，分别获音乐类第一名、舞蹈类第三名，在全省通报表扬。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3.庆祝建党100周年系列活动。</w:t>
      </w:r>
      <w:r>
        <w:rPr>
          <w:rFonts w:hint="eastAsia" w:ascii="仿宋_GB2312" w:hAnsi="仿宋_GB2312" w:eastAsia="仿宋_GB2312" w:cs="仿宋_GB2312"/>
          <w:sz w:val="32"/>
          <w:szCs w:val="32"/>
          <w:lang w:val="en-US" w:eastAsia="zh-CN"/>
        </w:rPr>
        <w:t>6月23日，承办广元市庆祝中国共产党成立100周年音乐会——“追寻”。6月25日，承办市直机关工委“红歌献给党 铸梦新征程”——庆祝中国共产党成立100周年歌咏活动。6月29日，承办“永远跟党走 万人踏歌行”广元市庆祝中国共产党成立100周年群众文艺活动，演员人数达2000人。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4.原创能力不断提升。</w:t>
      </w:r>
      <w:r>
        <w:rPr>
          <w:rFonts w:hint="eastAsia" w:ascii="仿宋_GB2312" w:hAnsi="仿宋_GB2312" w:eastAsia="仿宋_GB2312" w:cs="仿宋_GB2312"/>
          <w:sz w:val="32"/>
          <w:szCs w:val="32"/>
          <w:lang w:val="en-US" w:eastAsia="zh-CN"/>
        </w:rPr>
        <w:t>6月18日，原创歌曲《且予千言》、《我们在一起》获“百年荣光”广元市庆祝中国共产党成立100周年主题歌曲征集评选活动优秀创作奖，《答卷》、《指路人》获优秀作品奖。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5.“有爱·无碍”志愿者服务。</w:t>
      </w:r>
      <w:r>
        <w:rPr>
          <w:rFonts w:hint="eastAsia" w:ascii="仿宋_GB2312" w:hAnsi="仿宋_GB2312" w:eastAsia="仿宋_GB2312" w:cs="仿宋_GB2312"/>
          <w:sz w:val="32"/>
          <w:szCs w:val="32"/>
          <w:lang w:val="en-US" w:eastAsia="zh-CN"/>
        </w:rPr>
        <w:t>完成特殊学校青少年培训基地的服务工作辅导学生40余次课，达80小时。成立“有爱·无碍”文旅志愿者公共文化服务项目展厅，出版画册1本、作品100余件，制作专题宣传视频1个。9月24日《中国文化报》第二版刊发特别报道《四川省广元市文化馆“有爱·无碍”十八年》。11月，我馆向省厅申报的“有爱·无碍”文旅志愿者公共文化服务项目获2021年省级公共文化服务体系建设专项资金（文旅重点项目）30万元。</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6.跨地区文化交流。</w:t>
      </w:r>
      <w:r>
        <w:rPr>
          <w:rFonts w:hint="eastAsia" w:ascii="仿宋_GB2312" w:hAnsi="仿宋_GB2312" w:eastAsia="仿宋_GB2312" w:cs="仿宋_GB2312"/>
          <w:sz w:val="32"/>
          <w:szCs w:val="32"/>
          <w:lang w:val="en-US" w:eastAsia="zh-CN"/>
        </w:rPr>
        <w:t>与重庆市大渡口区文化馆、江苏省连云港市文化馆等全国五家文化馆成立文化馆联盟，共同助推文化馆事业高质量发展。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7.组织、策划、编排2021中国（广元）女儿节开幕式文艺展演——“画卷广元”。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（五）、主要存在问题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sz w:val="32"/>
          <w:szCs w:val="32"/>
        </w:rPr>
        <w:t>我馆数字</w:t>
      </w:r>
      <w:r>
        <w:rPr>
          <w:rFonts w:ascii="仿宋_GB2312" w:eastAsia="仿宋_GB2312"/>
          <w:sz w:val="32"/>
          <w:szCs w:val="32"/>
        </w:rPr>
        <w:t>文化馆建设</w:t>
      </w:r>
      <w:r>
        <w:rPr>
          <w:rFonts w:hint="eastAsia" w:ascii="仿宋_GB2312" w:eastAsia="仿宋_GB2312"/>
          <w:sz w:val="32"/>
          <w:szCs w:val="32"/>
          <w:lang w:eastAsia="zh-CN"/>
        </w:rPr>
        <w:t>有所欠缺。</w:t>
      </w:r>
      <w:r>
        <w:rPr>
          <w:rFonts w:hint="eastAsia" w:ascii="仿宋_GB2312" w:eastAsia="仿宋_GB2312"/>
          <w:sz w:val="32"/>
          <w:szCs w:val="32"/>
        </w:rPr>
        <w:t>一是</w:t>
      </w:r>
      <w:r>
        <w:rPr>
          <w:rFonts w:ascii="仿宋_GB2312" w:eastAsia="仿宋_GB2312"/>
          <w:sz w:val="32"/>
          <w:szCs w:val="32"/>
        </w:rPr>
        <w:t>由于</w:t>
      </w:r>
      <w:r>
        <w:rPr>
          <w:rFonts w:hint="eastAsia" w:ascii="仿宋_GB2312" w:eastAsia="仿宋_GB2312"/>
          <w:sz w:val="32"/>
          <w:szCs w:val="32"/>
        </w:rPr>
        <w:t>经费短缺，</w:t>
      </w:r>
      <w:r>
        <w:rPr>
          <w:rFonts w:hint="eastAsia" w:ascii="仿宋_GB2312" w:eastAsia="仿宋_GB2312"/>
          <w:sz w:val="32"/>
          <w:szCs w:val="32"/>
          <w:lang w:eastAsia="zh-CN"/>
        </w:rPr>
        <w:t>平台仅有微信公众号，无法实现抖音、快手等新媒体平台的多渠道宣传运营</w:t>
      </w:r>
      <w:r>
        <w:rPr>
          <w:rFonts w:ascii="仿宋_GB2312" w:eastAsia="仿宋_GB2312"/>
          <w:sz w:val="32"/>
          <w:szCs w:val="32"/>
        </w:rPr>
        <w:t>。</w:t>
      </w:r>
      <w:r>
        <w:rPr>
          <w:rFonts w:hint="eastAsia" w:ascii="仿宋_GB2312" w:eastAsia="仿宋_GB2312"/>
          <w:sz w:val="32"/>
          <w:szCs w:val="32"/>
        </w:rPr>
        <w:t>二是我馆信息专业技术干部欠缺。微信订阅号日常运营、数字文化馆资源建设工作量较大，但信息技术人员缺乏，数字信息调研部任务繁重。同时，新媒体技术日新月异，需要不断学习掌握新技术，创新工作方法，以先进的技术手段助力群文发展，</w:t>
      </w:r>
      <w:r>
        <w:rPr>
          <w:rFonts w:ascii="仿宋_GB2312" w:eastAsia="仿宋_GB2312"/>
          <w:sz w:val="32"/>
          <w:szCs w:val="32"/>
        </w:rPr>
        <w:t>提升文化馆数字公共文化服务能力</w:t>
      </w:r>
      <w:r>
        <w:rPr>
          <w:rFonts w:hint="eastAsia" w:ascii="仿宋_GB2312" w:eastAsia="仿宋_GB2312"/>
          <w:sz w:val="32"/>
          <w:szCs w:val="32"/>
        </w:rPr>
        <w:t>，才能更便捷地满足群众需求。因此，我馆信息技术人才队伍亟待充实。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（六）、2022年工作打算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1.继续对表演唱《指北针》进行细打磨、再提升，力争代表四川省登上“全国群星奖”舞台，冲刺第十九届“全国群星奖”（群文类）奖项。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2.积极备战全省“五个一工程”奖赛事，力争获奖。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3.加大对“有爱·无碍”文旅志愿者公共文化服务项目成果的推广，继续探索服务特殊群体新路径、新模式。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4.开展好17个惠民班次、61个社区团队的免费开放汇报展演、展览、展示。</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kern w:val="0"/>
          <w:sz w:val="32"/>
          <w:szCs w:val="32"/>
          <w:highlight w:val="none"/>
        </w:rPr>
      </w:pPr>
      <w:r>
        <w:rPr>
          <w:rFonts w:hint="eastAsia" w:ascii="仿宋_GB2312" w:hAnsi="仿宋_GB2312" w:eastAsia="仿宋_GB2312" w:cs="仿宋_GB2312"/>
          <w:sz w:val="32"/>
          <w:szCs w:val="32"/>
          <w:lang w:val="en-US" w:eastAsia="zh-CN"/>
        </w:rPr>
        <w:t>5.加大对数字文化馆建设力度，实现文化馆发展提质增效。</w:t>
      </w:r>
    </w:p>
    <w:p>
      <w:pPr>
        <w:pStyle w:val="3"/>
        <w:ind w:right="440"/>
        <w:jc w:val="both"/>
        <w:rPr>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年度收、支总计</w:t>
      </w:r>
      <w:r>
        <w:rPr>
          <w:rFonts w:ascii="仿宋" w:hAnsi="仿宋" w:eastAsia="仿宋"/>
          <w:color w:val="000000"/>
          <w:sz w:val="32"/>
          <w:szCs w:val="32"/>
        </w:rPr>
        <w:t>809.84</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年相比，收支总计增加</w:t>
      </w:r>
      <w:r>
        <w:rPr>
          <w:rFonts w:ascii="仿宋" w:hAnsi="仿宋" w:eastAsia="仿宋"/>
          <w:color w:val="000000"/>
          <w:sz w:val="32"/>
          <w:szCs w:val="32"/>
        </w:rPr>
        <w:t>186.62</w:t>
      </w:r>
      <w:r>
        <w:rPr>
          <w:rFonts w:hint="eastAsia" w:ascii="仿宋" w:hAnsi="仿宋" w:eastAsia="仿宋"/>
          <w:color w:val="000000"/>
          <w:sz w:val="32"/>
          <w:szCs w:val="32"/>
        </w:rPr>
        <w:t>万元，增长</w:t>
      </w:r>
      <w:r>
        <w:rPr>
          <w:rFonts w:ascii="仿宋" w:hAnsi="仿宋" w:eastAsia="仿宋"/>
          <w:color w:val="000000"/>
          <w:sz w:val="32"/>
          <w:szCs w:val="32"/>
        </w:rPr>
        <w:t>29.94%</w:t>
      </w:r>
      <w:r>
        <w:rPr>
          <w:rFonts w:hint="eastAsia" w:ascii="仿宋" w:hAnsi="仿宋" w:eastAsia="仿宋"/>
          <w:color w:val="000000"/>
          <w:sz w:val="32"/>
          <w:szCs w:val="32"/>
        </w:rPr>
        <w:t>。主要变动原因是</w:t>
      </w:r>
      <w:r>
        <w:rPr>
          <w:rFonts w:ascii="仿宋" w:hAnsi="仿宋" w:eastAsia="仿宋"/>
          <w:color w:val="000000"/>
          <w:sz w:val="32"/>
          <w:szCs w:val="32"/>
        </w:rPr>
        <w:t>项目资金</w:t>
      </w:r>
      <w:r>
        <w:rPr>
          <w:rFonts w:hint="eastAsia" w:ascii="仿宋" w:hAnsi="仿宋" w:eastAsia="仿宋"/>
          <w:color w:val="000000"/>
          <w:sz w:val="32"/>
          <w:szCs w:val="32"/>
        </w:rPr>
        <w:t>增加，</w:t>
      </w:r>
      <w:r>
        <w:rPr>
          <w:rFonts w:hint="eastAsia" w:ascii="仿宋" w:hAnsi="仿宋" w:eastAsia="仿宋"/>
          <w:color w:val="000000"/>
          <w:sz w:val="32"/>
          <w:szCs w:val="32"/>
          <w:lang w:eastAsia="zh-CN"/>
        </w:rPr>
        <w:t>主要增加为“永远跟党走</w:t>
      </w:r>
      <w:r>
        <w:rPr>
          <w:rFonts w:hint="eastAsia" w:ascii="仿宋" w:hAnsi="仿宋" w:eastAsia="仿宋"/>
          <w:color w:val="000000"/>
          <w:sz w:val="32"/>
          <w:szCs w:val="32"/>
          <w:lang w:val="en-US" w:eastAsia="zh-CN"/>
        </w:rPr>
        <w:t xml:space="preserve"> 万人踏歌行</w:t>
      </w:r>
      <w:r>
        <w:rPr>
          <w:rFonts w:hint="eastAsia" w:ascii="仿宋" w:hAnsi="仿宋" w:eastAsia="仿宋"/>
          <w:color w:val="000000"/>
          <w:sz w:val="32"/>
          <w:szCs w:val="32"/>
          <w:lang w:eastAsia="zh-CN"/>
        </w:rPr>
        <w:t>”群众文艺活动和“追寻”音乐会项目</w:t>
      </w:r>
      <w:r>
        <w:rPr>
          <w:rFonts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2"/>
        <w:rPr>
          <w:rFonts w:ascii="仿宋_GB2312" w:eastAsia="仿宋_GB2312"/>
          <w:color w:val="auto"/>
          <w:sz w:val="32"/>
          <w:szCs w:val="32"/>
          <w:highlight w:val="none"/>
        </w:rPr>
      </w:pPr>
      <w:r>
        <w:rPr>
          <w:rFonts w:hint="eastAsia" w:eastAsia="仿宋_GB2312"/>
          <w:lang w:eastAsia="zh-CN"/>
        </w:rPr>
        <w:drawing>
          <wp:inline distT="0" distB="0" distL="114300" distR="114300">
            <wp:extent cx="5210175" cy="3620135"/>
            <wp:effectExtent l="4445" t="4445" r="508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000000"/>
          <w:sz w:val="32"/>
          <w:szCs w:val="32"/>
        </w:rPr>
        <w:t>2021</w:t>
      </w:r>
      <w:r>
        <w:rPr>
          <w:rFonts w:hint="eastAsia" w:ascii="仿宋" w:hAnsi="仿宋" w:eastAsia="仿宋"/>
          <w:color w:val="000000"/>
          <w:sz w:val="32"/>
          <w:szCs w:val="32"/>
        </w:rPr>
        <w:t>年本年收入合计</w:t>
      </w:r>
      <w:r>
        <w:rPr>
          <w:rFonts w:ascii="仿宋" w:hAnsi="仿宋" w:eastAsia="仿宋"/>
          <w:color w:val="000000"/>
          <w:sz w:val="32"/>
          <w:szCs w:val="32"/>
        </w:rPr>
        <w:t>753.6</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639.17</w:t>
      </w:r>
      <w:r>
        <w:rPr>
          <w:rFonts w:hint="eastAsia" w:ascii="仿宋" w:hAnsi="仿宋" w:eastAsia="仿宋"/>
          <w:color w:val="000000"/>
          <w:sz w:val="32"/>
          <w:szCs w:val="32"/>
        </w:rPr>
        <w:t>万元，占</w:t>
      </w:r>
      <w:r>
        <w:rPr>
          <w:rFonts w:ascii="仿宋" w:hAnsi="仿宋" w:eastAsia="仿宋"/>
          <w:color w:val="000000"/>
          <w:sz w:val="32"/>
          <w:szCs w:val="32"/>
        </w:rPr>
        <w:t>84.82%</w:t>
      </w:r>
      <w:r>
        <w:rPr>
          <w:rFonts w:hint="eastAsia" w:ascii="仿宋" w:hAnsi="仿宋" w:eastAsia="仿宋"/>
          <w:color w:val="000000"/>
          <w:sz w:val="32"/>
          <w:szCs w:val="32"/>
        </w:rPr>
        <w:t>；其他收入</w:t>
      </w:r>
      <w:r>
        <w:rPr>
          <w:rFonts w:ascii="仿宋" w:hAnsi="仿宋" w:eastAsia="仿宋"/>
          <w:color w:val="000000"/>
          <w:sz w:val="32"/>
          <w:szCs w:val="32"/>
        </w:rPr>
        <w:t>114.42</w:t>
      </w:r>
      <w:r>
        <w:rPr>
          <w:rFonts w:hint="eastAsia" w:ascii="仿宋" w:hAnsi="仿宋" w:eastAsia="仿宋"/>
          <w:color w:val="000000"/>
          <w:sz w:val="32"/>
          <w:szCs w:val="32"/>
        </w:rPr>
        <w:t>万元，占</w:t>
      </w:r>
      <w:r>
        <w:rPr>
          <w:rFonts w:ascii="仿宋" w:hAnsi="仿宋" w:eastAsia="仿宋"/>
          <w:color w:val="000000"/>
          <w:sz w:val="32"/>
          <w:szCs w:val="32"/>
        </w:rPr>
        <w:t>15.18%</w:t>
      </w:r>
      <w:r>
        <w:rPr>
          <w:rFonts w:hint="eastAsia" w:ascii="仿宋" w:hAnsi="仿宋" w:eastAsia="仿宋"/>
          <w:color w:val="000000"/>
          <w:sz w:val="32"/>
          <w:szCs w:val="32"/>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（图2：收入决算结构图）</w:t>
      </w:r>
    </w:p>
    <w:p>
      <w:pPr>
        <w:pStyle w:val="2"/>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000000"/>
          <w:sz w:val="32"/>
          <w:szCs w:val="32"/>
        </w:rPr>
        <w:t>2021</w:t>
      </w:r>
      <w:r>
        <w:rPr>
          <w:rFonts w:hint="eastAsia" w:ascii="仿宋" w:hAnsi="仿宋" w:eastAsia="仿宋"/>
          <w:color w:val="000000"/>
          <w:sz w:val="32"/>
          <w:szCs w:val="32"/>
        </w:rPr>
        <w:t>年本年支出合计</w:t>
      </w:r>
      <w:r>
        <w:rPr>
          <w:rFonts w:ascii="仿宋" w:hAnsi="仿宋" w:eastAsia="仿宋"/>
          <w:color w:val="000000"/>
          <w:sz w:val="32"/>
          <w:szCs w:val="32"/>
        </w:rPr>
        <w:t>798.33</w:t>
      </w:r>
      <w:r>
        <w:rPr>
          <w:rFonts w:hint="eastAsia" w:ascii="仿宋" w:hAnsi="仿宋" w:eastAsia="仿宋"/>
          <w:color w:val="000000"/>
          <w:sz w:val="32"/>
          <w:szCs w:val="32"/>
        </w:rPr>
        <w:t>万元，其中：基本支出</w:t>
      </w:r>
      <w:r>
        <w:rPr>
          <w:rFonts w:ascii="仿宋" w:hAnsi="仿宋" w:eastAsia="仿宋"/>
          <w:color w:val="000000"/>
          <w:sz w:val="32"/>
          <w:szCs w:val="32"/>
        </w:rPr>
        <w:t>451.49</w:t>
      </w:r>
      <w:r>
        <w:rPr>
          <w:rFonts w:hint="eastAsia" w:ascii="仿宋" w:hAnsi="仿宋" w:eastAsia="仿宋"/>
          <w:color w:val="000000"/>
          <w:sz w:val="32"/>
          <w:szCs w:val="32"/>
        </w:rPr>
        <w:t>万元，占</w:t>
      </w:r>
      <w:r>
        <w:rPr>
          <w:rFonts w:ascii="仿宋" w:hAnsi="仿宋" w:eastAsia="仿宋"/>
          <w:color w:val="000000"/>
          <w:sz w:val="32"/>
          <w:szCs w:val="32"/>
        </w:rPr>
        <w:t>56.55%</w:t>
      </w:r>
      <w:r>
        <w:rPr>
          <w:rFonts w:hint="eastAsia" w:ascii="仿宋" w:hAnsi="仿宋" w:eastAsia="仿宋"/>
          <w:color w:val="000000"/>
          <w:sz w:val="32"/>
          <w:szCs w:val="32"/>
        </w:rPr>
        <w:t>；项目支出</w:t>
      </w:r>
      <w:r>
        <w:rPr>
          <w:rFonts w:ascii="仿宋" w:hAnsi="仿宋" w:eastAsia="仿宋"/>
          <w:color w:val="000000"/>
          <w:sz w:val="32"/>
          <w:szCs w:val="32"/>
        </w:rPr>
        <w:t>346.84</w:t>
      </w:r>
      <w:r>
        <w:rPr>
          <w:rFonts w:hint="eastAsia" w:ascii="仿宋" w:hAnsi="仿宋" w:eastAsia="仿宋"/>
          <w:color w:val="000000"/>
          <w:sz w:val="32"/>
          <w:szCs w:val="32"/>
        </w:rPr>
        <w:t>万元，占</w:t>
      </w:r>
      <w:r>
        <w:rPr>
          <w:rFonts w:ascii="仿宋" w:hAnsi="仿宋" w:eastAsia="仿宋"/>
          <w:color w:val="000000"/>
          <w:sz w:val="32"/>
          <w:szCs w:val="32"/>
        </w:rPr>
        <w:t>43.45%</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pStyle w:val="2"/>
        <w:jc w:val="center"/>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4843145" cy="3145155"/>
            <wp:effectExtent l="4445" t="4445" r="10160" b="1270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7"/>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color w:val="auto"/>
          <w:sz w:val="32"/>
          <w:szCs w:val="32"/>
          <w:highlight w:val="none"/>
        </w:rPr>
      </w:pPr>
      <w:r>
        <w:rPr>
          <w:rFonts w:ascii="仿宋" w:hAnsi="仿宋" w:eastAsia="仿宋"/>
          <w:color w:val="000000"/>
          <w:sz w:val="32"/>
          <w:szCs w:val="32"/>
        </w:rPr>
        <w:t>2021</w:t>
      </w:r>
      <w:r>
        <w:rPr>
          <w:rFonts w:hint="eastAsia" w:ascii="仿宋" w:hAnsi="仿宋" w:eastAsia="仿宋"/>
          <w:color w:val="000000"/>
          <w:sz w:val="32"/>
          <w:szCs w:val="32"/>
        </w:rPr>
        <w:t>年财政拨款收支总计</w:t>
      </w:r>
      <w:r>
        <w:rPr>
          <w:rFonts w:ascii="仿宋" w:hAnsi="仿宋" w:eastAsia="仿宋"/>
          <w:color w:val="000000"/>
          <w:sz w:val="32"/>
          <w:szCs w:val="32"/>
        </w:rPr>
        <w:t>695.41</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年相比，财政拨款收入总计增加</w:t>
      </w:r>
      <w:r>
        <w:rPr>
          <w:rFonts w:ascii="仿宋" w:hAnsi="仿宋" w:eastAsia="仿宋"/>
          <w:color w:val="000000"/>
          <w:sz w:val="32"/>
          <w:szCs w:val="32"/>
        </w:rPr>
        <w:t>78.18</w:t>
      </w:r>
      <w:r>
        <w:rPr>
          <w:rFonts w:hint="eastAsia" w:ascii="仿宋" w:hAnsi="仿宋" w:eastAsia="仿宋"/>
          <w:color w:val="000000"/>
          <w:sz w:val="32"/>
          <w:szCs w:val="32"/>
        </w:rPr>
        <w:t>万元，增长</w:t>
      </w:r>
      <w:r>
        <w:rPr>
          <w:rFonts w:ascii="仿宋" w:hAnsi="仿宋" w:eastAsia="仿宋"/>
          <w:color w:val="000000"/>
          <w:sz w:val="32"/>
          <w:szCs w:val="32"/>
        </w:rPr>
        <w:t>12.67%</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新增一次性项目“永远跟党走</w:t>
      </w:r>
      <w:r>
        <w:rPr>
          <w:rFonts w:hint="eastAsia" w:ascii="仿宋" w:hAnsi="仿宋" w:eastAsia="仿宋"/>
          <w:color w:val="000000"/>
          <w:sz w:val="32"/>
          <w:szCs w:val="32"/>
          <w:lang w:val="en-US" w:eastAsia="zh-CN"/>
        </w:rPr>
        <w:t xml:space="preserve"> 万人踏歌行</w:t>
      </w:r>
      <w:r>
        <w:rPr>
          <w:rFonts w:hint="eastAsia" w:ascii="仿宋" w:hAnsi="仿宋" w:eastAsia="仿宋"/>
          <w:color w:val="000000"/>
          <w:sz w:val="32"/>
          <w:szCs w:val="32"/>
          <w:lang w:eastAsia="zh-CN"/>
        </w:rPr>
        <w:t>”群众文艺活动和“追寻”音乐会。</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Style w:val="2"/>
        <w:jc w:val="center"/>
        <w:rPr>
          <w:rFonts w:hint="eastAsia" w:ascii="仿宋" w:hAnsi="仿宋" w:eastAsia="仿宋"/>
          <w:color w:val="auto"/>
          <w:sz w:val="32"/>
          <w:szCs w:val="32"/>
          <w:highlight w:val="none"/>
          <w:lang w:eastAsia="zh-CN"/>
        </w:rPr>
      </w:pPr>
      <w:r>
        <w:rPr>
          <w:rFonts w:hint="eastAsia" w:eastAsia="仿宋_GB2312"/>
          <w:lang w:eastAsia="zh-CN"/>
        </w:rPr>
        <w:drawing>
          <wp:inline distT="0" distB="0" distL="114300" distR="114300">
            <wp:extent cx="4865370" cy="3121660"/>
            <wp:effectExtent l="4445" t="4445" r="6985"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7"/>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
          <w:color w:val="auto"/>
          <w:sz w:val="32"/>
          <w:szCs w:val="32"/>
          <w:highlight w:val="none"/>
        </w:rPr>
      </w:pPr>
      <w:r>
        <w:rPr>
          <w:rFonts w:ascii="仿宋" w:hAnsi="仿宋" w:eastAsia="仿宋"/>
          <w:color w:val="000000"/>
          <w:sz w:val="32"/>
          <w:szCs w:val="32"/>
          <w:highlight w:val="none"/>
        </w:rPr>
        <w:t>2021</w:t>
      </w:r>
      <w:r>
        <w:rPr>
          <w:rFonts w:hint="eastAsia" w:ascii="仿宋" w:hAnsi="仿宋" w:eastAsia="仿宋"/>
          <w:color w:val="000000"/>
          <w:sz w:val="32"/>
          <w:szCs w:val="32"/>
          <w:highlight w:val="none"/>
        </w:rPr>
        <w:t>年一般公共预算财政拨款支出</w:t>
      </w:r>
      <w:r>
        <w:rPr>
          <w:rFonts w:ascii="仿宋" w:hAnsi="仿宋" w:eastAsia="仿宋"/>
          <w:color w:val="000000"/>
          <w:sz w:val="32"/>
          <w:szCs w:val="32"/>
          <w:highlight w:val="none"/>
        </w:rPr>
        <w:t>683.91</w:t>
      </w:r>
      <w:r>
        <w:rPr>
          <w:rFonts w:hint="eastAsia" w:ascii="仿宋" w:hAnsi="仿宋" w:eastAsia="仿宋"/>
          <w:color w:val="000000"/>
          <w:sz w:val="32"/>
          <w:szCs w:val="32"/>
          <w:highlight w:val="none"/>
        </w:rPr>
        <w:t>万元，占本年支出合计的</w:t>
      </w:r>
      <w:r>
        <w:rPr>
          <w:rFonts w:hint="eastAsia" w:ascii="仿宋" w:hAnsi="仿宋" w:eastAsia="仿宋"/>
          <w:color w:val="000000"/>
          <w:sz w:val="32"/>
          <w:szCs w:val="32"/>
          <w:highlight w:val="none"/>
          <w:lang w:val="en-US" w:eastAsia="zh-CN"/>
        </w:rPr>
        <w:t>85.67</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。与</w:t>
      </w:r>
      <w:r>
        <w:rPr>
          <w:rFonts w:ascii="仿宋" w:hAnsi="仿宋" w:eastAsia="仿宋"/>
          <w:color w:val="000000"/>
          <w:sz w:val="32"/>
          <w:szCs w:val="32"/>
          <w:highlight w:val="none"/>
        </w:rPr>
        <w:t>2020</w:t>
      </w:r>
      <w:r>
        <w:rPr>
          <w:rFonts w:hint="eastAsia" w:ascii="仿宋" w:hAnsi="仿宋" w:eastAsia="仿宋"/>
          <w:color w:val="000000"/>
          <w:sz w:val="32"/>
          <w:szCs w:val="32"/>
          <w:highlight w:val="none"/>
        </w:rPr>
        <w:t>年相比，一般公共预算财政拨款增加</w:t>
      </w:r>
      <w:r>
        <w:rPr>
          <w:rFonts w:ascii="仿宋" w:hAnsi="仿宋" w:eastAsia="仿宋"/>
          <w:color w:val="000000"/>
          <w:sz w:val="32"/>
          <w:szCs w:val="32"/>
          <w:highlight w:val="none"/>
        </w:rPr>
        <w:t>122.9</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rPr>
        <w:t>万元，增长</w:t>
      </w:r>
      <w:r>
        <w:rPr>
          <w:rFonts w:ascii="仿宋" w:hAnsi="仿宋" w:eastAsia="仿宋"/>
          <w:color w:val="000000"/>
          <w:sz w:val="32"/>
          <w:szCs w:val="32"/>
          <w:highlight w:val="none"/>
        </w:rPr>
        <w:t>21.91%</w:t>
      </w:r>
      <w:r>
        <w:rPr>
          <w:rFonts w:hint="eastAsia" w:ascii="仿宋" w:hAnsi="仿宋" w:eastAsia="仿宋"/>
          <w:color w:val="000000"/>
          <w:sz w:val="32"/>
          <w:szCs w:val="32"/>
          <w:highlight w:val="none"/>
        </w:rPr>
        <w:t>。主要变动原因是</w:t>
      </w:r>
      <w:r>
        <w:rPr>
          <w:rFonts w:hint="eastAsia" w:ascii="仿宋" w:hAnsi="仿宋" w:eastAsia="仿宋"/>
          <w:color w:val="000000"/>
          <w:sz w:val="32"/>
          <w:szCs w:val="32"/>
          <w:highlight w:val="none"/>
          <w:lang w:eastAsia="zh-CN"/>
        </w:rPr>
        <w:t>新增一次性项目“永远跟党走</w:t>
      </w:r>
      <w:r>
        <w:rPr>
          <w:rFonts w:hint="eastAsia" w:ascii="仿宋" w:hAnsi="仿宋" w:eastAsia="仿宋"/>
          <w:color w:val="000000"/>
          <w:sz w:val="32"/>
          <w:szCs w:val="32"/>
          <w:highlight w:val="none"/>
          <w:lang w:val="en-US" w:eastAsia="zh-CN"/>
        </w:rPr>
        <w:t xml:space="preserve"> 万人踏歌行</w:t>
      </w:r>
      <w:r>
        <w:rPr>
          <w:rFonts w:hint="eastAsia" w:ascii="仿宋" w:hAnsi="仿宋" w:eastAsia="仿宋"/>
          <w:color w:val="000000"/>
          <w:sz w:val="32"/>
          <w:szCs w:val="32"/>
          <w:highlight w:val="none"/>
          <w:lang w:eastAsia="zh-CN"/>
        </w:rPr>
        <w:t>”群众文</w:t>
      </w:r>
      <w:r>
        <w:rPr>
          <w:rFonts w:hint="eastAsia" w:ascii="仿宋" w:hAnsi="仿宋" w:eastAsia="仿宋"/>
          <w:color w:val="000000"/>
          <w:sz w:val="32"/>
          <w:szCs w:val="32"/>
          <w:lang w:eastAsia="zh-CN"/>
        </w:rPr>
        <w:t>艺活动和“追寻”音乐会。</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pStyle w:val="2"/>
        <w:rPr>
          <w:rFonts w:hint="eastAsia" w:ascii="仿宋" w:hAnsi="仿宋" w:eastAsia="仿宋"/>
          <w:color w:val="auto"/>
          <w:sz w:val="32"/>
          <w:szCs w:val="32"/>
          <w:highlight w:val="none"/>
        </w:rPr>
      </w:pPr>
      <w:r>
        <w:rPr>
          <w:rFonts w:hint="eastAsia" w:eastAsia="仿宋_GB2312"/>
          <w:lang w:eastAsia="zh-CN"/>
        </w:rPr>
        <w:drawing>
          <wp:inline distT="0" distB="0" distL="114300" distR="114300">
            <wp:extent cx="4865370" cy="3121660"/>
            <wp:effectExtent l="4445" t="4445" r="6985"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ascii="仿宋" w:hAnsi="仿宋" w:eastAsia="仿宋"/>
          <w:color w:val="auto"/>
          <w:sz w:val="32"/>
          <w:szCs w:val="32"/>
          <w:highlight w:val="none"/>
        </w:rPr>
      </w:pPr>
      <w:r>
        <w:rPr>
          <w:rFonts w:ascii="仿宋" w:hAnsi="仿宋" w:eastAsia="仿宋"/>
          <w:color w:val="000000"/>
          <w:sz w:val="32"/>
          <w:szCs w:val="32"/>
        </w:rPr>
        <w:t>2021</w:t>
      </w:r>
      <w:r>
        <w:rPr>
          <w:rFonts w:hint="eastAsia" w:ascii="仿宋" w:hAnsi="仿宋" w:eastAsia="仿宋"/>
          <w:color w:val="000000"/>
          <w:sz w:val="32"/>
          <w:szCs w:val="32"/>
        </w:rPr>
        <w:t>年一般公共预算财政拨款支出</w:t>
      </w:r>
      <w:r>
        <w:rPr>
          <w:rFonts w:ascii="仿宋" w:hAnsi="仿宋" w:eastAsia="仿宋"/>
          <w:color w:val="000000"/>
          <w:sz w:val="32"/>
          <w:szCs w:val="32"/>
        </w:rPr>
        <w:t>683.91</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rPr>
        <w:t>文化旅游体育与传媒（类）</w:t>
      </w:r>
      <w:r>
        <w:rPr>
          <w:rFonts w:hint="eastAsia" w:ascii="仿宋" w:hAnsi="仿宋" w:eastAsia="仿宋"/>
          <w:bCs/>
          <w:color w:val="000000"/>
          <w:sz w:val="32"/>
          <w:szCs w:val="32"/>
        </w:rPr>
        <w:t>支出</w:t>
      </w:r>
      <w:r>
        <w:rPr>
          <w:rFonts w:ascii="仿宋" w:hAnsi="仿宋" w:eastAsia="仿宋"/>
          <w:bCs/>
          <w:color w:val="000000"/>
          <w:sz w:val="32"/>
          <w:szCs w:val="32"/>
        </w:rPr>
        <w:t>597.44</w:t>
      </w:r>
      <w:r>
        <w:rPr>
          <w:rFonts w:hint="eastAsia" w:ascii="仿宋" w:hAnsi="仿宋" w:eastAsia="仿宋"/>
          <w:bCs/>
          <w:color w:val="000000"/>
          <w:sz w:val="32"/>
          <w:szCs w:val="32"/>
        </w:rPr>
        <w:t>万元，占</w:t>
      </w:r>
      <w:r>
        <w:rPr>
          <w:rFonts w:ascii="仿宋" w:hAnsi="仿宋" w:eastAsia="仿宋"/>
          <w:bCs/>
          <w:color w:val="000000"/>
          <w:sz w:val="32"/>
          <w:szCs w:val="32"/>
        </w:rPr>
        <w:t>87.36%</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35.69</w:t>
      </w:r>
      <w:r>
        <w:rPr>
          <w:rFonts w:hint="eastAsia" w:ascii="仿宋" w:hAnsi="仿宋" w:eastAsia="仿宋"/>
          <w:color w:val="000000"/>
          <w:sz w:val="32"/>
          <w:szCs w:val="32"/>
        </w:rPr>
        <w:t>万元，占</w:t>
      </w:r>
      <w:r>
        <w:rPr>
          <w:rFonts w:ascii="仿宋" w:hAnsi="仿宋" w:eastAsia="仿宋"/>
          <w:color w:val="000000"/>
          <w:sz w:val="32"/>
          <w:szCs w:val="32"/>
        </w:rPr>
        <w:t>5.22%</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卫生健康支出（类）</w:t>
      </w:r>
      <w:r>
        <w:rPr>
          <w:rFonts w:ascii="仿宋" w:hAnsi="仿宋" w:eastAsia="仿宋"/>
          <w:color w:val="000000"/>
          <w:sz w:val="32"/>
          <w:szCs w:val="32"/>
        </w:rPr>
        <w:t>15.91</w:t>
      </w:r>
      <w:r>
        <w:rPr>
          <w:rFonts w:hint="eastAsia" w:ascii="仿宋" w:hAnsi="仿宋" w:eastAsia="仿宋"/>
          <w:color w:val="000000"/>
          <w:sz w:val="32"/>
          <w:szCs w:val="32"/>
        </w:rPr>
        <w:t>万元，占</w:t>
      </w:r>
      <w:r>
        <w:rPr>
          <w:rFonts w:ascii="仿宋" w:hAnsi="仿宋" w:eastAsia="仿宋"/>
          <w:color w:val="000000"/>
          <w:sz w:val="32"/>
          <w:szCs w:val="32"/>
        </w:rPr>
        <w:t>2.32%</w:t>
      </w:r>
      <w:r>
        <w:rPr>
          <w:rFonts w:hint="eastAsia" w:ascii="仿宋" w:hAnsi="仿宋" w:eastAsia="仿宋"/>
          <w:color w:val="000000"/>
          <w:sz w:val="32"/>
          <w:szCs w:val="32"/>
        </w:rPr>
        <w:t>；</w:t>
      </w:r>
      <w:r>
        <w:rPr>
          <w:rFonts w:hint="eastAsia" w:ascii="仿宋" w:hAnsi="仿宋" w:eastAsia="仿宋"/>
          <w:b/>
          <w:color w:val="000000"/>
          <w:sz w:val="32"/>
          <w:szCs w:val="32"/>
        </w:rPr>
        <w:t>住房保障支出（类）</w:t>
      </w:r>
      <w:r>
        <w:rPr>
          <w:rFonts w:ascii="仿宋" w:hAnsi="仿宋" w:eastAsia="仿宋"/>
          <w:color w:val="000000"/>
          <w:sz w:val="32"/>
          <w:szCs w:val="32"/>
        </w:rPr>
        <w:t>34.86</w:t>
      </w:r>
      <w:r>
        <w:rPr>
          <w:rFonts w:hint="eastAsia" w:ascii="仿宋" w:hAnsi="仿宋" w:eastAsia="仿宋"/>
          <w:color w:val="000000"/>
          <w:sz w:val="32"/>
          <w:szCs w:val="32"/>
        </w:rPr>
        <w:t>万元，占5.</w:t>
      </w:r>
      <w:r>
        <w:rPr>
          <w:rFonts w:ascii="仿宋" w:hAnsi="仿宋" w:eastAsia="仿宋"/>
          <w:color w:val="000000"/>
          <w:sz w:val="32"/>
          <w:szCs w:val="32"/>
        </w:rPr>
        <w:t>1%</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FF0000"/>
          <w:sz w:val="32"/>
          <w:szCs w:val="32"/>
          <w:highlight w:val="none"/>
        </w:rPr>
      </w:pPr>
      <w:bookmarkStart w:id="31" w:name="_Toc15377444"/>
      <w:bookmarkStart w:id="32" w:name="_Toc15377213"/>
      <w:bookmarkStart w:id="33" w:name="_Toc15378460"/>
      <w:r>
        <w:rPr>
          <w:rFonts w:ascii="仿宋" w:hAnsi="仿宋" w:eastAsia="仿宋"/>
          <w:b/>
          <w:color w:val="000000"/>
          <w:sz w:val="32"/>
          <w:szCs w:val="32"/>
        </w:rPr>
        <w:t>2021</w:t>
      </w:r>
      <w:r>
        <w:rPr>
          <w:rFonts w:hint="eastAsia" w:ascii="仿宋" w:hAnsi="仿宋" w:eastAsia="仿宋"/>
          <w:b/>
          <w:color w:val="000000"/>
          <w:sz w:val="32"/>
          <w:szCs w:val="32"/>
        </w:rPr>
        <w:t>年一般公共预算支出决算数为</w:t>
      </w:r>
      <w:r>
        <w:rPr>
          <w:rFonts w:ascii="仿宋" w:hAnsi="仿宋" w:eastAsia="仿宋"/>
          <w:b/>
          <w:color w:val="000000"/>
          <w:sz w:val="32"/>
          <w:szCs w:val="32"/>
        </w:rPr>
        <w:t>683.91</w:t>
      </w:r>
      <w:r>
        <w:rPr>
          <w:rFonts w:hint="eastAsia" w:ascii="仿宋" w:hAnsi="仿宋" w:eastAsia="仿宋"/>
          <w:b/>
          <w:color w:val="000000"/>
          <w:sz w:val="32"/>
          <w:szCs w:val="32"/>
        </w:rPr>
        <w:t>万元</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w:t>
      </w:r>
      <w:r>
        <w:rPr>
          <w:rStyle w:val="16"/>
          <w:rFonts w:hint="eastAsia" w:ascii="仿宋" w:hAnsi="仿宋" w:eastAsia="仿宋"/>
          <w:bCs/>
          <w:color w:val="000000"/>
          <w:sz w:val="32"/>
          <w:szCs w:val="32"/>
          <w:highlight w:val="none"/>
        </w:rPr>
        <w:t>算</w:t>
      </w:r>
      <w:r>
        <w:rPr>
          <w:rStyle w:val="16"/>
          <w:rFonts w:ascii="仿宋" w:hAnsi="仿宋" w:eastAsia="仿宋"/>
          <w:bCs/>
          <w:color w:val="000000"/>
          <w:sz w:val="32"/>
          <w:szCs w:val="32"/>
          <w:highlight w:val="none"/>
        </w:rPr>
        <w:t>98.35%</w:t>
      </w:r>
      <w:r>
        <w:rPr>
          <w:rStyle w:val="16"/>
          <w:rFonts w:hint="eastAsia" w:ascii="仿宋" w:hAnsi="仿宋" w:eastAsia="仿宋"/>
          <w:bCs/>
          <w:color w:val="000000"/>
          <w:sz w:val="32"/>
          <w:szCs w:val="32"/>
          <w:highlight w:val="none"/>
        </w:rPr>
        <w:t>。其中：</w:t>
      </w:r>
      <w:bookmarkEnd w:id="31"/>
      <w:bookmarkEnd w:id="32"/>
      <w:bookmarkEnd w:id="33"/>
    </w:p>
    <w:p>
      <w:pPr>
        <w:spacing w:line="600" w:lineRule="exact"/>
        <w:ind w:firstLine="643" w:firstLineChars="200"/>
        <w:rPr>
          <w:rFonts w:ascii="仿宋" w:hAnsi="仿宋" w:eastAsia="仿宋"/>
          <w:b/>
          <w:bCs/>
          <w:color w:val="000000"/>
          <w:sz w:val="32"/>
          <w:szCs w:val="32"/>
          <w:highlight w:val="none"/>
        </w:rPr>
      </w:pPr>
      <w:r>
        <w:rPr>
          <w:rStyle w:val="16"/>
          <w:rFonts w:ascii="仿宋" w:hAnsi="仿宋" w:eastAsia="仿宋"/>
          <w:bCs/>
          <w:color w:val="000000"/>
          <w:sz w:val="32"/>
          <w:szCs w:val="32"/>
          <w:highlight w:val="none"/>
        </w:rPr>
        <w:t>1.</w:t>
      </w:r>
      <w:r>
        <w:rPr>
          <w:rStyle w:val="16"/>
          <w:rFonts w:hint="eastAsia" w:ascii="仿宋" w:hAnsi="仿宋" w:eastAsia="仿宋"/>
          <w:bCs/>
          <w:color w:val="000000"/>
          <w:sz w:val="32"/>
          <w:szCs w:val="32"/>
          <w:highlight w:val="none"/>
        </w:rPr>
        <w:t xml:space="preserve"> 文化旅游体育与传媒（</w:t>
      </w:r>
      <w:r>
        <w:rPr>
          <w:rStyle w:val="16"/>
          <w:rFonts w:hint="eastAsia" w:ascii="仿宋" w:hAnsi="仿宋" w:eastAsia="仿宋"/>
          <w:bCs/>
          <w:color w:val="000000"/>
          <w:sz w:val="32"/>
          <w:szCs w:val="32"/>
          <w:highlight w:val="none"/>
          <w:lang w:eastAsia="zh-CN"/>
        </w:rPr>
        <w:t>类</w:t>
      </w:r>
      <w:r>
        <w:rPr>
          <w:rStyle w:val="16"/>
          <w:rFonts w:hint="eastAsia" w:ascii="仿宋" w:hAnsi="仿宋" w:eastAsia="仿宋"/>
          <w:bCs/>
          <w:color w:val="000000"/>
          <w:sz w:val="32"/>
          <w:szCs w:val="32"/>
          <w:highlight w:val="none"/>
        </w:rPr>
        <w:t>）文化和旅游（</w:t>
      </w:r>
      <w:r>
        <w:rPr>
          <w:rStyle w:val="16"/>
          <w:rFonts w:hint="eastAsia" w:ascii="仿宋" w:hAnsi="仿宋" w:eastAsia="仿宋"/>
          <w:bCs/>
          <w:color w:val="000000"/>
          <w:sz w:val="32"/>
          <w:szCs w:val="32"/>
          <w:highlight w:val="none"/>
          <w:lang w:eastAsia="zh-CN"/>
        </w:rPr>
        <w:t>款</w:t>
      </w:r>
      <w:r>
        <w:rPr>
          <w:rStyle w:val="16"/>
          <w:rFonts w:hint="eastAsia" w:ascii="仿宋" w:hAnsi="仿宋" w:eastAsia="仿宋"/>
          <w:bCs/>
          <w:color w:val="000000"/>
          <w:sz w:val="32"/>
          <w:szCs w:val="32"/>
          <w:highlight w:val="none"/>
        </w:rPr>
        <w:t>）群众文化（</w:t>
      </w:r>
      <w:r>
        <w:rPr>
          <w:rStyle w:val="16"/>
          <w:rFonts w:hint="eastAsia" w:ascii="仿宋" w:hAnsi="仿宋" w:eastAsia="仿宋"/>
          <w:bCs/>
          <w:color w:val="000000"/>
          <w:sz w:val="32"/>
          <w:szCs w:val="32"/>
          <w:highlight w:val="none"/>
          <w:lang w:eastAsia="zh-CN"/>
        </w:rPr>
        <w:t>项</w:t>
      </w:r>
      <w:r>
        <w:rPr>
          <w:rStyle w:val="16"/>
          <w:rFonts w:hint="eastAsia" w:ascii="仿宋" w:hAnsi="仿宋" w:eastAsia="仿宋"/>
          <w:bCs/>
          <w:color w:val="000000"/>
          <w:sz w:val="32"/>
          <w:szCs w:val="32"/>
          <w:highlight w:val="none"/>
        </w:rPr>
        <w:t>）</w:t>
      </w:r>
      <w:r>
        <w:rPr>
          <w:rStyle w:val="16"/>
          <w:rFonts w:ascii="仿宋" w:hAnsi="仿宋" w:eastAsia="仿宋"/>
          <w:bCs/>
          <w:color w:val="000000"/>
          <w:sz w:val="32"/>
          <w:szCs w:val="32"/>
          <w:highlight w:val="none"/>
        </w:rPr>
        <w:t>:</w:t>
      </w:r>
      <w:r>
        <w:rPr>
          <w:rStyle w:val="16"/>
          <w:rFonts w:ascii="仿宋" w:hAnsi="仿宋" w:eastAsia="仿宋"/>
          <w:b w:val="0"/>
          <w:bCs/>
          <w:color w:val="000000"/>
          <w:sz w:val="32"/>
          <w:szCs w:val="32"/>
          <w:highlight w:val="none"/>
        </w:rPr>
        <w:t xml:space="preserve"> </w:t>
      </w:r>
      <w:r>
        <w:rPr>
          <w:rStyle w:val="16"/>
          <w:rFonts w:hint="eastAsia" w:ascii="仿宋" w:hAnsi="仿宋" w:eastAsia="仿宋"/>
          <w:b w:val="0"/>
          <w:bCs/>
          <w:color w:val="000000"/>
          <w:sz w:val="32"/>
          <w:szCs w:val="32"/>
          <w:highlight w:val="none"/>
        </w:rPr>
        <w:t>支出决算为</w:t>
      </w:r>
      <w:r>
        <w:rPr>
          <w:rStyle w:val="16"/>
          <w:rFonts w:ascii="仿宋" w:hAnsi="仿宋" w:eastAsia="仿宋"/>
          <w:b w:val="0"/>
          <w:bCs/>
          <w:color w:val="000000"/>
          <w:sz w:val="32"/>
          <w:szCs w:val="32"/>
          <w:highlight w:val="none"/>
        </w:rPr>
        <w:t>597.44</w:t>
      </w:r>
      <w:r>
        <w:rPr>
          <w:rStyle w:val="16"/>
          <w:rFonts w:hint="eastAsia" w:ascii="仿宋" w:hAnsi="仿宋" w:eastAsia="仿宋"/>
          <w:b w:val="0"/>
          <w:bCs/>
          <w:color w:val="000000"/>
          <w:sz w:val="32"/>
          <w:szCs w:val="32"/>
          <w:highlight w:val="none"/>
        </w:rPr>
        <w:t>万元，完成预算</w:t>
      </w:r>
      <w:r>
        <w:rPr>
          <w:rStyle w:val="16"/>
          <w:rFonts w:hint="eastAsia" w:ascii="仿宋" w:hAnsi="仿宋" w:eastAsia="仿宋"/>
          <w:b w:val="0"/>
          <w:bCs/>
          <w:color w:val="000000"/>
          <w:sz w:val="32"/>
          <w:szCs w:val="32"/>
          <w:highlight w:val="none"/>
          <w:lang w:val="en-US" w:eastAsia="zh-CN"/>
        </w:rPr>
        <w:t>98.11</w:t>
      </w:r>
      <w:r>
        <w:rPr>
          <w:rStyle w:val="16"/>
          <w:rFonts w:ascii="仿宋" w:hAnsi="仿宋" w:eastAsia="仿宋"/>
          <w:b w:val="0"/>
          <w:bCs/>
          <w:color w:val="000000"/>
          <w:sz w:val="32"/>
          <w:szCs w:val="32"/>
          <w:highlight w:val="none"/>
        </w:rPr>
        <w:t>%</w:t>
      </w:r>
      <w:r>
        <w:rPr>
          <w:rStyle w:val="16"/>
          <w:rFonts w:hint="eastAsia" w:ascii="仿宋" w:hAnsi="仿宋" w:eastAsia="仿宋"/>
          <w:b w:val="0"/>
          <w:bCs/>
          <w:color w:val="000000"/>
          <w:sz w:val="32"/>
          <w:szCs w:val="32"/>
          <w:highlight w:val="none"/>
        </w:rPr>
        <w:t>。决算数小于预算数的原因主要是202</w:t>
      </w:r>
      <w:r>
        <w:rPr>
          <w:rStyle w:val="16"/>
          <w:rFonts w:ascii="仿宋" w:hAnsi="仿宋" w:eastAsia="仿宋"/>
          <w:b w:val="0"/>
          <w:bCs/>
          <w:color w:val="000000"/>
          <w:sz w:val="32"/>
          <w:szCs w:val="32"/>
          <w:highlight w:val="none"/>
        </w:rPr>
        <w:t>1</w:t>
      </w:r>
      <w:r>
        <w:rPr>
          <w:rStyle w:val="16"/>
          <w:rFonts w:hint="eastAsia" w:ascii="仿宋" w:hAnsi="仿宋" w:eastAsia="仿宋"/>
          <w:b w:val="0"/>
          <w:bCs/>
          <w:color w:val="000000"/>
          <w:sz w:val="32"/>
          <w:szCs w:val="32"/>
          <w:highlight w:val="none"/>
        </w:rPr>
        <w:t>年受疫情影响，免费开放课程减少、到县区、社区指导辅导次数减少。</w:t>
      </w:r>
    </w:p>
    <w:p>
      <w:pPr>
        <w:spacing w:line="600" w:lineRule="exact"/>
        <w:ind w:firstLine="643" w:firstLineChars="200"/>
        <w:rPr>
          <w:rStyle w:val="16"/>
          <w:rFonts w:hint="eastAsia" w:ascii="仿宋" w:hAnsi="仿宋" w:eastAsia="仿宋"/>
          <w:b w:val="0"/>
          <w:bCs/>
          <w:color w:val="000000"/>
          <w:sz w:val="32"/>
          <w:szCs w:val="32"/>
          <w:highlight w:val="none"/>
        </w:rPr>
      </w:pPr>
      <w:r>
        <w:rPr>
          <w:rStyle w:val="16"/>
          <w:rFonts w:hint="eastAsia" w:ascii="仿宋" w:hAnsi="仿宋" w:eastAsia="仿宋"/>
          <w:bCs/>
          <w:color w:val="000000"/>
          <w:sz w:val="32"/>
          <w:szCs w:val="32"/>
          <w:highlight w:val="none"/>
        </w:rPr>
        <w:t>2</w:t>
      </w:r>
      <w:r>
        <w:rPr>
          <w:rStyle w:val="16"/>
          <w:rFonts w:ascii="仿宋" w:hAnsi="仿宋" w:eastAsia="仿宋"/>
          <w:bCs/>
          <w:color w:val="000000"/>
          <w:sz w:val="32"/>
          <w:szCs w:val="32"/>
          <w:highlight w:val="none"/>
        </w:rPr>
        <w:t>.</w:t>
      </w:r>
      <w:r>
        <w:rPr>
          <w:rStyle w:val="16"/>
          <w:rFonts w:hint="eastAsia" w:ascii="仿宋" w:hAnsi="仿宋" w:eastAsia="仿宋"/>
          <w:bCs/>
          <w:color w:val="000000"/>
          <w:sz w:val="32"/>
          <w:szCs w:val="32"/>
          <w:highlight w:val="none"/>
        </w:rPr>
        <w:t xml:space="preserve"> 社会保障和就业（</w:t>
      </w:r>
      <w:r>
        <w:rPr>
          <w:rStyle w:val="16"/>
          <w:rFonts w:hint="eastAsia" w:ascii="仿宋" w:hAnsi="仿宋" w:eastAsia="仿宋"/>
          <w:bCs/>
          <w:color w:val="000000"/>
          <w:sz w:val="32"/>
          <w:szCs w:val="32"/>
          <w:highlight w:val="none"/>
          <w:lang w:eastAsia="zh-CN"/>
        </w:rPr>
        <w:t>类</w:t>
      </w:r>
      <w:r>
        <w:rPr>
          <w:rStyle w:val="16"/>
          <w:rFonts w:hint="eastAsia" w:ascii="仿宋" w:hAnsi="仿宋" w:eastAsia="仿宋"/>
          <w:bCs/>
          <w:color w:val="000000"/>
          <w:sz w:val="32"/>
          <w:szCs w:val="32"/>
          <w:highlight w:val="none"/>
        </w:rPr>
        <w:t>）行政事业单位养老支出（</w:t>
      </w:r>
      <w:r>
        <w:rPr>
          <w:rStyle w:val="16"/>
          <w:rFonts w:hint="eastAsia" w:ascii="仿宋" w:hAnsi="仿宋" w:eastAsia="仿宋"/>
          <w:bCs/>
          <w:color w:val="000000"/>
          <w:sz w:val="32"/>
          <w:szCs w:val="32"/>
          <w:highlight w:val="none"/>
          <w:lang w:eastAsia="zh-CN"/>
        </w:rPr>
        <w:t>款</w:t>
      </w:r>
      <w:r>
        <w:rPr>
          <w:rStyle w:val="16"/>
          <w:rFonts w:hint="eastAsia" w:ascii="仿宋" w:hAnsi="仿宋" w:eastAsia="仿宋"/>
          <w:bCs/>
          <w:color w:val="000000"/>
          <w:sz w:val="32"/>
          <w:szCs w:val="32"/>
          <w:highlight w:val="none"/>
        </w:rPr>
        <w:t>）机关事业单位基本养老保险缴费支出（</w:t>
      </w:r>
      <w:r>
        <w:rPr>
          <w:rStyle w:val="16"/>
          <w:rFonts w:hint="eastAsia" w:ascii="仿宋" w:hAnsi="仿宋" w:eastAsia="仿宋"/>
          <w:bCs/>
          <w:color w:val="000000"/>
          <w:sz w:val="32"/>
          <w:szCs w:val="32"/>
          <w:highlight w:val="none"/>
          <w:lang w:eastAsia="zh-CN"/>
        </w:rPr>
        <w:t>项</w:t>
      </w:r>
      <w:r>
        <w:rPr>
          <w:rStyle w:val="16"/>
          <w:rFonts w:hint="eastAsia" w:ascii="仿宋" w:hAnsi="仿宋" w:eastAsia="仿宋"/>
          <w:bCs/>
          <w:color w:val="000000"/>
          <w:sz w:val="32"/>
          <w:szCs w:val="32"/>
          <w:highlight w:val="none"/>
        </w:rPr>
        <w:t>）</w:t>
      </w:r>
      <w:r>
        <w:rPr>
          <w:rStyle w:val="16"/>
          <w:rFonts w:ascii="仿宋" w:hAnsi="仿宋" w:eastAsia="仿宋"/>
          <w:bCs/>
          <w:color w:val="000000"/>
          <w:sz w:val="32"/>
          <w:szCs w:val="32"/>
          <w:highlight w:val="none"/>
        </w:rPr>
        <w:t>:</w:t>
      </w:r>
      <w:r>
        <w:rPr>
          <w:rStyle w:val="16"/>
          <w:rFonts w:ascii="仿宋" w:hAnsi="仿宋" w:eastAsia="仿宋"/>
          <w:b w:val="0"/>
          <w:bCs/>
          <w:color w:val="000000"/>
          <w:sz w:val="32"/>
          <w:szCs w:val="32"/>
          <w:highlight w:val="none"/>
        </w:rPr>
        <w:t xml:space="preserve"> </w:t>
      </w:r>
      <w:r>
        <w:rPr>
          <w:rStyle w:val="16"/>
          <w:rFonts w:hint="eastAsia" w:ascii="仿宋" w:hAnsi="仿宋" w:eastAsia="仿宋"/>
          <w:b w:val="0"/>
          <w:bCs/>
          <w:color w:val="000000"/>
          <w:sz w:val="32"/>
          <w:szCs w:val="32"/>
          <w:highlight w:val="none"/>
        </w:rPr>
        <w:t>支出决算为29.98万元，完成预算</w:t>
      </w:r>
      <w:r>
        <w:rPr>
          <w:rStyle w:val="16"/>
          <w:rFonts w:ascii="仿宋" w:hAnsi="仿宋" w:eastAsia="仿宋"/>
          <w:b w:val="0"/>
          <w:bCs/>
          <w:color w:val="000000"/>
          <w:sz w:val="32"/>
          <w:szCs w:val="32"/>
          <w:highlight w:val="none"/>
        </w:rPr>
        <w:t>100%</w:t>
      </w:r>
      <w:r>
        <w:rPr>
          <w:rStyle w:val="16"/>
          <w:rFonts w:hint="eastAsia" w:ascii="仿宋" w:hAnsi="仿宋" w:eastAsia="仿宋"/>
          <w:b w:val="0"/>
          <w:bCs/>
          <w:color w:val="000000"/>
          <w:sz w:val="32"/>
          <w:szCs w:val="32"/>
          <w:highlight w:val="none"/>
        </w:rPr>
        <w:t>。</w:t>
      </w:r>
    </w:p>
    <w:p>
      <w:pPr>
        <w:spacing w:line="600" w:lineRule="exact"/>
        <w:ind w:firstLine="643" w:firstLineChars="200"/>
        <w:rPr>
          <w:rFonts w:hint="eastAsia" w:eastAsia="仿宋"/>
          <w:highlight w:val="none"/>
          <w:lang w:val="en-US" w:eastAsia="zh-CN"/>
        </w:rPr>
      </w:pPr>
      <w:r>
        <w:rPr>
          <w:rStyle w:val="16"/>
          <w:rFonts w:hint="eastAsia" w:ascii="仿宋" w:hAnsi="仿宋" w:eastAsia="仿宋"/>
          <w:bCs/>
          <w:color w:val="000000"/>
          <w:sz w:val="32"/>
          <w:szCs w:val="32"/>
          <w:highlight w:val="none"/>
          <w:lang w:val="en-US" w:eastAsia="zh-CN"/>
        </w:rPr>
        <w:t>3.</w:t>
      </w:r>
      <w:r>
        <w:rPr>
          <w:rStyle w:val="16"/>
          <w:rFonts w:hint="eastAsia" w:ascii="仿宋" w:hAnsi="仿宋" w:eastAsia="仿宋"/>
          <w:bCs/>
          <w:color w:val="000000"/>
          <w:sz w:val="32"/>
          <w:szCs w:val="32"/>
          <w:highlight w:val="none"/>
        </w:rPr>
        <w:t>社会保障和就业</w:t>
      </w:r>
      <w:r>
        <w:rPr>
          <w:rStyle w:val="16"/>
          <w:rFonts w:hint="eastAsia" w:ascii="仿宋" w:hAnsi="仿宋" w:eastAsia="仿宋"/>
          <w:bCs/>
          <w:color w:val="000000"/>
          <w:sz w:val="32"/>
          <w:szCs w:val="32"/>
          <w:highlight w:val="none"/>
          <w:lang w:eastAsia="zh-CN"/>
        </w:rPr>
        <w:t>（类）行政事业单位养老支出（款）  机关事业单位职业年金缴费支出（项）：</w:t>
      </w:r>
      <w:r>
        <w:rPr>
          <w:rStyle w:val="16"/>
          <w:rFonts w:hint="eastAsia" w:ascii="仿宋" w:hAnsi="仿宋" w:eastAsia="仿宋"/>
          <w:b w:val="0"/>
          <w:bCs/>
          <w:color w:val="000000"/>
          <w:sz w:val="32"/>
          <w:szCs w:val="32"/>
          <w:highlight w:val="none"/>
        </w:rPr>
        <w:t>支出决算为</w:t>
      </w:r>
      <w:r>
        <w:rPr>
          <w:rStyle w:val="16"/>
          <w:rFonts w:hint="eastAsia" w:ascii="仿宋" w:hAnsi="仿宋" w:eastAsia="仿宋"/>
          <w:b w:val="0"/>
          <w:bCs/>
          <w:color w:val="000000"/>
          <w:sz w:val="32"/>
          <w:szCs w:val="32"/>
          <w:highlight w:val="none"/>
          <w:lang w:val="en-US" w:eastAsia="zh-CN"/>
        </w:rPr>
        <w:t>5.71</w:t>
      </w:r>
      <w:r>
        <w:rPr>
          <w:rStyle w:val="16"/>
          <w:rFonts w:hint="eastAsia" w:ascii="仿宋" w:hAnsi="仿宋" w:eastAsia="仿宋"/>
          <w:b w:val="0"/>
          <w:bCs/>
          <w:color w:val="000000"/>
          <w:sz w:val="32"/>
          <w:szCs w:val="32"/>
          <w:highlight w:val="none"/>
        </w:rPr>
        <w:t>万元，完成预算</w:t>
      </w:r>
      <w:r>
        <w:rPr>
          <w:rStyle w:val="16"/>
          <w:rFonts w:ascii="仿宋" w:hAnsi="仿宋" w:eastAsia="仿宋"/>
          <w:b w:val="0"/>
          <w:bCs/>
          <w:color w:val="000000"/>
          <w:sz w:val="32"/>
          <w:szCs w:val="32"/>
          <w:highlight w:val="none"/>
        </w:rPr>
        <w:t>100%</w:t>
      </w:r>
      <w:r>
        <w:rPr>
          <w:rStyle w:val="16"/>
          <w:rFonts w:hint="eastAsia" w:ascii="仿宋" w:hAnsi="仿宋" w:eastAsia="仿宋"/>
          <w:b w:val="0"/>
          <w:bCs/>
          <w:color w:val="000000"/>
          <w:sz w:val="32"/>
          <w:szCs w:val="32"/>
          <w:highlight w:val="none"/>
        </w:rPr>
        <w:t>。</w:t>
      </w:r>
    </w:p>
    <w:p>
      <w:pPr>
        <w:spacing w:line="600" w:lineRule="exact"/>
        <w:ind w:firstLine="643" w:firstLineChars="200"/>
        <w:rPr>
          <w:rStyle w:val="16"/>
          <w:rFonts w:ascii="仿宋" w:hAnsi="仿宋" w:eastAsia="仿宋"/>
          <w:b w:val="0"/>
          <w:bCs/>
          <w:color w:val="000000"/>
          <w:sz w:val="32"/>
          <w:szCs w:val="32"/>
          <w:highlight w:val="none"/>
        </w:rPr>
      </w:pPr>
      <w:r>
        <w:rPr>
          <w:rStyle w:val="16"/>
          <w:rFonts w:hint="eastAsia" w:ascii="仿宋" w:hAnsi="仿宋" w:eastAsia="仿宋"/>
          <w:bCs/>
          <w:color w:val="000000"/>
          <w:sz w:val="32"/>
          <w:szCs w:val="32"/>
          <w:highlight w:val="none"/>
          <w:lang w:val="en-US" w:eastAsia="zh-CN"/>
        </w:rPr>
        <w:t>4</w:t>
      </w:r>
      <w:r>
        <w:rPr>
          <w:rStyle w:val="16"/>
          <w:rFonts w:ascii="仿宋" w:hAnsi="仿宋" w:eastAsia="仿宋"/>
          <w:bCs/>
          <w:color w:val="000000"/>
          <w:sz w:val="32"/>
          <w:szCs w:val="32"/>
          <w:highlight w:val="none"/>
        </w:rPr>
        <w:t>.</w:t>
      </w:r>
      <w:r>
        <w:rPr>
          <w:rStyle w:val="16"/>
          <w:rFonts w:hint="eastAsia" w:ascii="仿宋" w:hAnsi="仿宋" w:eastAsia="仿宋"/>
          <w:bCs/>
          <w:color w:val="000000"/>
          <w:sz w:val="32"/>
          <w:szCs w:val="32"/>
          <w:highlight w:val="none"/>
        </w:rPr>
        <w:t xml:space="preserve"> </w:t>
      </w:r>
      <w:r>
        <w:rPr>
          <w:rFonts w:hint="eastAsia" w:ascii="仿宋" w:hAnsi="仿宋" w:eastAsia="仿宋"/>
          <w:b/>
          <w:bCs/>
          <w:color w:val="000000"/>
          <w:sz w:val="32"/>
          <w:szCs w:val="32"/>
          <w:highlight w:val="none"/>
        </w:rPr>
        <w:t>卫生健康</w:t>
      </w:r>
      <w:r>
        <w:rPr>
          <w:rStyle w:val="16"/>
          <w:rFonts w:hint="eastAsia" w:ascii="仿宋" w:hAnsi="仿宋" w:eastAsia="仿宋"/>
          <w:bCs/>
          <w:color w:val="000000"/>
          <w:sz w:val="32"/>
          <w:szCs w:val="32"/>
          <w:highlight w:val="none"/>
        </w:rPr>
        <w:t>（</w:t>
      </w:r>
      <w:r>
        <w:rPr>
          <w:rStyle w:val="16"/>
          <w:rFonts w:hint="eastAsia" w:ascii="仿宋" w:hAnsi="仿宋" w:eastAsia="仿宋"/>
          <w:bCs/>
          <w:color w:val="000000"/>
          <w:sz w:val="32"/>
          <w:szCs w:val="32"/>
          <w:highlight w:val="none"/>
          <w:lang w:eastAsia="zh-CN"/>
        </w:rPr>
        <w:t>类</w:t>
      </w:r>
      <w:r>
        <w:rPr>
          <w:rStyle w:val="16"/>
          <w:rFonts w:hint="eastAsia" w:ascii="仿宋" w:hAnsi="仿宋" w:eastAsia="仿宋"/>
          <w:bCs/>
          <w:color w:val="000000"/>
          <w:sz w:val="32"/>
          <w:szCs w:val="32"/>
          <w:highlight w:val="none"/>
        </w:rPr>
        <w:t>）行政事业单位医疗（</w:t>
      </w:r>
      <w:r>
        <w:rPr>
          <w:rStyle w:val="16"/>
          <w:rFonts w:hint="eastAsia" w:ascii="仿宋" w:hAnsi="仿宋" w:eastAsia="仿宋"/>
          <w:bCs/>
          <w:color w:val="000000"/>
          <w:sz w:val="32"/>
          <w:szCs w:val="32"/>
          <w:highlight w:val="none"/>
          <w:lang w:eastAsia="zh-CN"/>
        </w:rPr>
        <w:t>款</w:t>
      </w:r>
      <w:r>
        <w:rPr>
          <w:rStyle w:val="16"/>
          <w:rFonts w:hint="eastAsia" w:ascii="仿宋" w:hAnsi="仿宋" w:eastAsia="仿宋"/>
          <w:bCs/>
          <w:color w:val="000000"/>
          <w:sz w:val="32"/>
          <w:szCs w:val="32"/>
          <w:highlight w:val="none"/>
        </w:rPr>
        <w:t>）事业单位医疗（</w:t>
      </w:r>
      <w:r>
        <w:rPr>
          <w:rStyle w:val="16"/>
          <w:rFonts w:hint="eastAsia" w:ascii="仿宋" w:hAnsi="仿宋" w:eastAsia="仿宋"/>
          <w:bCs/>
          <w:color w:val="000000"/>
          <w:sz w:val="32"/>
          <w:szCs w:val="32"/>
          <w:highlight w:val="none"/>
          <w:lang w:eastAsia="zh-CN"/>
        </w:rPr>
        <w:t>项</w:t>
      </w:r>
      <w:r>
        <w:rPr>
          <w:rStyle w:val="16"/>
          <w:rFonts w:hint="eastAsia" w:ascii="仿宋" w:hAnsi="仿宋" w:eastAsia="仿宋"/>
          <w:bCs/>
          <w:color w:val="000000"/>
          <w:sz w:val="32"/>
          <w:szCs w:val="32"/>
          <w:highlight w:val="none"/>
        </w:rPr>
        <w:t>）</w:t>
      </w:r>
      <w:r>
        <w:rPr>
          <w:rStyle w:val="16"/>
          <w:rFonts w:ascii="仿宋" w:hAnsi="仿宋" w:eastAsia="仿宋"/>
          <w:bCs/>
          <w:color w:val="000000"/>
          <w:sz w:val="32"/>
          <w:szCs w:val="32"/>
          <w:highlight w:val="none"/>
        </w:rPr>
        <w:t>:</w:t>
      </w:r>
      <w:r>
        <w:rPr>
          <w:rStyle w:val="16"/>
          <w:rFonts w:hint="eastAsia" w:ascii="仿宋" w:hAnsi="仿宋" w:eastAsia="仿宋"/>
          <w:b w:val="0"/>
          <w:bCs/>
          <w:color w:val="000000"/>
          <w:sz w:val="32"/>
          <w:szCs w:val="32"/>
          <w:highlight w:val="none"/>
        </w:rPr>
        <w:t>支出决算为</w:t>
      </w:r>
      <w:r>
        <w:rPr>
          <w:rStyle w:val="16"/>
          <w:rFonts w:ascii="仿宋" w:hAnsi="仿宋" w:eastAsia="仿宋"/>
          <w:b w:val="0"/>
          <w:bCs/>
          <w:color w:val="000000"/>
          <w:sz w:val="32"/>
          <w:szCs w:val="32"/>
          <w:highlight w:val="none"/>
        </w:rPr>
        <w:t>15.91</w:t>
      </w:r>
      <w:r>
        <w:rPr>
          <w:rStyle w:val="16"/>
          <w:rFonts w:hint="eastAsia" w:ascii="仿宋" w:hAnsi="仿宋" w:eastAsia="仿宋"/>
          <w:b w:val="0"/>
          <w:bCs/>
          <w:color w:val="000000"/>
          <w:sz w:val="32"/>
          <w:szCs w:val="32"/>
          <w:highlight w:val="none"/>
        </w:rPr>
        <w:t>万元，完成预算</w:t>
      </w:r>
      <w:r>
        <w:rPr>
          <w:rStyle w:val="16"/>
          <w:rFonts w:ascii="仿宋" w:hAnsi="仿宋" w:eastAsia="仿宋"/>
          <w:b w:val="0"/>
          <w:bCs/>
          <w:color w:val="000000"/>
          <w:sz w:val="32"/>
          <w:szCs w:val="32"/>
          <w:highlight w:val="none"/>
        </w:rPr>
        <w:t>100%</w:t>
      </w:r>
      <w:r>
        <w:rPr>
          <w:rStyle w:val="16"/>
          <w:rFonts w:hint="eastAsia" w:ascii="仿宋" w:hAnsi="仿宋" w:eastAsia="仿宋"/>
          <w:b w:val="0"/>
          <w:bCs/>
          <w:color w:val="000000"/>
          <w:sz w:val="32"/>
          <w:szCs w:val="32"/>
          <w:highlight w:val="none"/>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000000"/>
          <w:sz w:val="32"/>
          <w:szCs w:val="32"/>
          <w:highlight w:val="none"/>
          <w:lang w:val="en-US" w:eastAsia="zh-CN"/>
        </w:rPr>
        <w:t>5</w:t>
      </w:r>
      <w:r>
        <w:rPr>
          <w:rFonts w:hint="eastAsia" w:ascii="仿宋" w:hAnsi="仿宋" w:eastAsia="仿宋"/>
          <w:b/>
          <w:color w:val="000000"/>
          <w:sz w:val="32"/>
          <w:szCs w:val="32"/>
          <w:highlight w:val="none"/>
        </w:rPr>
        <w:t>.住房</w:t>
      </w:r>
      <w:r>
        <w:rPr>
          <w:rFonts w:ascii="仿宋" w:hAnsi="仿宋" w:eastAsia="仿宋"/>
          <w:b/>
          <w:color w:val="000000"/>
          <w:sz w:val="32"/>
          <w:szCs w:val="32"/>
          <w:highlight w:val="none"/>
        </w:rPr>
        <w:t>保障</w:t>
      </w:r>
      <w:r>
        <w:rPr>
          <w:rFonts w:hint="eastAsia" w:ascii="仿宋" w:hAnsi="仿宋" w:eastAsia="仿宋"/>
          <w:b/>
          <w:color w:val="000000"/>
          <w:sz w:val="32"/>
          <w:szCs w:val="32"/>
          <w:highlight w:val="none"/>
        </w:rPr>
        <w:t>（</w:t>
      </w:r>
      <w:r>
        <w:rPr>
          <w:rStyle w:val="16"/>
          <w:rFonts w:hint="eastAsia" w:ascii="仿宋" w:hAnsi="仿宋" w:eastAsia="仿宋"/>
          <w:bCs/>
          <w:color w:val="000000"/>
          <w:sz w:val="32"/>
          <w:szCs w:val="32"/>
          <w:highlight w:val="none"/>
          <w:lang w:eastAsia="zh-CN"/>
        </w:rPr>
        <w:t>类</w:t>
      </w:r>
      <w:r>
        <w:rPr>
          <w:rFonts w:hint="eastAsia" w:ascii="仿宋" w:hAnsi="仿宋" w:eastAsia="仿宋"/>
          <w:b/>
          <w:color w:val="000000"/>
          <w:sz w:val="32"/>
          <w:szCs w:val="32"/>
          <w:highlight w:val="none"/>
        </w:rPr>
        <w:t>）住房改革支出（</w:t>
      </w:r>
      <w:r>
        <w:rPr>
          <w:rStyle w:val="16"/>
          <w:rFonts w:hint="eastAsia" w:ascii="仿宋" w:hAnsi="仿宋" w:eastAsia="仿宋"/>
          <w:bCs/>
          <w:color w:val="000000"/>
          <w:sz w:val="32"/>
          <w:szCs w:val="32"/>
          <w:highlight w:val="none"/>
          <w:lang w:eastAsia="zh-CN"/>
        </w:rPr>
        <w:t>款</w:t>
      </w:r>
      <w:r>
        <w:rPr>
          <w:rFonts w:hint="eastAsia" w:ascii="仿宋" w:hAnsi="仿宋" w:eastAsia="仿宋"/>
          <w:b/>
          <w:color w:val="000000"/>
          <w:sz w:val="32"/>
          <w:szCs w:val="32"/>
          <w:highlight w:val="none"/>
        </w:rPr>
        <w:t>）住房公积金（</w:t>
      </w:r>
      <w:r>
        <w:rPr>
          <w:rStyle w:val="16"/>
          <w:rFonts w:hint="eastAsia" w:ascii="仿宋" w:hAnsi="仿宋" w:eastAsia="仿宋"/>
          <w:bCs/>
          <w:color w:val="000000"/>
          <w:sz w:val="32"/>
          <w:szCs w:val="32"/>
          <w:highlight w:val="none"/>
          <w:lang w:eastAsia="zh-CN"/>
        </w:rPr>
        <w:t>项</w:t>
      </w:r>
      <w:r>
        <w:rPr>
          <w:rFonts w:hint="eastAsia" w:ascii="仿宋" w:hAnsi="仿宋" w:eastAsia="仿宋"/>
          <w:b/>
          <w:color w:val="000000"/>
          <w:sz w:val="32"/>
          <w:szCs w:val="32"/>
          <w:highlight w:val="none"/>
        </w:rPr>
        <w:t>）</w:t>
      </w:r>
      <w:r>
        <w:rPr>
          <w:rFonts w:ascii="仿宋" w:hAnsi="仿宋" w:eastAsia="仿宋"/>
          <w:b/>
          <w:color w:val="000000"/>
          <w:sz w:val="32"/>
          <w:szCs w:val="32"/>
          <w:highlight w:val="none"/>
        </w:rPr>
        <w:t>：</w:t>
      </w:r>
      <w:r>
        <w:rPr>
          <w:rStyle w:val="16"/>
          <w:rFonts w:hint="eastAsia" w:ascii="仿宋" w:hAnsi="仿宋" w:eastAsia="仿宋"/>
          <w:b w:val="0"/>
          <w:bCs/>
          <w:color w:val="000000"/>
          <w:sz w:val="32"/>
          <w:szCs w:val="32"/>
        </w:rPr>
        <w:t>支出决算为</w:t>
      </w:r>
      <w:r>
        <w:rPr>
          <w:rStyle w:val="16"/>
          <w:rFonts w:ascii="仿宋" w:hAnsi="仿宋" w:eastAsia="仿宋"/>
          <w:b w:val="0"/>
          <w:bCs/>
          <w:color w:val="000000"/>
          <w:sz w:val="32"/>
          <w:szCs w:val="32"/>
        </w:rPr>
        <w:t>34.86</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100%</w:t>
      </w:r>
      <w:r>
        <w:rPr>
          <w:rStyle w:val="16"/>
          <w:rFonts w:hint="eastAsia" w:ascii="仿宋" w:hAnsi="仿宋" w:eastAsia="仿宋"/>
          <w:b w:val="0"/>
          <w:bCs/>
          <w:color w:val="000000"/>
          <w:sz w:val="32"/>
          <w:szCs w:val="32"/>
        </w:rPr>
        <w:t>。</w:t>
      </w:r>
    </w:p>
    <w:p>
      <w:pPr>
        <w:tabs>
          <w:tab w:val="right" w:pos="8306"/>
        </w:tabs>
        <w:spacing w:line="600" w:lineRule="exact"/>
        <w:ind w:firstLine="640"/>
        <w:outlineLvl w:val="1"/>
        <w:rPr>
          <w:rStyle w:val="27"/>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spacing w:line="600" w:lineRule="exact"/>
        <w:ind w:firstLine="645"/>
        <w:rPr>
          <w:rFonts w:ascii="仿宋" w:hAnsi="仿宋" w:eastAsia="仿宋"/>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451.03</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highlight w:val="none"/>
        </w:rPr>
      </w:pPr>
      <w:r>
        <w:rPr>
          <w:rFonts w:hint="eastAsia" w:ascii="仿宋" w:hAnsi="仿宋" w:eastAsia="仿宋"/>
          <w:color w:val="000000"/>
          <w:sz w:val="32"/>
          <w:szCs w:val="32"/>
        </w:rPr>
        <w:t>人员经费3</w:t>
      </w:r>
      <w:r>
        <w:rPr>
          <w:rFonts w:ascii="仿宋" w:hAnsi="仿宋" w:eastAsia="仿宋"/>
          <w:color w:val="000000"/>
          <w:sz w:val="32"/>
          <w:szCs w:val="32"/>
        </w:rPr>
        <w:t>99.99</w:t>
      </w:r>
      <w:r>
        <w:rPr>
          <w:rFonts w:hint="eastAsia" w:ascii="仿宋" w:hAnsi="仿宋" w:eastAsia="仿宋"/>
          <w:color w:val="000000"/>
          <w:sz w:val="32"/>
          <w:szCs w:val="32"/>
        </w:rPr>
        <w:t>万元，主要包括：基本工资、津贴补贴、</w:t>
      </w:r>
      <w:r>
        <w:rPr>
          <w:rFonts w:hint="eastAsia" w:ascii="仿宋" w:hAnsi="仿宋" w:eastAsia="仿宋"/>
          <w:color w:val="000000"/>
          <w:sz w:val="32"/>
          <w:szCs w:val="32"/>
          <w:lang w:eastAsia="zh-CN"/>
        </w:rPr>
        <w:t>奖金、</w:t>
      </w:r>
      <w:r>
        <w:rPr>
          <w:rFonts w:hint="eastAsia" w:ascii="仿宋" w:hAnsi="仿宋" w:eastAsia="仿宋"/>
          <w:color w:val="000000"/>
          <w:sz w:val="32"/>
          <w:szCs w:val="32"/>
        </w:rPr>
        <w:t>绩效工资、机关事业单位基本养老保险</w:t>
      </w:r>
      <w:r>
        <w:rPr>
          <w:rFonts w:hint="eastAsia" w:ascii="仿宋" w:hAnsi="仿宋" w:eastAsia="仿宋"/>
          <w:color w:val="000000"/>
          <w:sz w:val="32"/>
          <w:szCs w:val="32"/>
          <w:lang w:eastAsia="zh-CN"/>
        </w:rPr>
        <w:t>缴</w:t>
      </w:r>
      <w:r>
        <w:rPr>
          <w:rFonts w:hint="eastAsia" w:ascii="仿宋" w:hAnsi="仿宋" w:eastAsia="仿宋"/>
          <w:color w:val="000000"/>
          <w:sz w:val="32"/>
          <w:szCs w:val="32"/>
        </w:rPr>
        <w:t>费、</w:t>
      </w:r>
      <w:r>
        <w:rPr>
          <w:rFonts w:hint="eastAsia" w:ascii="仿宋" w:hAnsi="仿宋" w:eastAsia="仿宋"/>
          <w:color w:val="000000"/>
          <w:sz w:val="32"/>
          <w:szCs w:val="32"/>
          <w:lang w:eastAsia="zh-CN"/>
        </w:rPr>
        <w:t>职业年金缴费、职工基本医疗保险缴费、</w:t>
      </w:r>
      <w:r>
        <w:rPr>
          <w:rFonts w:hint="eastAsia" w:ascii="仿宋" w:hAnsi="仿宋" w:eastAsia="仿宋"/>
          <w:color w:val="000000"/>
          <w:sz w:val="32"/>
          <w:szCs w:val="32"/>
        </w:rPr>
        <w:t>其他社会保障缴费、住房公积金、其他工资福利支出</w:t>
      </w:r>
      <w:r>
        <w:rPr>
          <w:rFonts w:hint="eastAsia" w:ascii="仿宋" w:hAnsi="仿宋" w:eastAsia="仿宋"/>
          <w:color w:val="000000"/>
          <w:sz w:val="32"/>
          <w:szCs w:val="32"/>
          <w:lang w:eastAsia="zh-CN"/>
        </w:rPr>
        <w:t>、生活补助、奖励金等</w:t>
      </w:r>
      <w:r>
        <w:rPr>
          <w:rFonts w:hint="eastAsia" w:ascii="仿宋" w:hAnsi="仿宋" w:eastAsia="仿宋"/>
          <w:color w:val="000000"/>
          <w:sz w:val="32"/>
          <w:szCs w:val="32"/>
        </w:rPr>
        <w:t>。</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000000"/>
          <w:sz w:val="32"/>
          <w:szCs w:val="32"/>
          <w:highlight w:val="none"/>
        </w:rPr>
        <w:t>日常公用经费</w:t>
      </w:r>
      <w:r>
        <w:rPr>
          <w:rFonts w:ascii="仿宋" w:hAnsi="仿宋" w:eastAsia="仿宋"/>
          <w:color w:val="000000"/>
          <w:sz w:val="32"/>
          <w:szCs w:val="32"/>
          <w:highlight w:val="none"/>
        </w:rPr>
        <w:t>51.0</w:t>
      </w:r>
      <w:r>
        <w:rPr>
          <w:rFonts w:hint="eastAsia" w:ascii="仿宋" w:hAnsi="仿宋" w:eastAsia="仿宋"/>
          <w:color w:val="000000"/>
          <w:sz w:val="32"/>
          <w:szCs w:val="32"/>
          <w:highlight w:val="none"/>
          <w:lang w:val="en-US" w:eastAsia="zh-CN"/>
        </w:rPr>
        <w:t>4</w:t>
      </w:r>
      <w:r>
        <w:rPr>
          <w:rFonts w:hint="eastAsia" w:ascii="仿宋" w:hAnsi="仿宋" w:eastAsia="仿宋"/>
          <w:color w:val="000000"/>
          <w:sz w:val="32"/>
          <w:szCs w:val="32"/>
          <w:highlight w:val="none"/>
        </w:rPr>
        <w:t>万元，主要包括：办公费、印刷费、</w:t>
      </w:r>
      <w:r>
        <w:rPr>
          <w:rFonts w:hint="eastAsia" w:ascii="仿宋" w:hAnsi="仿宋" w:eastAsia="仿宋"/>
          <w:color w:val="000000"/>
          <w:sz w:val="32"/>
          <w:szCs w:val="32"/>
          <w:highlight w:val="none"/>
          <w:lang w:eastAsia="zh-CN"/>
        </w:rPr>
        <w:t>咨询费、</w:t>
      </w:r>
      <w:r>
        <w:rPr>
          <w:rFonts w:hint="eastAsia" w:ascii="仿宋" w:hAnsi="仿宋" w:eastAsia="仿宋"/>
          <w:color w:val="000000"/>
          <w:sz w:val="32"/>
          <w:szCs w:val="32"/>
          <w:highlight w:val="none"/>
        </w:rPr>
        <w:t>手续费、水</w:t>
      </w:r>
      <w:r>
        <w:rPr>
          <w:rFonts w:ascii="仿宋" w:hAnsi="仿宋" w:eastAsia="仿宋"/>
          <w:color w:val="000000"/>
          <w:sz w:val="32"/>
          <w:szCs w:val="32"/>
          <w:highlight w:val="none"/>
        </w:rPr>
        <w:t>费、</w:t>
      </w:r>
      <w:r>
        <w:rPr>
          <w:rFonts w:hint="eastAsia" w:ascii="仿宋" w:hAnsi="仿宋" w:eastAsia="仿宋"/>
          <w:color w:val="000000"/>
          <w:sz w:val="32"/>
          <w:szCs w:val="32"/>
          <w:highlight w:val="none"/>
          <w:lang w:eastAsia="zh-CN"/>
        </w:rPr>
        <w:t>电费、</w:t>
      </w:r>
      <w:r>
        <w:rPr>
          <w:rFonts w:hint="eastAsia" w:ascii="仿宋" w:hAnsi="仿宋" w:eastAsia="仿宋"/>
          <w:color w:val="000000"/>
          <w:sz w:val="32"/>
          <w:szCs w:val="32"/>
          <w:highlight w:val="none"/>
        </w:rPr>
        <w:t>邮电费、</w:t>
      </w:r>
      <w:r>
        <w:rPr>
          <w:rFonts w:hint="eastAsia" w:ascii="仿宋" w:hAnsi="仿宋" w:eastAsia="仿宋"/>
          <w:color w:val="000000"/>
          <w:sz w:val="32"/>
          <w:szCs w:val="32"/>
        </w:rPr>
        <w:t>物业管理费、差旅费、维修（护）费、培训费、公务接待费、专</w:t>
      </w:r>
      <w:r>
        <w:rPr>
          <w:rFonts w:ascii="仿宋" w:hAnsi="仿宋" w:eastAsia="仿宋"/>
          <w:color w:val="000000"/>
          <w:sz w:val="32"/>
          <w:szCs w:val="32"/>
        </w:rPr>
        <w:t>用材料费、</w:t>
      </w:r>
      <w:r>
        <w:rPr>
          <w:rFonts w:hint="eastAsia" w:ascii="仿宋" w:hAnsi="仿宋" w:eastAsia="仿宋"/>
          <w:color w:val="000000"/>
          <w:sz w:val="32"/>
          <w:szCs w:val="32"/>
        </w:rPr>
        <w:t>劳务费、工会经费、福利费、公务用车运行维护费、其他交通费、其他商品和服务支出等。</w:t>
      </w:r>
    </w:p>
    <w:p>
      <w:pPr>
        <w:spacing w:line="600" w:lineRule="exact"/>
        <w:ind w:firstLine="640"/>
        <w:outlineLvl w:val="1"/>
        <w:rPr>
          <w:rStyle w:val="27"/>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000000"/>
          <w:sz w:val="32"/>
          <w:szCs w:val="32"/>
        </w:rPr>
      </w:pPr>
      <w:bookmarkStart w:id="38" w:name="_Toc15377216"/>
      <w:r>
        <w:rPr>
          <w:rFonts w:hint="eastAsia" w:ascii="仿宋" w:hAnsi="仿宋" w:eastAsia="仿宋"/>
          <w:b/>
          <w:color w:val="000000"/>
          <w:sz w:val="32"/>
          <w:szCs w:val="32"/>
        </w:rPr>
        <w:t>（一）“三公”经费财政拨款支出决算总体情况说明</w:t>
      </w:r>
      <w:bookmarkEnd w:id="38"/>
    </w:p>
    <w:p>
      <w:pPr>
        <w:spacing w:line="600" w:lineRule="exact"/>
        <w:ind w:firstLine="640"/>
        <w:rPr>
          <w:rFonts w:ascii="仿宋" w:hAnsi="仿宋" w:eastAsia="仿宋"/>
          <w:color w:val="000000"/>
          <w:sz w:val="32"/>
          <w:szCs w:val="32"/>
          <w:highlight w:val="none"/>
        </w:rPr>
      </w:pPr>
      <w:r>
        <w:rPr>
          <w:rFonts w:ascii="仿宋" w:hAnsi="仿宋" w:eastAsia="仿宋"/>
          <w:color w:val="000000"/>
          <w:sz w:val="32"/>
          <w:szCs w:val="32"/>
        </w:rPr>
        <w:t>2021</w:t>
      </w:r>
      <w:r>
        <w:rPr>
          <w:rFonts w:hint="eastAsia" w:ascii="仿宋" w:hAnsi="仿宋" w:eastAsia="仿宋"/>
          <w:color w:val="000000"/>
          <w:sz w:val="32"/>
          <w:szCs w:val="32"/>
        </w:rPr>
        <w:t>年“三公”经费</w:t>
      </w:r>
      <w:r>
        <w:rPr>
          <w:rFonts w:hint="eastAsia" w:ascii="仿宋" w:hAnsi="仿宋" w:eastAsia="仿宋"/>
          <w:color w:val="000000"/>
          <w:sz w:val="32"/>
          <w:szCs w:val="32"/>
          <w:highlight w:val="none"/>
        </w:rPr>
        <w:t>财政拨款</w:t>
      </w:r>
      <w:r>
        <w:rPr>
          <w:rFonts w:hint="eastAsia" w:ascii="仿宋" w:hAnsi="仿宋" w:eastAsia="仿宋"/>
          <w:color w:val="000000"/>
          <w:sz w:val="32"/>
          <w:szCs w:val="32"/>
          <w:highlight w:val="none"/>
          <w:lang w:eastAsia="zh-CN"/>
        </w:rPr>
        <w:t>决</w:t>
      </w:r>
      <w:r>
        <w:rPr>
          <w:rFonts w:hint="eastAsia" w:ascii="仿宋" w:hAnsi="仿宋" w:eastAsia="仿宋"/>
          <w:color w:val="000000"/>
          <w:sz w:val="32"/>
          <w:szCs w:val="32"/>
          <w:highlight w:val="none"/>
        </w:rPr>
        <w:t>算数为</w:t>
      </w:r>
      <w:r>
        <w:rPr>
          <w:rFonts w:hint="eastAsia" w:ascii="仿宋" w:hAnsi="仿宋" w:eastAsia="仿宋"/>
          <w:color w:val="000000"/>
          <w:sz w:val="32"/>
          <w:szCs w:val="32"/>
          <w:highlight w:val="none"/>
          <w:lang w:val="en-US" w:eastAsia="zh-CN"/>
        </w:rPr>
        <w:t>2.62</w:t>
      </w:r>
      <w:r>
        <w:rPr>
          <w:rFonts w:hint="eastAsia" w:ascii="仿宋" w:hAnsi="仿宋" w:eastAsia="仿宋"/>
          <w:color w:val="000000"/>
          <w:sz w:val="32"/>
          <w:szCs w:val="32"/>
          <w:highlight w:val="none"/>
        </w:rPr>
        <w:t>万元，完成预算</w:t>
      </w:r>
      <w:r>
        <w:rPr>
          <w:rFonts w:ascii="仿宋" w:hAnsi="仿宋" w:eastAsia="仿宋"/>
          <w:color w:val="000000"/>
          <w:sz w:val="32"/>
          <w:szCs w:val="32"/>
          <w:highlight w:val="none"/>
        </w:rPr>
        <w:t>65.5%</w:t>
      </w:r>
      <w:r>
        <w:rPr>
          <w:rFonts w:hint="eastAsia" w:ascii="仿宋" w:hAnsi="仿宋" w:eastAsia="仿宋"/>
          <w:color w:val="000000"/>
          <w:sz w:val="32"/>
          <w:szCs w:val="32"/>
          <w:highlight w:val="none"/>
        </w:rPr>
        <w:t>，决算数小于预算数的主要原因是公务经费压减、</w:t>
      </w:r>
      <w:r>
        <w:rPr>
          <w:rFonts w:hint="eastAsia" w:ascii="仿宋" w:hAnsi="仿宋" w:eastAsia="仿宋"/>
          <w:color w:val="000000"/>
          <w:sz w:val="32"/>
          <w:szCs w:val="32"/>
          <w:highlight w:val="none"/>
          <w:lang w:eastAsia="zh-CN"/>
        </w:rPr>
        <w:t>厉</w:t>
      </w:r>
      <w:r>
        <w:rPr>
          <w:rFonts w:hint="eastAsia" w:ascii="仿宋" w:hAnsi="仿宋" w:eastAsia="仿宋"/>
          <w:color w:val="000000"/>
          <w:sz w:val="32"/>
          <w:szCs w:val="32"/>
          <w:highlight w:val="none"/>
        </w:rPr>
        <w:t>行节约减少</w:t>
      </w:r>
      <w:r>
        <w:rPr>
          <w:rFonts w:ascii="仿宋" w:hAnsi="仿宋" w:eastAsia="仿宋"/>
          <w:color w:val="000000"/>
          <w:sz w:val="32"/>
          <w:szCs w:val="32"/>
          <w:highlight w:val="none"/>
        </w:rPr>
        <w:t>公务用车、公务接待</w:t>
      </w:r>
      <w:r>
        <w:rPr>
          <w:rFonts w:hint="eastAsia" w:ascii="仿宋" w:hAnsi="仿宋" w:eastAsia="仿宋"/>
          <w:color w:val="000000"/>
          <w:sz w:val="32"/>
          <w:szCs w:val="32"/>
          <w:highlight w:val="none"/>
        </w:rPr>
        <w:t>人</w:t>
      </w:r>
      <w:r>
        <w:rPr>
          <w:rFonts w:ascii="仿宋" w:hAnsi="仿宋" w:eastAsia="仿宋"/>
          <w:color w:val="000000"/>
          <w:sz w:val="32"/>
          <w:szCs w:val="32"/>
          <w:highlight w:val="none"/>
        </w:rPr>
        <w:t>次及费用</w:t>
      </w:r>
      <w:r>
        <w:rPr>
          <w:rFonts w:hint="eastAsia" w:ascii="仿宋" w:hAnsi="仿宋" w:eastAsia="仿宋"/>
          <w:color w:val="000000"/>
          <w:sz w:val="32"/>
          <w:szCs w:val="32"/>
          <w:highlight w:val="none"/>
        </w:rPr>
        <w:t>。</w:t>
      </w:r>
    </w:p>
    <w:p>
      <w:pPr>
        <w:spacing w:line="600" w:lineRule="exact"/>
        <w:ind w:firstLine="640"/>
        <w:outlineLvl w:val="2"/>
        <w:rPr>
          <w:rFonts w:ascii="仿宋" w:hAnsi="仿宋" w:eastAsia="仿宋"/>
          <w:b/>
          <w:color w:val="000000"/>
          <w:sz w:val="32"/>
          <w:szCs w:val="32"/>
        </w:rPr>
      </w:pPr>
      <w:bookmarkStart w:id="39" w:name="_Toc15377217"/>
      <w:r>
        <w:rPr>
          <w:rFonts w:hint="eastAsia" w:ascii="仿宋" w:hAnsi="仿宋" w:eastAsia="仿宋"/>
          <w:b/>
          <w:color w:val="000000"/>
          <w:sz w:val="32"/>
          <w:szCs w:val="32"/>
          <w:highlight w:val="none"/>
        </w:rPr>
        <w:t>（二）“三公”经费财政拨款支出决</w:t>
      </w:r>
      <w:r>
        <w:rPr>
          <w:rFonts w:hint="eastAsia" w:ascii="仿宋" w:hAnsi="仿宋" w:eastAsia="仿宋"/>
          <w:b/>
          <w:color w:val="000000"/>
          <w:sz w:val="32"/>
          <w:szCs w:val="32"/>
        </w:rPr>
        <w:t>算具体情况说明</w:t>
      </w:r>
      <w:bookmarkEnd w:id="3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年“三公”经费财政拨款支出决算中，因公出国（境）费支出决算0万元，</w:t>
      </w:r>
      <w:r>
        <w:rPr>
          <w:rFonts w:hint="eastAsia" w:ascii="仿宋" w:hAnsi="仿宋" w:eastAsia="仿宋"/>
          <w:color w:val="000000"/>
          <w:sz w:val="32"/>
          <w:szCs w:val="32"/>
          <w:lang w:eastAsia="zh-CN"/>
        </w:rPr>
        <w:t>占</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2.24</w:t>
      </w:r>
      <w:r>
        <w:rPr>
          <w:rFonts w:hint="eastAsia" w:ascii="仿宋" w:hAnsi="仿宋" w:eastAsia="仿宋"/>
          <w:color w:val="000000"/>
          <w:sz w:val="32"/>
          <w:szCs w:val="32"/>
        </w:rPr>
        <w:t>万元，占</w:t>
      </w:r>
      <w:r>
        <w:rPr>
          <w:rFonts w:ascii="仿宋" w:hAnsi="仿宋" w:eastAsia="仿宋"/>
          <w:color w:val="000000"/>
          <w:sz w:val="32"/>
          <w:szCs w:val="32"/>
        </w:rPr>
        <w:t>85.82%</w:t>
      </w:r>
      <w:r>
        <w:rPr>
          <w:rFonts w:hint="eastAsia" w:ascii="仿宋" w:hAnsi="仿宋" w:eastAsia="仿宋"/>
          <w:color w:val="000000"/>
          <w:sz w:val="32"/>
          <w:szCs w:val="32"/>
        </w:rPr>
        <w:t>；公务接待费支出决算0.</w:t>
      </w:r>
      <w:r>
        <w:rPr>
          <w:rFonts w:ascii="仿宋" w:hAnsi="仿宋" w:eastAsia="仿宋"/>
          <w:color w:val="000000"/>
          <w:sz w:val="32"/>
          <w:szCs w:val="32"/>
        </w:rPr>
        <w:t>37</w:t>
      </w:r>
      <w:r>
        <w:rPr>
          <w:rFonts w:hint="eastAsia" w:ascii="仿宋" w:hAnsi="仿宋" w:eastAsia="仿宋"/>
          <w:color w:val="000000"/>
          <w:sz w:val="32"/>
          <w:szCs w:val="32"/>
        </w:rPr>
        <w:t>万元，占</w:t>
      </w:r>
      <w:r>
        <w:rPr>
          <w:rFonts w:ascii="仿宋" w:hAnsi="仿宋" w:eastAsia="仿宋"/>
          <w:color w:val="000000"/>
          <w:sz w:val="32"/>
          <w:szCs w:val="32"/>
        </w:rPr>
        <w:t>14.18%</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hint="eastAsia" w:ascii="仿宋" w:hAnsi="仿宋" w:eastAsia="仿宋"/>
          <w:color w:val="000000"/>
          <w:sz w:val="32"/>
          <w:szCs w:val="32"/>
          <w:lang w:eastAsia="zh-CN"/>
        </w:rPr>
      </w:pPr>
      <w:bookmarkStart w:id="40" w:name="_Toc15377218"/>
      <w:bookmarkStart w:id="41" w:name="_Toc15396610"/>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 w:eastAsia="仿宋"/>
          <w:b w:val="0"/>
          <w:bCs/>
          <w:color w:val="000000"/>
          <w:sz w:val="32"/>
          <w:szCs w:val="32"/>
        </w:rPr>
        <w:t>年初未安排预算</w:t>
      </w:r>
      <w:r>
        <w:rPr>
          <w:rFonts w:hint="eastAsia" w:ascii="仿宋_GB2312" w:eastAsia="仿宋_GB2312"/>
          <w:color w:val="000000"/>
          <w:sz w:val="32"/>
          <w:szCs w:val="32"/>
        </w:rPr>
        <w:t>，</w:t>
      </w:r>
      <w:r>
        <w:rPr>
          <w:rStyle w:val="16"/>
          <w:rFonts w:hint="eastAsia" w:ascii="仿宋" w:hAnsi="Calibri" w:eastAsia="仿宋"/>
          <w:b w:val="0"/>
          <w:bCs/>
          <w:color w:val="000000"/>
          <w:sz w:val="32"/>
          <w:szCs w:val="32"/>
        </w:rPr>
        <w:t>与上年数无变化</w:t>
      </w:r>
      <w:r>
        <w:rPr>
          <w:rStyle w:val="16"/>
          <w:rFonts w:hint="eastAsia" w:ascii="仿宋" w:hAnsi="Calibri" w:eastAsia="仿宋"/>
          <w:b w:val="0"/>
          <w:bCs/>
          <w:color w:val="000000"/>
          <w:sz w:val="32"/>
          <w:szCs w:val="32"/>
          <w:lang w:eastAsia="zh-CN"/>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2.24</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74.67%</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2020</w:t>
      </w:r>
      <w:r>
        <w:rPr>
          <w:rFonts w:hint="eastAsia" w:ascii="仿宋" w:hAnsi="仿宋" w:eastAsia="仿宋"/>
          <w:color w:val="000000"/>
          <w:sz w:val="32"/>
          <w:szCs w:val="32"/>
        </w:rPr>
        <w:t>年减少0.</w:t>
      </w:r>
      <w:r>
        <w:rPr>
          <w:rFonts w:ascii="仿宋" w:hAnsi="仿宋" w:eastAsia="仿宋"/>
          <w:color w:val="000000"/>
          <w:sz w:val="32"/>
          <w:szCs w:val="32"/>
        </w:rPr>
        <w:t>69</w:t>
      </w:r>
      <w:r>
        <w:rPr>
          <w:rFonts w:hint="eastAsia" w:ascii="仿宋" w:hAnsi="仿宋" w:eastAsia="仿宋"/>
          <w:color w:val="000000"/>
          <w:sz w:val="32"/>
          <w:szCs w:val="32"/>
        </w:rPr>
        <w:t>万元，下降</w:t>
      </w:r>
      <w:r>
        <w:rPr>
          <w:rFonts w:ascii="仿宋" w:hAnsi="仿宋" w:eastAsia="仿宋"/>
          <w:color w:val="000000"/>
          <w:sz w:val="32"/>
          <w:szCs w:val="32"/>
        </w:rPr>
        <w:t>23.55%</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公务用车。</w:t>
      </w:r>
    </w:p>
    <w:p>
      <w:pPr>
        <w:spacing w:line="600" w:lineRule="exact"/>
        <w:ind w:firstLine="640" w:firstLineChars="200"/>
        <w:rPr>
          <w:rFonts w:ascii="仿宋" w:hAnsi="仿宋" w:eastAsia="仿宋"/>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r>
        <w:rPr>
          <w:rFonts w:hint="eastAsia" w:ascii="仿宋" w:hAnsi="仿宋" w:eastAsia="仿宋"/>
          <w:color w:val="000000"/>
          <w:sz w:val="32"/>
          <w:szCs w:val="32"/>
        </w:rPr>
        <w:t>截至</w:t>
      </w:r>
      <w:r>
        <w:rPr>
          <w:rFonts w:ascii="仿宋" w:hAnsi="仿宋" w:eastAsia="仿宋"/>
          <w:color w:val="000000"/>
          <w:sz w:val="32"/>
          <w:szCs w:val="32"/>
        </w:rPr>
        <w:t>2020</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szCs w:val="32"/>
        </w:rPr>
        <w:t>1</w:t>
      </w:r>
      <w:r>
        <w:rPr>
          <w:rFonts w:hint="eastAsia" w:ascii="仿宋" w:hAnsi="仿宋" w:eastAsia="仿宋"/>
          <w:color w:val="000000"/>
          <w:sz w:val="32"/>
          <w:szCs w:val="32"/>
        </w:rPr>
        <w:t>辆，其中：轿车</w:t>
      </w:r>
      <w:r>
        <w:rPr>
          <w:rFonts w:ascii="仿宋" w:hAnsi="仿宋" w:eastAsia="仿宋"/>
          <w:color w:val="000000"/>
          <w:sz w:val="32"/>
          <w:szCs w:val="32"/>
        </w:rPr>
        <w:t>1</w:t>
      </w:r>
      <w:r>
        <w:rPr>
          <w:rFonts w:hint="eastAsia" w:ascii="仿宋" w:hAnsi="仿宋" w:eastAsia="仿宋"/>
          <w:color w:val="000000"/>
          <w:sz w:val="32"/>
          <w:szCs w:val="32"/>
        </w:rPr>
        <w:t>辆。</w:t>
      </w:r>
    </w:p>
    <w:p>
      <w:pPr>
        <w:spacing w:line="600" w:lineRule="exact"/>
        <w:ind w:firstLine="640"/>
        <w:rPr>
          <w:rFonts w:ascii="仿宋" w:hAnsi="仿宋" w:eastAsia="仿宋"/>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2.24</w:t>
      </w:r>
      <w:r>
        <w:rPr>
          <w:rFonts w:hint="eastAsia" w:ascii="仿宋_GB2312" w:eastAsia="仿宋_GB2312"/>
          <w:color w:val="000000"/>
          <w:sz w:val="32"/>
          <w:szCs w:val="32"/>
        </w:rPr>
        <w:t>万元。</w:t>
      </w:r>
      <w:r>
        <w:rPr>
          <w:rFonts w:hint="eastAsia" w:ascii="仿宋" w:hAnsi="仿宋" w:eastAsia="仿宋"/>
          <w:color w:val="000000"/>
          <w:sz w:val="32"/>
          <w:szCs w:val="32"/>
        </w:rPr>
        <w:t>主要用于日常公务及业务开展所需的公务用车燃料费、维修费、过路过桥费、保险费等支出。</w:t>
      </w:r>
    </w:p>
    <w:p>
      <w:pPr>
        <w:spacing w:line="600" w:lineRule="exact"/>
        <w:ind w:firstLine="640"/>
        <w:rPr>
          <w:rFonts w:ascii="仿宋" w:hAnsi="仿宋" w:eastAsia="仿宋"/>
          <w:color w:val="auto"/>
          <w:sz w:val="32"/>
          <w:szCs w:val="32"/>
          <w:highlight w:val="none"/>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w:t>
      </w:r>
      <w:r>
        <w:rPr>
          <w:rFonts w:ascii="仿宋_GB2312" w:eastAsia="仿宋_GB2312"/>
          <w:color w:val="000000"/>
          <w:sz w:val="32"/>
          <w:szCs w:val="32"/>
        </w:rPr>
        <w:t>37</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完成预算3</w:t>
      </w:r>
      <w:r>
        <w:rPr>
          <w:rStyle w:val="16"/>
          <w:rFonts w:ascii="仿宋" w:hAnsi="仿宋" w:eastAsia="仿宋"/>
          <w:b w:val="0"/>
          <w:bCs/>
          <w:color w:val="000000"/>
          <w:sz w:val="32"/>
          <w:szCs w:val="32"/>
        </w:rPr>
        <w:t>7%</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2020</w:t>
      </w:r>
      <w:r>
        <w:rPr>
          <w:rFonts w:hint="eastAsia" w:ascii="仿宋" w:hAnsi="仿宋" w:eastAsia="仿宋"/>
          <w:color w:val="000000"/>
          <w:sz w:val="32"/>
          <w:szCs w:val="32"/>
        </w:rPr>
        <w:t>年增加0.</w:t>
      </w:r>
      <w:r>
        <w:rPr>
          <w:rFonts w:ascii="仿宋" w:hAnsi="仿宋" w:eastAsia="仿宋"/>
          <w:color w:val="000000"/>
          <w:sz w:val="32"/>
          <w:szCs w:val="32"/>
        </w:rPr>
        <w:t>15</w:t>
      </w:r>
      <w:r>
        <w:rPr>
          <w:rFonts w:hint="eastAsia" w:ascii="仿宋" w:hAnsi="仿宋" w:eastAsia="仿宋"/>
          <w:color w:val="000000"/>
          <w:sz w:val="32"/>
          <w:szCs w:val="32"/>
        </w:rPr>
        <w:t>万元，增长</w:t>
      </w:r>
      <w:r>
        <w:rPr>
          <w:rFonts w:ascii="仿宋" w:hAnsi="仿宋" w:eastAsia="仿宋"/>
          <w:color w:val="000000"/>
          <w:sz w:val="32"/>
          <w:szCs w:val="32"/>
        </w:rPr>
        <w:t>68.18%</w:t>
      </w:r>
      <w:r>
        <w:rPr>
          <w:rFonts w:hint="eastAsia" w:ascii="仿宋" w:hAnsi="仿宋" w:eastAsia="仿宋"/>
          <w:color w:val="000000"/>
          <w:sz w:val="32"/>
          <w:szCs w:val="32"/>
        </w:rPr>
        <w:t>。主要原因是</w:t>
      </w:r>
      <w:r>
        <w:rPr>
          <w:rFonts w:hint="eastAsia" w:ascii="仿宋" w:hAnsi="仿宋" w:eastAsia="仿宋"/>
          <w:color w:val="auto"/>
          <w:sz w:val="32"/>
          <w:szCs w:val="32"/>
          <w:lang w:eastAsia="zh-CN"/>
        </w:rPr>
        <w:t>月山乡大碑村委人员到文化馆接洽驻村帮扶收尾工作</w:t>
      </w:r>
      <w:r>
        <w:rPr>
          <w:rFonts w:hint="eastAsia" w:ascii="仿宋" w:hAnsi="仿宋" w:eastAsia="仿宋"/>
          <w:color w:val="auto"/>
          <w:sz w:val="32"/>
          <w:szCs w:val="32"/>
        </w:rPr>
        <w:t>接待、</w:t>
      </w:r>
      <w:r>
        <w:rPr>
          <w:rFonts w:hint="eastAsia" w:ascii="仿宋" w:hAnsi="仿宋" w:eastAsia="仿宋"/>
          <w:color w:val="auto"/>
          <w:sz w:val="32"/>
          <w:szCs w:val="32"/>
          <w:lang w:eastAsia="zh-CN"/>
        </w:rPr>
        <w:t>黄猫垭</w:t>
      </w:r>
      <w:r>
        <w:rPr>
          <w:rFonts w:hint="eastAsia" w:ascii="仿宋" w:hAnsi="仿宋" w:eastAsia="仿宋"/>
          <w:color w:val="auto"/>
          <w:sz w:val="32"/>
          <w:szCs w:val="32"/>
        </w:rPr>
        <w:t>接待</w:t>
      </w:r>
      <w:r>
        <w:rPr>
          <w:rFonts w:hint="eastAsia" w:ascii="仿宋" w:hAnsi="仿宋" w:eastAsia="仿宋"/>
          <w:color w:val="auto"/>
          <w:sz w:val="32"/>
          <w:szCs w:val="32"/>
          <w:lang w:eastAsia="zh-CN"/>
        </w:rPr>
        <w:t>副书记了解帮扶单位情况</w:t>
      </w:r>
      <w:r>
        <w:rPr>
          <w:rFonts w:hint="eastAsia" w:ascii="仿宋" w:hAnsi="仿宋" w:eastAsia="仿宋"/>
          <w:color w:val="auto"/>
          <w:sz w:val="32"/>
          <w:szCs w:val="32"/>
        </w:rPr>
        <w:t>、</w:t>
      </w:r>
      <w:r>
        <w:rPr>
          <w:rFonts w:hint="eastAsia" w:ascii="仿宋" w:hAnsi="仿宋" w:eastAsia="仿宋"/>
          <w:color w:val="auto"/>
          <w:sz w:val="32"/>
          <w:szCs w:val="32"/>
          <w:lang w:eastAsia="zh-CN"/>
        </w:rPr>
        <w:t>四川音乐学院来广演出</w:t>
      </w:r>
      <w:r>
        <w:rPr>
          <w:rFonts w:hint="eastAsia" w:ascii="仿宋" w:hAnsi="仿宋" w:eastAsia="仿宋"/>
          <w:color w:val="auto"/>
          <w:sz w:val="32"/>
          <w:szCs w:val="32"/>
          <w:lang w:val="en-US" w:eastAsia="zh-CN"/>
        </w:rPr>
        <w:t>12月9日</w:t>
      </w:r>
      <w:r>
        <w:rPr>
          <w:rFonts w:hint="eastAsia" w:ascii="仿宋" w:hAnsi="仿宋" w:eastAsia="仿宋"/>
          <w:color w:val="auto"/>
          <w:sz w:val="32"/>
          <w:szCs w:val="32"/>
        </w:rPr>
        <w:t>接待</w:t>
      </w:r>
      <w:r>
        <w:rPr>
          <w:rFonts w:hint="eastAsia" w:ascii="仿宋" w:hAnsi="仿宋" w:eastAsia="仿宋"/>
          <w:color w:val="auto"/>
          <w:sz w:val="32"/>
          <w:szCs w:val="32"/>
          <w:lang w:eastAsia="zh-CN"/>
        </w:rPr>
        <w:t>、四川音乐学院来广演出</w:t>
      </w:r>
      <w:r>
        <w:rPr>
          <w:rFonts w:hint="eastAsia" w:ascii="仿宋" w:hAnsi="仿宋" w:eastAsia="仿宋"/>
          <w:color w:val="auto"/>
          <w:sz w:val="32"/>
          <w:szCs w:val="32"/>
          <w:lang w:val="en-US" w:eastAsia="zh-CN"/>
        </w:rPr>
        <w:t>12月10日接待</w:t>
      </w:r>
      <w:r>
        <w:rPr>
          <w:rFonts w:hint="eastAsia" w:ascii="仿宋" w:hAnsi="仿宋" w:eastAsia="仿宋"/>
          <w:color w:val="auto"/>
          <w:sz w:val="32"/>
          <w:szCs w:val="32"/>
        </w:rPr>
        <w:t>。其中：</w:t>
      </w:r>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highlight w:val="none"/>
        </w:rPr>
        <w:t>国内公务接待支出0.</w:t>
      </w:r>
      <w:r>
        <w:rPr>
          <w:rFonts w:hint="eastAsia" w:ascii="仿宋" w:hAnsi="仿宋" w:eastAsia="仿宋"/>
          <w:color w:val="auto"/>
          <w:sz w:val="32"/>
          <w:szCs w:val="32"/>
          <w:highlight w:val="none"/>
          <w:lang w:val="en-US" w:eastAsia="zh-CN"/>
        </w:rPr>
        <w:t>37</w:t>
      </w:r>
      <w:r>
        <w:rPr>
          <w:rFonts w:hint="eastAsia" w:ascii="仿宋" w:hAnsi="仿宋" w:eastAsia="仿宋"/>
          <w:color w:val="auto"/>
          <w:sz w:val="32"/>
          <w:szCs w:val="32"/>
          <w:highlight w:val="none"/>
        </w:rPr>
        <w:t>万元，主要用于开展业务活动开支的用餐费。国内公务接待3批次，20人次（不包括陪同人员），共计支出0.22万元</w:t>
      </w:r>
      <w:r>
        <w:rPr>
          <w:rFonts w:hint="eastAsia" w:ascii="仿宋" w:hAnsi="仿宋" w:eastAsia="仿宋"/>
          <w:color w:val="auto"/>
          <w:sz w:val="32"/>
          <w:szCs w:val="32"/>
        </w:rPr>
        <w:t>，具体内容包括：</w:t>
      </w:r>
      <w:r>
        <w:rPr>
          <w:rFonts w:hint="eastAsia" w:ascii="仿宋" w:hAnsi="仿宋" w:eastAsia="仿宋"/>
          <w:color w:val="auto"/>
          <w:sz w:val="32"/>
          <w:szCs w:val="32"/>
          <w:lang w:eastAsia="zh-CN"/>
        </w:rPr>
        <w:t>月山乡大碑村委人员到文化馆接洽驻村帮扶收尾工作</w:t>
      </w:r>
      <w:r>
        <w:rPr>
          <w:rFonts w:hint="eastAsia" w:ascii="仿宋" w:hAnsi="仿宋" w:eastAsia="仿宋"/>
          <w:color w:val="auto"/>
          <w:sz w:val="32"/>
          <w:szCs w:val="32"/>
        </w:rPr>
        <w:t>接待</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人，</w:t>
      </w:r>
      <w:r>
        <w:rPr>
          <w:rFonts w:hint="eastAsia" w:ascii="仿宋" w:hAnsi="仿宋" w:eastAsia="仿宋"/>
          <w:color w:val="auto"/>
          <w:sz w:val="32"/>
          <w:szCs w:val="32"/>
          <w:lang w:val="en-US" w:eastAsia="zh-CN"/>
        </w:rPr>
        <w:t>453</w:t>
      </w:r>
      <w:r>
        <w:rPr>
          <w:rFonts w:hint="eastAsia" w:ascii="仿宋" w:hAnsi="仿宋" w:eastAsia="仿宋"/>
          <w:color w:val="auto"/>
          <w:sz w:val="32"/>
          <w:szCs w:val="32"/>
        </w:rPr>
        <w:t>元；</w:t>
      </w:r>
      <w:r>
        <w:rPr>
          <w:rFonts w:hint="eastAsia" w:ascii="仿宋" w:hAnsi="仿宋" w:eastAsia="仿宋"/>
          <w:color w:val="auto"/>
          <w:sz w:val="32"/>
          <w:szCs w:val="32"/>
          <w:lang w:eastAsia="zh-CN"/>
        </w:rPr>
        <w:t>黄猫垭</w:t>
      </w:r>
      <w:r>
        <w:rPr>
          <w:rFonts w:hint="eastAsia" w:ascii="仿宋" w:hAnsi="仿宋" w:eastAsia="仿宋"/>
          <w:color w:val="auto"/>
          <w:sz w:val="32"/>
          <w:szCs w:val="32"/>
        </w:rPr>
        <w:t>接待</w:t>
      </w:r>
      <w:r>
        <w:rPr>
          <w:rFonts w:hint="eastAsia" w:ascii="仿宋" w:hAnsi="仿宋" w:eastAsia="仿宋"/>
          <w:color w:val="auto"/>
          <w:sz w:val="32"/>
          <w:szCs w:val="32"/>
          <w:lang w:eastAsia="zh-CN"/>
        </w:rPr>
        <w:t>副书记了解帮扶单位情况</w:t>
      </w:r>
      <w:r>
        <w:rPr>
          <w:rFonts w:hint="eastAsia" w:ascii="仿宋" w:hAnsi="仿宋" w:eastAsia="仿宋"/>
          <w:color w:val="auto"/>
          <w:sz w:val="32"/>
          <w:szCs w:val="32"/>
        </w:rPr>
        <w:t>接待</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人，</w:t>
      </w:r>
      <w:r>
        <w:rPr>
          <w:rFonts w:hint="eastAsia" w:ascii="仿宋" w:hAnsi="仿宋" w:eastAsia="仿宋"/>
          <w:color w:val="auto"/>
          <w:sz w:val="32"/>
          <w:szCs w:val="32"/>
          <w:lang w:val="en-US" w:eastAsia="zh-CN"/>
        </w:rPr>
        <w:t>440</w:t>
      </w:r>
      <w:r>
        <w:rPr>
          <w:rFonts w:hint="eastAsia" w:ascii="仿宋" w:hAnsi="仿宋" w:eastAsia="仿宋"/>
          <w:color w:val="auto"/>
          <w:sz w:val="32"/>
          <w:szCs w:val="32"/>
        </w:rPr>
        <w:t>元；</w:t>
      </w:r>
      <w:r>
        <w:rPr>
          <w:rFonts w:hint="eastAsia" w:ascii="仿宋" w:hAnsi="仿宋" w:eastAsia="仿宋"/>
          <w:color w:val="auto"/>
          <w:sz w:val="32"/>
          <w:szCs w:val="32"/>
          <w:lang w:eastAsia="zh-CN"/>
        </w:rPr>
        <w:t>四川音乐学院来广演出</w:t>
      </w:r>
      <w:r>
        <w:rPr>
          <w:rFonts w:hint="eastAsia" w:ascii="仿宋" w:hAnsi="仿宋" w:eastAsia="仿宋"/>
          <w:color w:val="auto"/>
          <w:sz w:val="32"/>
          <w:szCs w:val="32"/>
          <w:lang w:val="en-US" w:eastAsia="zh-CN"/>
        </w:rPr>
        <w:t>12月9日</w:t>
      </w:r>
      <w:r>
        <w:rPr>
          <w:rFonts w:hint="eastAsia" w:ascii="仿宋" w:hAnsi="仿宋" w:eastAsia="仿宋"/>
          <w:color w:val="auto"/>
          <w:sz w:val="32"/>
          <w:szCs w:val="32"/>
        </w:rPr>
        <w:t>接待</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人，</w:t>
      </w:r>
      <w:r>
        <w:rPr>
          <w:rFonts w:hint="eastAsia" w:ascii="仿宋" w:hAnsi="仿宋" w:eastAsia="仿宋"/>
          <w:color w:val="auto"/>
          <w:sz w:val="32"/>
          <w:szCs w:val="32"/>
          <w:lang w:val="en-US" w:eastAsia="zh-CN"/>
        </w:rPr>
        <w:t>1388</w:t>
      </w:r>
      <w:r>
        <w:rPr>
          <w:rFonts w:hint="eastAsia" w:ascii="仿宋" w:hAnsi="仿宋" w:eastAsia="仿宋"/>
          <w:color w:val="auto"/>
          <w:sz w:val="32"/>
          <w:szCs w:val="32"/>
        </w:rPr>
        <w:t>元</w:t>
      </w:r>
      <w:r>
        <w:rPr>
          <w:rFonts w:hint="eastAsia" w:ascii="仿宋" w:hAnsi="仿宋" w:eastAsia="仿宋"/>
          <w:color w:val="auto"/>
          <w:sz w:val="32"/>
          <w:szCs w:val="32"/>
          <w:lang w:eastAsia="zh-CN"/>
        </w:rPr>
        <w:t>；四川音乐学院来广演出</w:t>
      </w:r>
      <w:r>
        <w:rPr>
          <w:rFonts w:hint="eastAsia" w:ascii="仿宋" w:hAnsi="仿宋" w:eastAsia="仿宋"/>
          <w:color w:val="auto"/>
          <w:sz w:val="32"/>
          <w:szCs w:val="32"/>
          <w:lang w:val="en-US" w:eastAsia="zh-CN"/>
        </w:rPr>
        <w:t>12月10日接待15人，1450元</w:t>
      </w:r>
      <w:r>
        <w:rPr>
          <w:rFonts w:hint="eastAsia" w:ascii="仿宋" w:hAnsi="仿宋" w:eastAsia="仿宋"/>
          <w:color w:val="auto"/>
          <w:sz w:val="32"/>
          <w:szCs w:val="32"/>
        </w:rPr>
        <w:t>。</w:t>
      </w:r>
    </w:p>
    <w:p>
      <w:pPr>
        <w:spacing w:line="600" w:lineRule="exact"/>
        <w:ind w:firstLine="640"/>
        <w:outlineLvl w:val="1"/>
        <w:rPr>
          <w:rFonts w:hint="eastAsia"/>
          <w:lang w:eastAsia="zh-CN"/>
        </w:rPr>
      </w:pPr>
      <w:r>
        <w:rPr>
          <w:rFonts w:hint="eastAsia" w:ascii="仿宋" w:hAnsi="仿宋" w:eastAsia="仿宋"/>
          <w:color w:val="000000"/>
          <w:sz w:val="32"/>
          <w:szCs w:val="32"/>
        </w:rPr>
        <w:t>外事接待支出0万元</w:t>
      </w:r>
      <w:r>
        <w:rPr>
          <w:rFonts w:hint="eastAsia" w:ascii="仿宋" w:hAnsi="仿宋" w:eastAsia="仿宋"/>
          <w:color w:val="000000"/>
          <w:sz w:val="32"/>
          <w:szCs w:val="32"/>
          <w:lang w:eastAsia="zh-CN"/>
        </w:rPr>
        <w:t>。</w:t>
      </w:r>
    </w:p>
    <w:bookmarkEnd w:id="40"/>
    <w:bookmarkEnd w:id="41"/>
    <w:p>
      <w:pPr>
        <w:spacing w:line="600" w:lineRule="exact"/>
        <w:ind w:firstLine="640"/>
        <w:outlineLvl w:val="1"/>
        <w:rPr>
          <w:rStyle w:val="27"/>
          <w:rFonts w:ascii="黑体" w:hAnsi="黑体" w:eastAsia="黑体"/>
          <w:highlight w:val="none"/>
        </w:rPr>
      </w:pPr>
      <w:r>
        <w:rPr>
          <w:rFonts w:hint="eastAsia" w:ascii="黑体" w:eastAsia="黑体"/>
          <w:color w:val="000000"/>
          <w:sz w:val="32"/>
          <w:szCs w:val="32"/>
        </w:rPr>
        <w:t>八、</w:t>
      </w:r>
      <w:r>
        <w:rPr>
          <w:rStyle w:val="27"/>
          <w:rFonts w:hint="eastAsia" w:ascii="黑体" w:hAnsi="黑体" w:eastAsia="黑体"/>
          <w:b w:val="0"/>
        </w:rPr>
        <w:t>政府性基金预算支</w:t>
      </w:r>
      <w:r>
        <w:rPr>
          <w:rStyle w:val="27"/>
          <w:rFonts w:hint="eastAsia" w:ascii="黑体" w:hAnsi="黑体" w:eastAsia="黑体"/>
          <w:b w:val="0"/>
          <w:highlight w:val="none"/>
        </w:rPr>
        <w:t>出决算情况说明</w:t>
      </w:r>
    </w:p>
    <w:p>
      <w:pPr>
        <w:spacing w:line="600" w:lineRule="exact"/>
        <w:ind w:firstLine="640" w:firstLineChars="200"/>
        <w:rPr>
          <w:rFonts w:hint="eastAsia" w:ascii="仿宋" w:hAnsi="仿宋" w:eastAsia="仿宋"/>
          <w:color w:val="000000"/>
          <w:sz w:val="32"/>
          <w:szCs w:val="32"/>
          <w:highlight w:val="none"/>
        </w:rPr>
      </w:pPr>
      <w:r>
        <w:rPr>
          <w:rFonts w:ascii="仿宋" w:hAnsi="仿宋" w:eastAsia="仿宋"/>
          <w:color w:val="000000"/>
          <w:sz w:val="32"/>
          <w:szCs w:val="32"/>
          <w:highlight w:val="none"/>
        </w:rPr>
        <w:t>2021</w:t>
      </w:r>
      <w:r>
        <w:rPr>
          <w:rFonts w:hint="eastAsia" w:ascii="仿宋" w:hAnsi="仿宋" w:eastAsia="仿宋"/>
          <w:color w:val="000000"/>
          <w:sz w:val="32"/>
          <w:szCs w:val="32"/>
          <w:highlight w:val="none"/>
        </w:rPr>
        <w:t>年政府性基金预算拨款支出</w:t>
      </w:r>
      <w:r>
        <w:rPr>
          <w:rFonts w:ascii="仿宋" w:hAnsi="仿宋" w:eastAsia="仿宋"/>
          <w:color w:val="000000"/>
          <w:sz w:val="32"/>
          <w:szCs w:val="32"/>
          <w:highlight w:val="none"/>
        </w:rPr>
        <w:t>0</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202</w:t>
      </w:r>
      <w:r>
        <w:rPr>
          <w:rFonts w:hint="eastAsia" w:ascii="仿宋" w:hAnsi="仿宋" w:eastAsia="仿宋"/>
          <w:color w:val="000000"/>
          <w:sz w:val="32"/>
          <w:szCs w:val="32"/>
          <w:highlight w:val="none"/>
          <w:lang w:val="en-US" w:eastAsia="zh-CN"/>
        </w:rPr>
        <w:t>1</w:t>
      </w:r>
      <w:r>
        <w:rPr>
          <w:rFonts w:hint="eastAsia" w:ascii="仿宋" w:hAnsi="仿宋" w:eastAsia="仿宋"/>
          <w:color w:val="000000"/>
          <w:sz w:val="32"/>
          <w:szCs w:val="32"/>
          <w:highlight w:val="none"/>
        </w:rPr>
        <w:t>年本单位未在政府性基金预算拨款安排“三公经费”支出。</w:t>
      </w:r>
    </w:p>
    <w:p>
      <w:pPr>
        <w:numPr>
          <w:ilvl w:val="0"/>
          <w:numId w:val="3"/>
        </w:numPr>
        <w:spacing w:line="600" w:lineRule="exact"/>
        <w:ind w:firstLine="640"/>
        <w:outlineLvl w:val="1"/>
        <w:rPr>
          <w:rStyle w:val="27"/>
          <w:rFonts w:ascii="黑体" w:hAnsi="黑体" w:eastAsia="黑体"/>
          <w:b w:val="0"/>
          <w:highlight w:val="none"/>
        </w:rPr>
      </w:pPr>
      <w:bookmarkStart w:id="42" w:name="_Toc15396611"/>
      <w:bookmarkStart w:id="43" w:name="_Toc15377219"/>
      <w:r>
        <w:rPr>
          <w:rStyle w:val="27"/>
          <w:rFonts w:hint="eastAsia" w:ascii="黑体" w:hAnsi="黑体" w:eastAsia="黑体"/>
          <w:b w:val="0"/>
          <w:highlight w:val="none"/>
        </w:rPr>
        <w:t>国有资本经营预算支出决算情况说明</w:t>
      </w:r>
      <w:bookmarkEnd w:id="42"/>
      <w:bookmarkEnd w:id="43"/>
    </w:p>
    <w:p>
      <w:pPr>
        <w:spacing w:line="600" w:lineRule="exact"/>
        <w:ind w:firstLine="640" w:firstLineChars="200"/>
        <w:rPr>
          <w:rFonts w:ascii="方正小标宋简体" w:hAnsi="方正小标宋简体" w:eastAsia="方正小标宋简体" w:cs="方正小标宋简体"/>
          <w:color w:val="auto"/>
          <w:sz w:val="44"/>
          <w:szCs w:val="44"/>
          <w:highlight w:val="none"/>
        </w:rPr>
      </w:pPr>
      <w:r>
        <w:rPr>
          <w:rFonts w:ascii="仿宋" w:hAnsi="仿宋" w:eastAsia="仿宋"/>
          <w:color w:val="000000"/>
          <w:sz w:val="32"/>
          <w:szCs w:val="32"/>
          <w:highlight w:val="none"/>
        </w:rPr>
        <w:t>2021</w:t>
      </w:r>
      <w:r>
        <w:rPr>
          <w:rFonts w:hint="eastAsia" w:ascii="仿宋" w:hAnsi="仿宋" w:eastAsia="仿宋"/>
          <w:color w:val="000000"/>
          <w:sz w:val="32"/>
          <w:szCs w:val="32"/>
          <w:highlight w:val="none"/>
        </w:rPr>
        <w:t>年国有资本经营预算拨款支</w:t>
      </w:r>
      <w:r>
        <w:rPr>
          <w:rFonts w:hint="eastAsia" w:ascii="仿宋" w:hAnsi="仿宋" w:eastAsia="仿宋"/>
          <w:color w:val="000000"/>
          <w:sz w:val="32"/>
          <w:szCs w:val="32"/>
        </w:rPr>
        <w:t>出</w:t>
      </w:r>
      <w:r>
        <w:rPr>
          <w:rFonts w:ascii="仿宋" w:hAnsi="仿宋" w:eastAsia="仿宋"/>
          <w:color w:val="000000"/>
          <w:sz w:val="32"/>
          <w:szCs w:val="32"/>
        </w:rPr>
        <w:t>0</w:t>
      </w:r>
      <w:r>
        <w:rPr>
          <w:rFonts w:hint="eastAsia" w:ascii="仿宋" w:hAnsi="仿宋" w:eastAsia="仿宋"/>
          <w:color w:val="000000"/>
          <w:sz w:val="32"/>
          <w:szCs w:val="32"/>
        </w:rPr>
        <w:t>万元。</w:t>
      </w:r>
    </w:p>
    <w:p>
      <w:pPr>
        <w:numPr>
          <w:ilvl w:val="0"/>
          <w:numId w:val="3"/>
        </w:numPr>
        <w:spacing w:line="600" w:lineRule="exact"/>
        <w:ind w:firstLine="640"/>
        <w:outlineLvl w:val="1"/>
        <w:rPr>
          <w:rStyle w:val="27"/>
          <w:rFonts w:hint="eastAsia" w:ascii="黑体" w:hAnsi="黑体" w:eastAsia="黑体"/>
          <w:b w:val="0"/>
          <w:color w:val="auto"/>
          <w:highlight w:val="none"/>
        </w:rPr>
      </w:pPr>
      <w:bookmarkStart w:id="44" w:name="_Toc15377221"/>
      <w:bookmarkStart w:id="45" w:name="_Toc15396612"/>
      <w:r>
        <w:rPr>
          <w:rStyle w:val="27"/>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免费开放、到基层指导辅导调研、精品节目创作、</w:t>
      </w:r>
      <w:r>
        <w:rPr>
          <w:rFonts w:hint="eastAsia" w:ascii="仿宋_GB2312" w:hAnsi="仿宋_GB2312" w:eastAsia="仿宋_GB2312" w:cs="仿宋_GB2312"/>
          <w:color w:val="auto"/>
          <w:sz w:val="32"/>
          <w:szCs w:val="32"/>
          <w:highlight w:val="none"/>
        </w:rPr>
        <w:t>贫困村和非贫困村生活、工作扶贫专项经费</w:t>
      </w:r>
      <w:r>
        <w:rPr>
          <w:rFonts w:hint="eastAsia" w:ascii="仿宋_GB2312" w:hAnsi="仿宋_GB2312" w:eastAsia="仿宋_GB2312" w:cs="仿宋_GB2312"/>
          <w:color w:val="auto"/>
          <w:sz w:val="32"/>
          <w:szCs w:val="32"/>
          <w:highlight w:val="none"/>
          <w:lang w:eastAsia="zh-CN"/>
        </w:rPr>
        <w:t>、“永远跟党走</w:t>
      </w:r>
      <w:r>
        <w:rPr>
          <w:rFonts w:hint="eastAsia" w:ascii="仿宋_GB2312" w:hAnsi="仿宋_GB2312" w:eastAsia="仿宋_GB2312" w:cs="仿宋_GB2312"/>
          <w:color w:val="auto"/>
          <w:sz w:val="32"/>
          <w:szCs w:val="32"/>
          <w:highlight w:val="none"/>
          <w:lang w:val="en-US" w:eastAsia="zh-CN"/>
        </w:rPr>
        <w:t xml:space="preserve"> 万人踏歌行</w:t>
      </w:r>
      <w:r>
        <w:rPr>
          <w:rFonts w:hint="eastAsia" w:ascii="仿宋_GB2312" w:hAnsi="仿宋_GB2312" w:eastAsia="仿宋_GB2312" w:cs="仿宋_GB2312"/>
          <w:color w:val="auto"/>
          <w:sz w:val="32"/>
          <w:szCs w:val="32"/>
          <w:highlight w:val="none"/>
          <w:lang w:eastAsia="zh-CN"/>
        </w:rPr>
        <w:t>”群众文艺活动、“追寻”音乐会等</w:t>
      </w:r>
      <w:r>
        <w:rPr>
          <w:rFonts w:hint="eastAsia" w:ascii="仿宋_GB2312" w:hAnsi="仿宋_GB2312" w:eastAsia="仿宋_GB2312" w:cs="仿宋_GB2312"/>
          <w:color w:val="auto"/>
          <w:sz w:val="32"/>
          <w:szCs w:val="32"/>
          <w:highlight w:val="none"/>
          <w:lang w:val="en-US" w:eastAsia="zh-CN"/>
        </w:rPr>
        <w:t>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000000"/>
          <w:sz w:val="32"/>
          <w:szCs w:val="32"/>
        </w:rPr>
      </w:pPr>
      <w:bookmarkStart w:id="46" w:name="_Toc15377222"/>
      <w:r>
        <w:rPr>
          <w:rFonts w:hint="eastAsia" w:ascii="仿宋" w:hAnsi="仿宋" w:eastAsia="仿宋"/>
          <w:b/>
          <w:color w:val="000000"/>
          <w:sz w:val="32"/>
          <w:szCs w:val="32"/>
        </w:rPr>
        <w:t>（一）机关运行经费支出情况</w:t>
      </w:r>
      <w:bookmarkEnd w:id="46"/>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2</w:t>
      </w:r>
      <w:r>
        <w:rPr>
          <w:rFonts w:ascii="仿宋" w:hAnsi="仿宋" w:eastAsia="仿宋"/>
          <w:color w:val="000000"/>
          <w:sz w:val="32"/>
          <w:szCs w:val="32"/>
        </w:rPr>
        <w:t>021</w:t>
      </w:r>
      <w:r>
        <w:rPr>
          <w:rFonts w:hint="eastAsia" w:ascii="仿宋" w:hAnsi="仿宋" w:eastAsia="仿宋"/>
          <w:color w:val="000000"/>
          <w:sz w:val="32"/>
          <w:szCs w:val="32"/>
        </w:rPr>
        <w:t>年未发生机关运行经费支出，</w:t>
      </w:r>
      <w:r>
        <w:rPr>
          <w:rFonts w:ascii="仿宋" w:hAnsi="仿宋" w:eastAsia="仿宋"/>
          <w:color w:val="000000"/>
          <w:sz w:val="32"/>
          <w:szCs w:val="32"/>
        </w:rPr>
        <w:t>与</w:t>
      </w:r>
      <w:r>
        <w:rPr>
          <w:rFonts w:hint="eastAsia" w:ascii="仿宋" w:hAnsi="仿宋" w:eastAsia="仿宋"/>
          <w:color w:val="000000"/>
          <w:sz w:val="32"/>
          <w:szCs w:val="32"/>
        </w:rPr>
        <w:t>2020年</w:t>
      </w:r>
      <w:r>
        <w:rPr>
          <w:rFonts w:ascii="仿宋" w:hAnsi="仿宋" w:eastAsia="仿宋"/>
          <w:color w:val="000000"/>
          <w:sz w:val="32"/>
          <w:szCs w:val="32"/>
        </w:rPr>
        <w:t>决算数持平</w:t>
      </w:r>
      <w:r>
        <w:rPr>
          <w:rFonts w:hint="eastAsia" w:ascii="仿宋" w:hAnsi="仿宋" w:eastAsia="仿宋"/>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7" w:name="_Toc15377223"/>
      <w:r>
        <w:rPr>
          <w:rFonts w:hint="eastAsia" w:ascii="仿宋" w:hAnsi="仿宋" w:eastAsia="仿宋"/>
          <w:b/>
          <w:color w:val="000000"/>
          <w:sz w:val="32"/>
          <w:szCs w:val="32"/>
        </w:rPr>
        <w:t>（二）政府采购支出情况</w:t>
      </w:r>
      <w:bookmarkEnd w:id="4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2021</w:t>
      </w:r>
      <w:r>
        <w:rPr>
          <w:rFonts w:hint="eastAsia" w:ascii="仿宋" w:hAnsi="仿宋" w:eastAsia="仿宋"/>
          <w:color w:val="000000"/>
          <w:sz w:val="32"/>
          <w:szCs w:val="32"/>
        </w:rPr>
        <w:t>年本单位未发生政府采购支出。</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8" w:name="_Toc15377224"/>
      <w:r>
        <w:rPr>
          <w:rFonts w:hint="eastAsia" w:ascii="仿宋" w:hAnsi="仿宋" w:eastAsia="仿宋"/>
          <w:b/>
          <w:color w:val="000000"/>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2021</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日，广元</w:t>
      </w:r>
      <w:r>
        <w:rPr>
          <w:rFonts w:ascii="仿宋" w:hAnsi="仿宋" w:eastAsia="仿宋"/>
          <w:color w:val="000000"/>
          <w:sz w:val="32"/>
          <w:szCs w:val="32"/>
        </w:rPr>
        <w:t>市</w:t>
      </w:r>
      <w:r>
        <w:rPr>
          <w:rFonts w:hint="eastAsia" w:ascii="仿宋" w:hAnsi="仿宋" w:eastAsia="仿宋"/>
          <w:color w:val="000000"/>
          <w:sz w:val="32"/>
          <w:szCs w:val="32"/>
        </w:rPr>
        <w:t>文化馆共有车辆</w:t>
      </w:r>
      <w:r>
        <w:rPr>
          <w:rFonts w:ascii="仿宋" w:hAnsi="仿宋" w:eastAsia="仿宋"/>
          <w:color w:val="000000"/>
          <w:sz w:val="32"/>
          <w:szCs w:val="32"/>
        </w:rPr>
        <w:t>1</w:t>
      </w:r>
      <w:r>
        <w:rPr>
          <w:rFonts w:hint="eastAsia" w:ascii="仿宋" w:hAnsi="仿宋" w:eastAsia="仿宋"/>
          <w:color w:val="000000"/>
          <w:sz w:val="32"/>
          <w:szCs w:val="32"/>
        </w:rPr>
        <w:t>辆，其中：其他用车1辆</w:t>
      </w:r>
      <w:r>
        <w:rPr>
          <w:rFonts w:hint="eastAsia" w:ascii="仿宋" w:hAnsi="仿宋" w:eastAsia="仿宋"/>
          <w:color w:val="000000"/>
          <w:sz w:val="32"/>
          <w:szCs w:val="32"/>
          <w:lang w:eastAsia="zh-CN"/>
        </w:rPr>
        <w:t>，其他车辆主要用于：公共文化服务体系建设、艺术创作、到基层指导辅导、免费开放、脱贫攻坚、群众文化、文艺活动等工作。</w:t>
      </w:r>
      <w:r>
        <w:rPr>
          <w:rFonts w:hint="eastAsia" w:ascii="仿宋" w:hAnsi="仿宋" w:eastAsia="仿宋"/>
          <w:color w:val="000000"/>
          <w:sz w:val="32"/>
          <w:szCs w:val="32"/>
        </w:rPr>
        <w:t>单价50万元以上通用设备0台（套），单价100万元以上专用设备0台（套）。</w:t>
      </w:r>
    </w:p>
    <w:p>
      <w:pPr>
        <w:pStyle w:val="2"/>
      </w:pPr>
    </w:p>
    <w:p>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sz w:val="32"/>
          <w:szCs w:val="32"/>
        </w:rPr>
      </w:pPr>
      <w:bookmarkStart w:id="51"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其他收入：指单位取得的除上述收入以外的各项收入。主要是利息收入</w:t>
      </w:r>
      <w:r>
        <w:rPr>
          <w:rFonts w:hint="eastAsia" w:ascii="仿宋_GB2312" w:eastAsia="仿宋_GB2312"/>
          <w:sz w:val="32"/>
          <w:szCs w:val="32"/>
          <w:lang w:eastAsia="zh-CN"/>
        </w:rPr>
        <w:t>、举办群众文化活动演出收入</w:t>
      </w:r>
      <w:r>
        <w:rPr>
          <w:rFonts w:hint="eastAsia" w:ascii="仿宋_GB2312" w:eastAsia="仿宋_GB2312"/>
          <w:sz w:val="32"/>
          <w:szCs w:val="32"/>
        </w:rPr>
        <w:t>等。</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文化旅游体育与传媒支出（类）文化和旅游（款）群众文化（项）：指事业单位的基本支出。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社会保障和就业支出（类）行政事业单位养老支出（款）机关事业单位基本养老保险缴费支出（项）：指事业单位人员养老保险费用支出。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社会保障和就业支出（类）行政事业单位养老支出（款）机关事业单位职业年金缴费支出（项）：指机关事业单位职业年金缴费支出。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.卫生健康（类）行政事业单位医疗（款）事业单位医疗（项）：指事业单位人员医疗保险费用支出。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住房保障支出（类）住房改革支出（款）住房公积金（项）：指事业单位人员住房公积金费用支出。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6"/>
          <w:rFonts w:ascii="黑体" w:hAnsi="黑体" w:eastAsia="黑体"/>
          <w:b w:val="0"/>
          <w:color w:val="auto"/>
          <w:highlight w:val="none"/>
        </w:rPr>
      </w:pPr>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2"/>
    </w:p>
    <w:p>
      <w:pPr>
        <w:pStyle w:val="2"/>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1</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2021年免费开放</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ind w:firstLine="960" w:firstLineChars="300"/>
        <w:rPr>
          <w:rFonts w:hint="eastAsia" w:ascii="仿宋_GB2312" w:hAnsi="宋体" w:eastAsia="仿宋_GB2312"/>
          <w:sz w:val="32"/>
          <w:szCs w:val="32"/>
          <w:lang w:val="zh-CN"/>
        </w:rPr>
      </w:pPr>
      <w:r>
        <w:rPr>
          <w:rFonts w:hint="eastAsia" w:ascii="仿宋" w:hAnsi="仿宋" w:eastAsia="仿宋" w:cs="仿宋"/>
          <w:color w:val="000000"/>
          <w:sz w:val="32"/>
          <w:szCs w:val="32"/>
          <w:lang w:val="zh-CN"/>
        </w:rPr>
        <w:t>1．</w:t>
      </w:r>
      <w:r>
        <w:rPr>
          <w:rFonts w:hint="eastAsia" w:ascii="仿宋_GB2312" w:hAnsi="宋体" w:eastAsia="仿宋_GB2312"/>
          <w:sz w:val="32"/>
          <w:szCs w:val="32"/>
        </w:rPr>
        <w:t>开展公众教育、普及文化艺术、辅导基层文化人员和文艺骨干、发展文化志愿者队伍、建设馆办群众艺术团队、丰富群众文化生活，提高群众文化素质作为自己的重要职责。</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rPr>
        <w:t>根据《中央补助地方美术馆、公共图书馆、文化馆（站）免费开放专项资金管理暂行办法》精神，我馆申报免费开放专项资金（以下简称专项资金），中央、省级、市财政按规定下达专项资金</w:t>
      </w:r>
      <w:r>
        <w:rPr>
          <w:rFonts w:hint="eastAsia" w:ascii="仿宋_GB2312" w:hAnsi="宋体" w:eastAsia="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仿宋_GB2312" w:hAnsi="宋体" w:eastAsia="仿宋_GB2312"/>
          <w:sz w:val="32"/>
          <w:szCs w:val="32"/>
        </w:rPr>
        <w:t>3.项目申报内容与实施内容相符，申报目标合理可行。</w:t>
      </w:r>
      <w:r>
        <w:rPr>
          <w:rFonts w:hint="eastAsia" w:ascii="楷体_GB2312" w:hAnsi="宋体" w:eastAsia="楷体_GB2312" w:cs="Times New Roman"/>
          <w:b/>
          <w:color w:val="auto"/>
          <w:sz w:val="32"/>
          <w:szCs w:val="32"/>
          <w:highlight w:val="none"/>
          <w:lang w:val="zh-CN"/>
        </w:rPr>
        <w:t>（二）项目绩效目标。</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全年面向市民、社区队伍、企事业单位、文化志愿者提供公共文化服务。开展活动市民大舞台4次，免费开放成果汇报演出2场。开展全市文化专干、业务骨干文化艺术培训班2次。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宋体" w:hAnsi="宋体" w:eastAsia="宋体" w:cs="宋体"/>
          <w:sz w:val="24"/>
          <w:szCs w:val="24"/>
          <w:lang w:eastAsia="zh-CN"/>
        </w:rPr>
        <w:t>一</w:t>
      </w:r>
      <w:r>
        <w:rPr>
          <w:rFonts w:hint="eastAsia" w:ascii="仿宋_GB2312" w:hAnsi="宋体" w:eastAsia="仿宋_GB2312"/>
          <w:sz w:val="32"/>
          <w:szCs w:val="32"/>
        </w:rPr>
        <w:t>事前：项目预算时，编报项目实施方案、预算以及项目绩效目标自评表。二事中：10月对项目执行情况进行分析和预测，及时对项目执行中的偏差进行纠正或与财政汇报偏差原因分析。三事后:在年度终，编制年度决算报表后，对实施项目进行总结分析，确保项目资金专款专用</w:t>
      </w:r>
      <w:r>
        <w:rPr>
          <w:rFonts w:hint="eastAsia" w:ascii="仿宋_GB2312" w:hAnsi="宋体" w:eastAsia="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lang w:val="zh-CN"/>
        </w:rPr>
        <w:t>（</w:t>
      </w:r>
      <w:r>
        <w:rPr>
          <w:rFonts w:hint="eastAsia" w:ascii="楷体_GB2312" w:hAnsi="宋体" w:eastAsia="楷体_GB2312"/>
          <w:b/>
          <w:sz w:val="32"/>
          <w:szCs w:val="32"/>
        </w:rPr>
        <w:t>一</w:t>
      </w:r>
      <w:r>
        <w:rPr>
          <w:rFonts w:hint="eastAsia" w:ascii="楷体_GB2312" w:hAnsi="宋体" w:eastAsia="楷体_GB2312"/>
          <w:b/>
          <w:sz w:val="32"/>
          <w:szCs w:val="32"/>
          <w:lang w:val="zh-CN"/>
        </w:rPr>
        <w:t>）</w:t>
      </w:r>
      <w:r>
        <w:rPr>
          <w:rFonts w:hint="eastAsia" w:ascii="楷体_GB2312" w:hAnsi="宋体" w:eastAsia="楷体_GB2312"/>
          <w:b/>
          <w:sz w:val="32"/>
          <w:szCs w:val="32"/>
        </w:rPr>
        <w:t>项目资金申报及批复情况。</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rPr>
        <w:t>在</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年编制预算是申报该项目资金，于202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年3月财政预算批复下达资金</w:t>
      </w:r>
      <w:r>
        <w:rPr>
          <w:rFonts w:hint="eastAsia" w:ascii="仿宋_GB2312" w:hAnsi="宋体" w:eastAsia="仿宋_GB2312"/>
          <w:sz w:val="32"/>
          <w:szCs w:val="32"/>
          <w:lang w:eastAsia="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年该项目资金预算53万元，实际到位53万元（其中：中央和省级43万元，市级财政10万元）</w:t>
      </w:r>
      <w:r>
        <w:rPr>
          <w:rFonts w:hint="eastAsia" w:ascii="仿宋_GB2312" w:hAnsi="宋体" w:eastAsia="仿宋_GB2312"/>
          <w:sz w:val="32"/>
          <w:szCs w:val="32"/>
          <w:lang w:val="zh-CN"/>
        </w:rPr>
        <w:t>，</w:t>
      </w:r>
      <w:r>
        <w:rPr>
          <w:rFonts w:hint="eastAsia" w:ascii="仿宋_GB2312" w:hAnsi="宋体" w:eastAsia="仿宋_GB2312"/>
          <w:sz w:val="32"/>
          <w:szCs w:val="32"/>
        </w:rPr>
        <w:t>资金全部用于免费开放项目支出</w:t>
      </w:r>
      <w:r>
        <w:rPr>
          <w:rFonts w:hint="eastAsia" w:ascii="仿宋_GB2312" w:hAnsi="宋体" w:eastAsia="仿宋_GB2312"/>
          <w:sz w:val="32"/>
          <w:szCs w:val="32"/>
          <w:lang w:val="zh-CN"/>
        </w:rPr>
        <w:t>。</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年免费开放支</w:t>
      </w:r>
      <w:r>
        <w:rPr>
          <w:rFonts w:hint="eastAsia" w:ascii="仿宋_GB2312" w:hAnsi="宋体" w:eastAsia="仿宋_GB2312"/>
          <w:color w:val="auto"/>
          <w:sz w:val="32"/>
          <w:szCs w:val="32"/>
        </w:rPr>
        <w:t>出</w:t>
      </w:r>
      <w:r>
        <w:rPr>
          <w:rFonts w:hint="eastAsia" w:ascii="仿宋_GB2312" w:hAnsi="宋体" w:eastAsia="仿宋_GB2312"/>
          <w:color w:val="auto"/>
          <w:sz w:val="32"/>
          <w:szCs w:val="32"/>
          <w:lang w:val="en-US" w:eastAsia="zh-CN"/>
        </w:rPr>
        <w:t>53</w:t>
      </w:r>
      <w:r>
        <w:rPr>
          <w:rFonts w:hint="eastAsia" w:ascii="仿宋_GB2312" w:hAnsi="宋体" w:eastAsia="仿宋_GB2312"/>
          <w:color w:val="auto"/>
          <w:sz w:val="32"/>
          <w:szCs w:val="32"/>
        </w:rPr>
        <w:t>万</w:t>
      </w:r>
      <w:r>
        <w:rPr>
          <w:rFonts w:hint="eastAsia" w:ascii="仿宋_GB2312" w:hAnsi="宋体" w:eastAsia="仿宋_GB2312"/>
          <w:sz w:val="32"/>
          <w:szCs w:val="32"/>
        </w:rPr>
        <w:t>元，主要用于文化馆免费开放正常运行、聘用人员工资、数字文化馆建设、场馆维修维护、汇报演出、线上课堂拍摄、教学教具购买、水电费等</w:t>
      </w:r>
      <w:r>
        <w:rPr>
          <w:rFonts w:hint="eastAsia" w:ascii="仿宋_GB2312" w:hAnsi="宋体" w:eastAsia="仿宋_GB2312"/>
          <w:sz w:val="32"/>
          <w:szCs w:val="32"/>
          <w:lang w:eastAsia="zh-CN"/>
        </w:rPr>
        <w:t>。</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rPr>
        <w:t>根据《财政部关于印发&lt;中央对地方转移支付绩效目标管理暂行办法&gt;的通知》（财预〔2013〕97号）、《中央补助地方美术馆、公共图书馆、文化馆（站）免费开放专项资金管理暂行办法》（财教〔2013）97号）要求，我管结合实际情况制定专项资金使用管理制度，并严格按照制度管理执行，做到项目资金专款专用，专项核算。认真制定每年文化馆免费开放工作</w:t>
      </w:r>
      <w:r>
        <w:rPr>
          <w:rFonts w:hint="eastAsia" w:ascii="仿宋_GB2312" w:hAnsi="宋体" w:eastAsia="仿宋_GB2312"/>
          <w:sz w:val="32"/>
          <w:szCs w:val="32"/>
          <w:lang w:eastAsia="zh-CN"/>
        </w:rPr>
        <w:t>实施</w:t>
      </w:r>
      <w:r>
        <w:rPr>
          <w:rFonts w:hint="eastAsia" w:ascii="仿宋_GB2312" w:hAnsi="宋体" w:eastAsia="仿宋_GB2312"/>
          <w:sz w:val="32"/>
          <w:szCs w:val="32"/>
        </w:rPr>
        <w:t>方案，确保免费开放工作有序进行。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cs="仿宋"/>
          <w:sz w:val="32"/>
          <w:szCs w:val="32"/>
        </w:rPr>
        <w:t>我单位结合实际情况制定专项资金使用管理制度，并按照制度严格执行，做到科学化管理。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根据经费申报和工作计划，安排资金支出，保证</w:t>
      </w:r>
      <w:r>
        <w:rPr>
          <w:rFonts w:hint="eastAsia" w:ascii="仿宋_GB2312" w:hAnsi="仿宋" w:eastAsia="仿宋_GB2312" w:cs="仿宋"/>
          <w:color w:val="000000"/>
          <w:sz w:val="32"/>
          <w:szCs w:val="32"/>
          <w:lang w:eastAsia="zh-CN"/>
        </w:rPr>
        <w:t>免费开放</w:t>
      </w:r>
      <w:r>
        <w:rPr>
          <w:rFonts w:hint="eastAsia" w:ascii="仿宋_GB2312" w:hAnsi="宋体" w:eastAsia="仿宋_GB2312" w:cs="仿宋"/>
          <w:sz w:val="32"/>
          <w:szCs w:val="32"/>
        </w:rPr>
        <w:t>工作有序推进。</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三、项目实施及管理情况</w:t>
      </w:r>
    </w:p>
    <w:p>
      <w:pPr>
        <w:adjustRightInd w:val="0"/>
        <w:snapToGrid w:val="0"/>
        <w:spacing w:line="600" w:lineRule="exact"/>
        <w:ind w:firstLine="720"/>
        <w:rPr>
          <w:rFonts w:hint="eastAsia" w:ascii="仿宋_GB2312" w:hAnsi="宋体" w:eastAsia="仿宋_GB2312" w:cs="仿宋"/>
          <w:sz w:val="32"/>
          <w:szCs w:val="32"/>
          <w:lang w:val="en-US" w:eastAsia="zh-CN"/>
        </w:rPr>
      </w:pPr>
      <w:r>
        <w:rPr>
          <w:rFonts w:hint="eastAsia" w:ascii="仿宋_GB2312" w:hAnsi="宋体" w:eastAsia="仿宋_GB2312" w:cs="仿宋"/>
          <w:sz w:val="32"/>
          <w:szCs w:val="32"/>
          <w:lang w:val="zh-CN"/>
        </w:rPr>
        <w:t>于</w:t>
      </w:r>
      <w:r>
        <w:rPr>
          <w:rFonts w:hint="eastAsia" w:ascii="仿宋_GB2312" w:hAnsi="宋体" w:eastAsia="仿宋_GB2312" w:cs="仿宋"/>
          <w:sz w:val="32"/>
          <w:szCs w:val="32"/>
          <w:lang w:val="en-US" w:eastAsia="zh-CN"/>
        </w:rPr>
        <w:t>2021年年初确定开放课程门类，制定方案、安排课表，确认任课教师、开放时间。</w:t>
      </w:r>
    </w:p>
    <w:p>
      <w:pPr>
        <w:adjustRightInd w:val="0"/>
        <w:snapToGrid w:val="0"/>
        <w:spacing w:line="600" w:lineRule="exact"/>
        <w:ind w:firstLine="720"/>
        <w:rPr>
          <w:rFonts w:hint="default" w:ascii="仿宋_GB2312" w:hAnsi="宋体" w:eastAsia="仿宋_GB2312" w:cs="仿宋"/>
          <w:sz w:val="32"/>
          <w:szCs w:val="32"/>
          <w:lang w:val="en-US" w:eastAsia="zh-CN"/>
        </w:rPr>
      </w:pPr>
      <w:r>
        <w:rPr>
          <w:rFonts w:hint="eastAsia" w:ascii="仿宋_GB2312" w:hAnsi="宋体" w:eastAsia="仿宋_GB2312" w:cs="仿宋"/>
          <w:sz w:val="32"/>
          <w:szCs w:val="32"/>
          <w:lang w:val="en-US" w:eastAsia="zh-CN"/>
        </w:rPr>
        <w:t>项目实施过程中，实行教师考勤、学员签到确保免费开放服务有序开展。在年终进行汇报展演。</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全年开办了15个艺术门类的课程，辅导68支队伍，延时错时服务近700小时。开展活动市民大舞台4次，免费开放成果汇报演出2场。开展志愿服务近200小时。对我市各机关、厂矿、学校等单位免费开放场地使用和文化艺术培训受众人数约7千人次。向市、县区重大</w:t>
      </w:r>
      <w:r>
        <w:rPr>
          <w:rFonts w:hint="eastAsia" w:ascii="仿宋" w:hAnsi="仿宋" w:eastAsia="仿宋" w:cs="仿宋"/>
          <w:color w:val="000000"/>
          <w:sz w:val="32"/>
          <w:szCs w:val="32"/>
        </w:rPr>
        <w:t>文艺活动剧组以</w:t>
      </w:r>
      <w:r>
        <w:rPr>
          <w:rFonts w:hint="eastAsia" w:ascii="仿宋_GB2312" w:hAnsi="宋体" w:eastAsia="仿宋_GB2312"/>
          <w:sz w:val="32"/>
          <w:szCs w:val="32"/>
        </w:rPr>
        <w:t>及相关单位提供场馆和开展指导和辅导，受众人数约</w:t>
      </w:r>
      <w:r>
        <w:rPr>
          <w:rFonts w:hint="eastAsia" w:ascii="仿宋_GB2312" w:hAnsi="宋体" w:eastAsia="仿宋_GB2312"/>
          <w:sz w:val="32"/>
          <w:szCs w:val="32"/>
          <w:lang w:val="en-US" w:eastAsia="zh-CN"/>
        </w:rPr>
        <w:t>9</w:t>
      </w:r>
      <w:r>
        <w:rPr>
          <w:rFonts w:hint="eastAsia" w:ascii="仿宋_GB2312" w:hAnsi="宋体" w:eastAsia="仿宋_GB2312"/>
          <w:sz w:val="32"/>
          <w:szCs w:val="32"/>
        </w:rPr>
        <w:t>千人次。开展全市文化专干、业务骨干文化艺术培训班</w:t>
      </w:r>
      <w:r>
        <w:rPr>
          <w:rFonts w:hint="eastAsia" w:ascii="仿宋_GB2312" w:hAnsi="宋体" w:eastAsia="仿宋_GB2312"/>
          <w:sz w:val="32"/>
          <w:szCs w:val="32"/>
          <w:lang w:val="en-US" w:eastAsia="zh-CN"/>
        </w:rPr>
        <w:t>2</w:t>
      </w:r>
      <w:r>
        <w:rPr>
          <w:rFonts w:hint="eastAsia" w:ascii="仿宋_GB2312" w:hAnsi="宋体" w:eastAsia="仿宋_GB2312"/>
          <w:sz w:val="32"/>
          <w:szCs w:val="32"/>
        </w:rPr>
        <w:t>次，培训人数达</w:t>
      </w:r>
      <w:r>
        <w:rPr>
          <w:rFonts w:hint="eastAsia" w:ascii="仿宋_GB2312" w:hAnsi="宋体" w:eastAsia="仿宋_GB2312"/>
          <w:sz w:val="32"/>
          <w:szCs w:val="32"/>
          <w:lang w:val="en-US" w:eastAsia="zh-CN"/>
        </w:rPr>
        <w:t>200</w:t>
      </w:r>
      <w:r>
        <w:rPr>
          <w:rFonts w:hint="eastAsia" w:ascii="仿宋_GB2312" w:hAnsi="宋体" w:eastAsia="仿宋_GB2312"/>
          <w:sz w:val="32"/>
          <w:szCs w:val="32"/>
        </w:rPr>
        <w:t>人次。</w:t>
      </w:r>
    </w:p>
    <w:p>
      <w:pPr>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2"/>
        <w:ind w:firstLine="640" w:firstLineChars="200"/>
        <w:rPr>
          <w:lang w:val="zh-CN"/>
        </w:rPr>
      </w:pPr>
      <w:r>
        <w:rPr>
          <w:rFonts w:hint="eastAsia" w:ascii="仿宋_GB2312" w:hAnsi="宋体" w:eastAsia="仿宋_GB2312"/>
          <w:sz w:val="32"/>
          <w:szCs w:val="32"/>
        </w:rPr>
        <w:t>满足人民群众日益增长的精神文化需求，推动社会主义物质文明和精神文明协调发展，推动社会进步和经济发展。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adjustRightInd w:val="0"/>
        <w:snapToGrid w:val="0"/>
        <w:spacing w:line="600" w:lineRule="exact"/>
        <w:ind w:firstLine="720"/>
        <w:rPr>
          <w:rFonts w:hint="eastAsia" w:ascii="黑体" w:hAnsi="黑体" w:eastAsia="黑体" w:cs="黑体"/>
          <w:color w:val="auto"/>
          <w:sz w:val="32"/>
          <w:szCs w:val="32"/>
          <w:highlight w:val="none"/>
        </w:rPr>
      </w:pPr>
      <w:r>
        <w:rPr>
          <w:rFonts w:hint="eastAsia" w:ascii="仿宋_GB2312" w:hAnsi="宋体" w:eastAsia="仿宋_GB2312"/>
          <w:sz w:val="32"/>
          <w:szCs w:val="32"/>
        </w:rPr>
        <w:t>加强人才教育培训，提升建设队伍综合素质，为群众文化建设创造良好条件，从而促进群众文化服务工作的落实，进一步完善地方公共文化服务体系。</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2"/>
        <w:gridCol w:w="1440"/>
        <w:gridCol w:w="1620"/>
        <w:gridCol w:w="1841"/>
        <w:gridCol w:w="2096"/>
        <w:gridCol w:w="140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21"/>
                <w:szCs w:val="21"/>
                <w:highlight w:val="none"/>
                <w:u w:val="none"/>
                <w:lang w:val="en-US" w:eastAsia="zh-CN"/>
              </w:rPr>
              <w:t>2021年免费开放项目绩效目标自评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主管部门及代码</w:t>
            </w:r>
          </w:p>
        </w:tc>
        <w:tc>
          <w:tcPr>
            <w:tcW w:w="3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1"/>
                <w:szCs w:val="21"/>
                <w:u w:val="none"/>
              </w:rPr>
              <w:t>广元市文化广播电视和旅游局</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实施单位</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1"/>
                <w:szCs w:val="21"/>
                <w:u w:val="none"/>
                <w:lang w:eastAsia="zh-CN"/>
              </w:rPr>
              <w:t>广元市文化馆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（万元）</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 xml:space="preserve"> 预算数：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1"/>
                <w:szCs w:val="21"/>
                <w:u w:val="none"/>
                <w:lang w:val="en-US" w:eastAsia="zh-CN"/>
              </w:rPr>
              <w:t>53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 xml:space="preserve"> 执行数：</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1"/>
                <w:szCs w:val="21"/>
                <w:u w:val="none"/>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财政拨款</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1"/>
                <w:szCs w:val="21"/>
                <w:u w:val="none"/>
                <w:lang w:val="en-US" w:eastAsia="zh-CN"/>
              </w:rPr>
              <w:t>53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财政拨款</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1"/>
                <w:szCs w:val="21"/>
                <w:u w:val="none"/>
                <w:lang w:val="en-US" w:eastAsia="zh-CN"/>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其他资金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其他资金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完成情况</w:t>
            </w:r>
          </w:p>
        </w:tc>
        <w:tc>
          <w:tcPr>
            <w:tcW w:w="4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预期目标</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1"/>
                <w:szCs w:val="21"/>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90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1"/>
                <w:szCs w:val="21"/>
                <w:u w:val="none"/>
              </w:rPr>
              <w:t>全年免费开放365天，举办市民大舞台四场，举办免费开放汇报展演2场，蒲公英文化志愿者服务公共文化服务1万人次，完成“学吧”线上艺术普及课程12期。为广大群众提供更好更优质的文化产品，以满足人民群众日益增长的精神文化需求。</w:t>
            </w:r>
          </w:p>
        </w:tc>
        <w:tc>
          <w:tcPr>
            <w:tcW w:w="350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1"/>
                <w:szCs w:val="21"/>
                <w:u w:val="none"/>
              </w:rPr>
              <w:t>全年免费开放365天，举办市民大舞台四场，举办免费开放汇报展演2场，蒲公英文化志愿者服务公共文化服务5万人次,完成“学吧”线上艺术普及课程12期。为广大群众提供了更好更优质的文化产品，满足了人民群众日益增长的精神文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1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年度绩效指标完成情况</w:t>
            </w:r>
          </w:p>
        </w:tc>
        <w:tc>
          <w:tcPr>
            <w:tcW w:w="14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指标</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预期指标值</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1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数量指标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免费开放</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365天</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1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市民大舞台</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全年完成4场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1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rPr>
              <w:t>免费开放汇报展演</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全年完成2场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rPr>
              <w:t>蒲公英文化志愿者</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全年为公共文化服务10000人次</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rPr>
              <w:t>“学吧”线上艺术普及课程</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全年完成12期</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1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质量指标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保障全年免费开放正常运转</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全年开放365天</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1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时效指标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完成时间</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2021年1月-12月</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17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kern w:val="0"/>
                <w:sz w:val="21"/>
                <w:szCs w:val="21"/>
                <w:u w:val="none"/>
                <w:lang w:val="en-US" w:eastAsia="zh-CN" w:bidi="ar"/>
              </w:rPr>
              <w:t>成本指标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免费开放专项经费</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53万元</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1"/>
                <w:szCs w:val="21"/>
                <w:u w:val="none"/>
                <w:lang w:val="en-US" w:eastAsia="zh-CN"/>
              </w:rPr>
              <w:t>53万元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172"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社会效益指标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sz w:val="21"/>
                <w:szCs w:val="21"/>
                <w:u w:val="none"/>
                <w:lang w:val="en-US" w:eastAsia="zh-CN"/>
              </w:rPr>
            </w:pPr>
            <w:r>
              <w:rPr>
                <w:rFonts w:hint="eastAsia" w:ascii="宋体" w:cs="宋体"/>
                <w:color w:val="000000"/>
                <w:szCs w:val="21"/>
              </w:rPr>
              <w:t>按照公共文化服务标准均等化，给广大市民提供优质的文化产品</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1"/>
                <w:szCs w:val="21"/>
                <w:u w:val="none"/>
                <w:lang w:val="en-US" w:eastAsia="zh-CN"/>
              </w:rPr>
            </w:pPr>
            <w:r>
              <w:rPr>
                <w:rFonts w:hint="eastAsia" w:ascii="宋体" w:cs="宋体"/>
                <w:color w:val="000000"/>
                <w:szCs w:val="21"/>
              </w:rPr>
              <w:t>开展公众教育、普及文化艺术、满足人民群众日益增长的精神文化需求</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172"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满意度指标</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eastAsia="宋体" w:cs="宋体"/>
                <w:color w:val="000000"/>
                <w:szCs w:val="21"/>
                <w:lang w:val="en-US" w:eastAsia="zh-CN"/>
              </w:rPr>
            </w:pPr>
            <w:r>
              <w:rPr>
                <w:rFonts w:hint="eastAsia" w:ascii="宋体" w:cs="宋体"/>
                <w:color w:val="000000"/>
                <w:szCs w:val="21"/>
                <w:lang w:val="en-US" w:eastAsia="zh-CN"/>
              </w:rPr>
              <w:t>群众满意度</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eastAsia="宋体" w:cs="宋体"/>
                <w:color w:val="000000"/>
                <w:szCs w:val="21"/>
                <w:lang w:val="en-US" w:eastAsia="zh-CN"/>
              </w:rPr>
            </w:pPr>
            <w:r>
              <w:rPr>
                <w:rFonts w:hint="eastAsia" w:ascii="宋体" w:cs="宋体"/>
                <w:color w:val="000000"/>
                <w:szCs w:val="21"/>
                <w:lang w:val="en-US" w:eastAsia="zh-CN"/>
              </w:rPr>
              <w:t>96%</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宋体" w:hAnsi="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96%</w:t>
            </w:r>
          </w:p>
        </w:tc>
      </w:tr>
    </w:tbl>
    <w:p>
      <w:pPr>
        <w:spacing w:line="600" w:lineRule="exact"/>
        <w:jc w:val="center"/>
        <w:outlineLvl w:val="0"/>
        <w:rPr>
          <w:rFonts w:hint="eastAsia" w:ascii="黑体" w:hAnsi="黑体" w:eastAsia="黑体"/>
          <w:color w:val="auto"/>
          <w:sz w:val="44"/>
          <w:szCs w:val="44"/>
          <w:highlight w:val="none"/>
        </w:rPr>
      </w:pPr>
    </w:p>
    <w:p>
      <w:pPr>
        <w:pStyle w:val="2"/>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宋体" w:hAnsi="宋体" w:eastAsia="宋体" w:cs="Times New Roman"/>
          <w:color w:val="auto"/>
          <w:kern w:val="2"/>
          <w:sz w:val="32"/>
          <w:szCs w:val="32"/>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2021年精品创作</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．广元市文化馆每年工作目标有群众文艺作品精品创作任务，每年会根据国家级、省级群众文艺比赛和广元市重大节日文艺晚会进行精品节目创作。</w:t>
      </w:r>
    </w:p>
    <w:p>
      <w:pPr>
        <w:pStyle w:val="2"/>
        <w:rPr>
          <w:rFonts w:hint="default" w:eastAsia="仿宋_GB2312"/>
          <w:lang w:val="en-US" w:eastAsia="zh-CN"/>
        </w:rPr>
      </w:pPr>
      <w:r>
        <w:rPr>
          <w:rFonts w:hint="eastAsia" w:hAnsi="宋体"/>
          <w:sz w:val="32"/>
          <w:szCs w:val="32"/>
          <w:lang w:val="en-US" w:eastAsia="zh-CN"/>
        </w:rPr>
        <w:t xml:space="preserve">    2.</w:t>
      </w:r>
      <w:r>
        <w:rPr>
          <w:rFonts w:hint="eastAsia" w:ascii="仿宋_GB2312" w:hAnsi="宋体" w:eastAsia="仿宋_GB2312"/>
          <w:sz w:val="32"/>
          <w:szCs w:val="32"/>
        </w:rPr>
        <w:t>项目申报内容与实施内容相符，申报目标合理可行。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spacing w:line="600" w:lineRule="exact"/>
        <w:ind w:firstLine="720"/>
        <w:rPr>
          <w:lang w:val="zh-CN"/>
        </w:rPr>
      </w:pPr>
      <w:r>
        <w:rPr>
          <w:rFonts w:hint="eastAsia" w:ascii="仿宋_GB2312" w:hAnsi="宋体" w:eastAsia="仿宋_GB2312"/>
          <w:sz w:val="32"/>
          <w:szCs w:val="32"/>
          <w:lang w:val="zh-CN"/>
        </w:rPr>
        <w:t>主要包括原创群文音乐创作、群文舞蹈创作、精品广场舞创作。</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项目应实现的具体绩效目标。</w:t>
      </w:r>
    </w:p>
    <w:p>
      <w:pPr>
        <w:numPr>
          <w:ilvl w:val="0"/>
          <w:numId w:val="0"/>
        </w:numPr>
        <w:adjustRightInd w:val="0"/>
        <w:snapToGrid w:val="0"/>
        <w:spacing w:line="600"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lang w:val="zh-CN"/>
        </w:rPr>
        <w:t>每年会从精品文艺节目创作中选取优秀节目参加国家级、省级群星奖比赛，</w:t>
      </w:r>
      <w:r>
        <w:rPr>
          <w:rFonts w:hint="eastAsia" w:ascii="仿宋_GB2312" w:hAnsi="宋体" w:eastAsia="仿宋_GB2312"/>
          <w:sz w:val="32"/>
          <w:szCs w:val="32"/>
        </w:rPr>
        <w:t>2019年创作的舞蹈《妈妈手中线》参加四川省第二</w:t>
      </w:r>
      <w:r>
        <w:rPr>
          <w:rFonts w:hint="eastAsia" w:ascii="仿宋_GB2312" w:hAnsi="宋体" w:eastAsia="仿宋_GB2312"/>
          <w:sz w:val="32"/>
          <w:szCs w:val="32"/>
          <w:lang w:eastAsia="zh-CN"/>
        </w:rPr>
        <w:t>届</w:t>
      </w:r>
      <w:r>
        <w:rPr>
          <w:rFonts w:hint="eastAsia" w:ascii="仿宋_GB2312" w:hAnsi="宋体" w:eastAsia="仿宋_GB2312"/>
          <w:sz w:val="32"/>
          <w:szCs w:val="32"/>
        </w:rPr>
        <w:t>艺术节暨群星奖比赛获舞蹈类群星奖第一名，今年参加全国群星奖四川选拔赛</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进行了作品修改、排练、作品视频的录制和报送</w:t>
      </w:r>
      <w:r>
        <w:rPr>
          <w:rFonts w:hint="eastAsia" w:ascii="仿宋_GB2312" w:hAnsi="宋体" w:eastAsia="仿宋_GB2312"/>
          <w:sz w:val="32"/>
          <w:szCs w:val="32"/>
          <w:lang w:val="zh-CN"/>
        </w:rPr>
        <w:t>。</w:t>
      </w:r>
      <w:r>
        <w:rPr>
          <w:rFonts w:hint="eastAsia" w:ascii="仿宋_GB2312" w:hAnsi="宋体" w:eastAsia="仿宋_GB2312"/>
          <w:sz w:val="32"/>
          <w:szCs w:val="32"/>
        </w:rPr>
        <w:t>2020年创作的</w:t>
      </w:r>
      <w:r>
        <w:rPr>
          <w:rFonts w:hint="eastAsia" w:ascii="仿宋_GB2312" w:hAnsi="宋体" w:eastAsia="仿宋_GB2312"/>
          <w:sz w:val="32"/>
          <w:szCs w:val="32"/>
          <w:lang w:val="en-US" w:eastAsia="zh-CN"/>
        </w:rPr>
        <w:t>表演唱</w:t>
      </w:r>
      <w:r>
        <w:rPr>
          <w:rFonts w:hint="eastAsia" w:ascii="仿宋_GB2312" w:hAnsi="宋体" w:eastAsia="仿宋_GB2312"/>
          <w:sz w:val="32"/>
          <w:szCs w:val="32"/>
        </w:rPr>
        <w:t>《指北针》参加四川省2020年乡村艺术节获音乐类一等奖，今年</w:t>
      </w:r>
      <w:r>
        <w:rPr>
          <w:rFonts w:hint="eastAsia" w:ascii="仿宋_GB2312" w:hAnsi="宋体" w:eastAsia="仿宋_GB2312"/>
          <w:sz w:val="32"/>
          <w:szCs w:val="32"/>
          <w:lang w:val="en-US" w:eastAsia="zh-CN"/>
        </w:rPr>
        <w:t>更名《家门口》</w:t>
      </w:r>
      <w:r>
        <w:rPr>
          <w:rFonts w:hint="eastAsia" w:ascii="仿宋_GB2312" w:hAnsi="宋体" w:eastAsia="仿宋_GB2312"/>
          <w:sz w:val="32"/>
          <w:szCs w:val="32"/>
        </w:rPr>
        <w:t>参加全国群星奖四川选拔赛</w:t>
      </w:r>
      <w:r>
        <w:rPr>
          <w:rFonts w:hint="eastAsia" w:ascii="仿宋_GB2312" w:hAnsi="宋体" w:eastAsia="仿宋_GB2312"/>
          <w:sz w:val="32"/>
          <w:szCs w:val="32"/>
          <w:lang w:val="en-US" w:eastAsia="zh-CN"/>
        </w:rPr>
        <w:t>成功入围</w:t>
      </w:r>
      <w:r>
        <w:rPr>
          <w:rFonts w:hint="eastAsia" w:ascii="仿宋_GB2312" w:hAnsi="宋体" w:eastAsia="仿宋_GB2312"/>
          <w:sz w:val="32"/>
          <w:szCs w:val="32"/>
        </w:rPr>
        <w:t>2022年中国艺术节暨第十九届全国群星奖比赛</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并进行了修改、排练以及比赛视频录制和报送。</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一事前：项目预算时，编报项目实施方案、预算以及项目绩效目标自评表。二事中：10月对项目执行情况进行分析和预测，及时对项目执行中的偏差进行纠正或与财政汇报偏差原因分析。三事后:在年度终，编制年度决算报表后，对实施项目进行总结分析，确保项目资金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lang w:val="zh-CN"/>
        </w:rPr>
        <w:t>（</w:t>
      </w:r>
      <w:r>
        <w:rPr>
          <w:rFonts w:hint="eastAsia" w:ascii="楷体_GB2312" w:hAnsi="宋体" w:eastAsia="楷体_GB2312"/>
          <w:b/>
          <w:sz w:val="32"/>
          <w:szCs w:val="32"/>
        </w:rPr>
        <w:t>一</w:t>
      </w:r>
      <w:r>
        <w:rPr>
          <w:rFonts w:hint="eastAsia" w:ascii="楷体_GB2312" w:hAnsi="宋体" w:eastAsia="楷体_GB2312"/>
          <w:b/>
          <w:sz w:val="32"/>
          <w:szCs w:val="32"/>
          <w:lang w:val="zh-CN"/>
        </w:rPr>
        <w:t>）</w:t>
      </w:r>
      <w:r>
        <w:rPr>
          <w:rFonts w:hint="eastAsia" w:ascii="楷体_GB2312" w:hAnsi="宋体" w:eastAsia="楷体_GB2312"/>
          <w:b/>
          <w:sz w:val="32"/>
          <w:szCs w:val="32"/>
        </w:rPr>
        <w:t>项目资金申报及批复情况。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在20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年编制预算</w:t>
      </w:r>
      <w:r>
        <w:rPr>
          <w:rFonts w:hint="eastAsia" w:ascii="仿宋_GB2312" w:hAnsi="宋体" w:eastAsia="仿宋_GB2312"/>
          <w:sz w:val="32"/>
          <w:szCs w:val="32"/>
          <w:lang w:eastAsia="zh-CN"/>
        </w:rPr>
        <w:t>时</w:t>
      </w:r>
      <w:r>
        <w:rPr>
          <w:rFonts w:hint="eastAsia" w:ascii="仿宋_GB2312" w:hAnsi="宋体" w:eastAsia="仿宋_GB2312"/>
          <w:sz w:val="32"/>
          <w:szCs w:val="32"/>
        </w:rPr>
        <w:t>申报该项目资金，于202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年3月财政预算批复下达资金。</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年该项目资金预算</w:t>
      </w:r>
      <w:r>
        <w:rPr>
          <w:rFonts w:hint="eastAsia" w:ascii="仿宋_GB2312" w:hAnsi="宋体" w:eastAsia="仿宋_GB2312"/>
          <w:sz w:val="32"/>
          <w:szCs w:val="32"/>
          <w:lang w:val="en-US" w:eastAsia="zh-CN"/>
        </w:rPr>
        <w:t>30</w:t>
      </w:r>
      <w:r>
        <w:rPr>
          <w:rFonts w:hint="eastAsia" w:ascii="仿宋_GB2312" w:hAnsi="宋体" w:eastAsia="仿宋_GB2312"/>
          <w:sz w:val="32"/>
          <w:szCs w:val="32"/>
        </w:rPr>
        <w:t>万元，实际到位</w:t>
      </w:r>
      <w:r>
        <w:rPr>
          <w:rFonts w:hint="eastAsia" w:ascii="仿宋_GB2312" w:hAnsi="宋体" w:eastAsia="仿宋_GB2312"/>
          <w:sz w:val="32"/>
          <w:szCs w:val="32"/>
          <w:lang w:val="en-US" w:eastAsia="zh-CN"/>
        </w:rPr>
        <w:t>30</w:t>
      </w:r>
      <w:r>
        <w:rPr>
          <w:rFonts w:hint="eastAsia" w:ascii="仿宋_GB2312" w:hAnsi="宋体" w:eastAsia="仿宋_GB2312"/>
          <w:sz w:val="32"/>
          <w:szCs w:val="32"/>
        </w:rPr>
        <w:t>万元</w:t>
      </w:r>
      <w:r>
        <w:rPr>
          <w:rFonts w:hint="eastAsia" w:ascii="仿宋_GB2312" w:hAnsi="宋体" w:eastAsia="仿宋_GB2312"/>
          <w:sz w:val="32"/>
          <w:szCs w:val="32"/>
          <w:lang w:val="zh-CN"/>
        </w:rPr>
        <w:t>，</w:t>
      </w:r>
      <w:r>
        <w:rPr>
          <w:rFonts w:hint="eastAsia" w:ascii="仿宋_GB2312" w:hAnsi="宋体" w:eastAsia="仿宋_GB2312"/>
          <w:sz w:val="32"/>
          <w:szCs w:val="32"/>
        </w:rPr>
        <w:t>资金全部用于精品节目创作项目支出</w:t>
      </w:r>
      <w:r>
        <w:rPr>
          <w:rFonts w:hint="eastAsia" w:ascii="仿宋_GB2312" w:hAnsi="宋体" w:eastAsia="仿宋_GB2312"/>
          <w:sz w:val="32"/>
          <w:szCs w:val="32"/>
          <w:lang w:val="zh-CN"/>
        </w:rPr>
        <w:t>。</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年精品节目创作支出</w:t>
      </w:r>
      <w:r>
        <w:rPr>
          <w:rFonts w:hint="eastAsia" w:ascii="仿宋_GB2312" w:hAnsi="宋体" w:eastAsia="仿宋_GB2312"/>
          <w:sz w:val="32"/>
          <w:szCs w:val="32"/>
          <w:lang w:val="en-US" w:eastAsia="zh-CN"/>
        </w:rPr>
        <w:t>30</w:t>
      </w:r>
      <w:r>
        <w:rPr>
          <w:rFonts w:hint="eastAsia" w:ascii="仿宋_GB2312" w:hAnsi="宋体" w:eastAsia="仿宋_GB2312"/>
          <w:sz w:val="32"/>
          <w:szCs w:val="32"/>
        </w:rPr>
        <w:t>万元，主要用于创作节目剧本费用、编导费用、服装道具制作费用，节目提升打磨费用、节目外出参赛费用</w:t>
      </w:r>
      <w:r>
        <w:rPr>
          <w:rFonts w:hint="eastAsia" w:ascii="仿宋_GB2312" w:hAnsi="宋体" w:eastAsia="仿宋_GB2312"/>
          <w:sz w:val="32"/>
          <w:szCs w:val="32"/>
          <w:lang w:eastAsia="zh-CN"/>
        </w:rPr>
        <w:t>、演员劳务费用等</w:t>
      </w:r>
      <w:r>
        <w:rPr>
          <w:rFonts w:hint="eastAsia" w:ascii="仿宋_GB2312" w:hAnsi="宋体" w:eastAsia="仿宋_GB2312"/>
          <w:sz w:val="32"/>
          <w:szCs w:val="32"/>
        </w:rPr>
        <w:t>。</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cs="仿宋"/>
          <w:sz w:val="32"/>
          <w:szCs w:val="32"/>
        </w:rPr>
        <w:t>我单位结合实际情况制定专项资金使用管理制度，并按照制度严格执行，做到科学化管理。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根据经费申报和工作计划，安排资金支出，保证</w:t>
      </w:r>
      <w:r>
        <w:rPr>
          <w:rFonts w:hint="eastAsia" w:ascii="仿宋_GB2312" w:hAnsi="仿宋" w:eastAsia="仿宋_GB2312" w:cs="仿宋"/>
          <w:color w:val="000000"/>
          <w:sz w:val="32"/>
          <w:szCs w:val="32"/>
          <w:lang w:eastAsia="zh-CN"/>
        </w:rPr>
        <w:t>精品节目创作</w:t>
      </w:r>
      <w:r>
        <w:rPr>
          <w:rFonts w:hint="eastAsia" w:ascii="仿宋_GB2312" w:hAnsi="宋体" w:eastAsia="仿宋_GB2312" w:cs="仿宋"/>
          <w:sz w:val="32"/>
          <w:szCs w:val="32"/>
        </w:rPr>
        <w:t>工作有序推进。</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pStyle w:val="2"/>
        <w:ind w:firstLine="640" w:firstLineChars="200"/>
        <w:rPr>
          <w:rFonts w:hint="default"/>
          <w:lang w:val="en-US"/>
        </w:rPr>
      </w:pPr>
      <w:r>
        <w:rPr>
          <w:rFonts w:hint="eastAsia" w:hAnsi="宋体"/>
          <w:sz w:val="32"/>
          <w:szCs w:val="32"/>
          <w:lang w:val="en-US" w:eastAsia="zh-CN"/>
        </w:rPr>
        <w:t>聚合各市州优秀演员和编导统一赴成都（3月——8月）进行封闭式排练，做好一切疫情防控措施。</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项目管理情况。</w:t>
      </w:r>
    </w:p>
    <w:p>
      <w:pPr>
        <w:pStyle w:val="2"/>
        <w:numPr>
          <w:ilvl w:val="0"/>
          <w:numId w:val="0"/>
        </w:numPr>
        <w:rPr>
          <w:rFonts w:hint="default"/>
          <w:lang w:val="en-US" w:eastAsia="zh-CN"/>
        </w:rPr>
      </w:pPr>
      <w:r>
        <w:rPr>
          <w:rFonts w:hint="eastAsia"/>
          <w:lang w:val="en-US" w:eastAsia="zh-CN"/>
        </w:rPr>
        <w:t xml:space="preserve">    </w:t>
      </w:r>
      <w:r>
        <w:rPr>
          <w:rFonts w:hint="eastAsia"/>
          <w:sz w:val="32"/>
          <w:szCs w:val="32"/>
          <w:lang w:val="en-US" w:eastAsia="zh-CN"/>
        </w:rPr>
        <w:t xml:space="preserve"> 派专人进行后勤与业务的双向管理，严格落实日常签到、疫情防控、食宿交通、人员去向的管理。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spacing w:line="600" w:lineRule="exact"/>
        <w:ind w:firstLine="720"/>
        <w:rPr>
          <w:rFonts w:hint="eastAsia" w:ascii="楷体_GB2312" w:hAnsi="宋体" w:eastAsia="仿宋_GB2312"/>
          <w:b/>
          <w:sz w:val="32"/>
          <w:szCs w:val="32"/>
          <w:lang w:val="zh-CN" w:eastAsia="zh-CN"/>
        </w:rPr>
      </w:pPr>
      <w:r>
        <w:rPr>
          <w:rFonts w:hint="eastAsia" w:ascii="仿宋_GB2312" w:hAnsi="宋体" w:eastAsia="仿宋_GB2312"/>
          <w:sz w:val="32"/>
          <w:szCs w:val="32"/>
          <w:lang w:val="zh-CN"/>
        </w:rPr>
        <w:t>精品舞蹈《妈妈手中线》和</w:t>
      </w:r>
      <w:r>
        <w:rPr>
          <w:rFonts w:hint="eastAsia" w:ascii="仿宋_GB2312" w:hAnsi="宋体" w:eastAsia="仿宋_GB2312"/>
          <w:sz w:val="32"/>
          <w:szCs w:val="32"/>
          <w:lang w:val="en-US" w:eastAsia="zh-CN"/>
        </w:rPr>
        <w:t>表演唱</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家门口</w:t>
      </w:r>
      <w:r>
        <w:rPr>
          <w:rFonts w:hint="eastAsia" w:ascii="仿宋_GB2312" w:hAnsi="宋体" w:eastAsia="仿宋_GB2312"/>
          <w:sz w:val="32"/>
          <w:szCs w:val="32"/>
          <w:lang w:val="zh-CN"/>
        </w:rPr>
        <w:t>》已完成创作、编排、比赛、演出等任务，并全部在四川省获得群文类比赛金奖，目前取得了很好的社会评价，丰富了群文文化生活，提高了广元群文创作的能力和水平，下一步将再提升打磨节目质量，为</w:t>
      </w:r>
      <w:r>
        <w:rPr>
          <w:rFonts w:hint="eastAsia" w:ascii="仿宋_GB2312" w:hAnsi="宋体" w:eastAsia="仿宋_GB2312"/>
          <w:sz w:val="32"/>
          <w:szCs w:val="32"/>
          <w:lang w:val="en-US" w:eastAsia="zh-CN"/>
        </w:rPr>
        <w:t>今后的各项文化活动中的演出</w:t>
      </w:r>
      <w:r>
        <w:rPr>
          <w:rFonts w:hint="eastAsia" w:ascii="仿宋_GB2312" w:hAnsi="宋体" w:eastAsia="仿宋_GB2312"/>
          <w:sz w:val="32"/>
          <w:szCs w:val="32"/>
        </w:rPr>
        <w:t>做准备</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精品舞蹈《妈妈手中线》和</w:t>
      </w:r>
      <w:r>
        <w:rPr>
          <w:rFonts w:hint="eastAsia" w:ascii="仿宋_GB2312" w:hAnsi="宋体" w:eastAsia="仿宋_GB2312"/>
          <w:sz w:val="32"/>
          <w:szCs w:val="32"/>
          <w:lang w:val="en-US" w:eastAsia="zh-CN"/>
        </w:rPr>
        <w:t>表演唱</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家门口</w:t>
      </w:r>
      <w:r>
        <w:rPr>
          <w:rFonts w:hint="eastAsia" w:ascii="仿宋_GB2312" w:hAnsi="宋体" w:eastAsia="仿宋_GB2312"/>
          <w:sz w:val="32"/>
          <w:szCs w:val="32"/>
          <w:lang w:val="zh-CN"/>
        </w:rPr>
        <w:t>》的创作对广元市的群文发展起到了非常大的推动作用、社会反映良好，在广元市重大节日文艺晚会上展演效果得到了一致好评，增强了广元群文人创作的自信心，提升了广元群文创作在全省的影响力。</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前期策划准备工作充分，过程中精益求精，踏实推进排练工作，排练过程张弛有度，安排合理，最终不论是比赛还是晚会上都取得了很好的效果，达到了预期的目标。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sz w:val="32"/>
          <w:szCs w:val="32"/>
        </w:rPr>
        <w:t>受疫情影响，演员的排练调动受到影响，应吸取经验，准备多种方案。</w:t>
      </w:r>
      <w:r>
        <w:rPr>
          <w:rFonts w:hint="eastAsia" w:ascii="仿宋_GB2312" w:hAnsi="宋体" w:eastAsia="仿宋_GB2312"/>
          <w:sz w:val="32"/>
          <w:szCs w:val="32"/>
          <w:lang w:val="zh-CN"/>
        </w:rPr>
        <w:tab/>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adjustRightInd w:val="0"/>
        <w:snapToGrid w:val="0"/>
        <w:spacing w:line="600" w:lineRule="exact"/>
        <w:ind w:firstLine="720"/>
        <w:rPr>
          <w:rFonts w:hint="eastAsia" w:ascii="仿宋_GB2312" w:hAnsi="宋体" w:eastAsia="仿宋_GB2312"/>
          <w:sz w:val="32"/>
          <w:szCs w:val="32"/>
        </w:rPr>
      </w:pPr>
      <w:r>
        <w:rPr>
          <w:rFonts w:hint="eastAsia" w:ascii="仿宋_GB2312" w:hAnsi="宋体" w:eastAsia="仿宋_GB2312"/>
          <w:sz w:val="32"/>
          <w:szCs w:val="32"/>
        </w:rPr>
        <w:t>因受疫情影响，演员不好调动，会出现同一时段晚会和比赛同时进行排练的问题，在可以调整的情况下应考虑周全。</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1"/>
        <w:gridCol w:w="1163"/>
        <w:gridCol w:w="1218"/>
        <w:gridCol w:w="1772"/>
        <w:gridCol w:w="2560"/>
        <w:gridCol w:w="1523"/>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2021年精品创作项目绩效目标自评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广元市文化广播电视和旅游局</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广元市文化馆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5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30</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30</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5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1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602" w:hRule="atLeast"/>
        </w:trPr>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1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创作音乐节目一首、创作舞蹈节目一支、创作广场舞作品3个；提高文化馆服务质量，丰富文化生活，多方面精神文化需求，贯彻落实国家惠民政策。</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仿宋"/>
                <w:sz w:val="21"/>
                <w:szCs w:val="21"/>
              </w:rPr>
            </w:pPr>
            <w:r>
              <w:rPr>
                <w:rFonts w:hint="eastAsia" w:ascii="仿宋" w:hAnsi="仿宋" w:eastAsia="仿宋" w:cs="仿宋"/>
                <w:sz w:val="21"/>
                <w:szCs w:val="21"/>
              </w:rPr>
              <w:t>创作音乐节目一首、创作舞蹈节目一支、创作广场舞作品3个；提高文化馆服务质量，丰富文化生活，多方面精神文化需求，贯彻落实国家惠民政策。</w:t>
            </w:r>
          </w:p>
          <w:p>
            <w:pPr>
              <w:bidi w:val="0"/>
              <w:rPr>
                <w:rFonts w:hint="eastAsia" w:ascii="仿宋" w:hAnsi="仿宋" w:eastAsia="仿宋" w:cs="仿宋"/>
                <w:sz w:val="21"/>
                <w:szCs w:val="21"/>
                <w:lang w:val="en-US" w:eastAsia="zh-CN"/>
              </w:rPr>
            </w:pPr>
          </w:p>
          <w:p>
            <w:pPr>
              <w:bidi w:val="0"/>
              <w:jc w:val="both"/>
              <w:rPr>
                <w:rFonts w:hint="eastAsia" w:ascii="仿宋" w:hAnsi="仿宋" w:eastAsia="仿宋" w:cs="仿宋"/>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34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4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8" w:type="dxa"/>
            <w:vMerge w:val="restart"/>
            <w:tcBorders>
              <w:top w:val="single" w:color="000000" w:sz="4" w:space="0"/>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创作音乐节目《指北针》</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4月—9月完成音乐作品《指北针》的创作、编排、比赛等工作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37" w:hRule="atLeast"/>
        </w:trPr>
        <w:tc>
          <w:tcPr>
            <w:tcW w:w="134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218" w:type="dxa"/>
            <w:vMerge w:val="continue"/>
            <w:tcBorders>
              <w:left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创作舞蹈节目《妈妈手中线》</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4月—9月完成舞蹈作品《妈妈手中线》的创作、编排、比赛等工作</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4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218" w:type="dxa"/>
            <w:vMerge w:val="continue"/>
            <w:tcBorders>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创作广场舞作品5支</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3月—7月完成原创广场舞《唱支山歌给党听》、《百年再起航》、《幸福中国一起走》、《打起手鼓唱起歌》、《迎风飘扬的旗》节目并推广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4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音乐《指北针》参加获四川省第二届农民艺术节音乐类比赛，舞蹈《妈妈手中线》参加四川省第二届艺术节舞蹈类群星奖</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获得两个省级比赛一等奖</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34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1-12月</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1-12月</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4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精品文艺节目创作</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30万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4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提高服务质量，丰富文化生活</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多方面精神文化需求，贯彻落实国家惠民政策</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341"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提高服务质量，丰富文化生活</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创作更多更好的作品，为群众提供更多元化的文化活动、精神文化需求。</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34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群众满意度</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群众满意度达90%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群众满意度达97%</w:t>
            </w:r>
          </w:p>
        </w:tc>
      </w:tr>
    </w:tbl>
    <w:p/>
    <w:p>
      <w:pPr>
        <w:pStyle w:val="2"/>
        <w:rPr>
          <w:rFonts w:hint="eastAsia"/>
          <w:lang w:val="en-US" w:eastAsia="zh-CN"/>
        </w:rPr>
      </w:pPr>
    </w:p>
    <w:p>
      <w:pPr>
        <w:pStyle w:val="2"/>
        <w:rPr>
          <w:rFonts w:hint="default" w:eastAsia="仿宋_GB2312"/>
          <w:lang w:val="en-US" w:eastAsia="zh-CN"/>
        </w:rPr>
      </w:pPr>
      <w:r>
        <w:rPr>
          <w:rFonts w:hint="eastAsia"/>
          <w:lang w:val="en-US" w:eastAsia="zh-CN"/>
        </w:rPr>
        <w:t>附件3</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宋体" w:hAnsi="宋体" w:eastAsia="宋体" w:cs="Times New Roman"/>
          <w:color w:val="auto"/>
          <w:kern w:val="2"/>
          <w:sz w:val="32"/>
          <w:szCs w:val="32"/>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2021年“永远跟党走 万人踏歌行”</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eastAsia="zh-CN"/>
        </w:rPr>
        <w:t>为</w:t>
      </w:r>
      <w:r>
        <w:rPr>
          <w:rFonts w:hint="eastAsia" w:ascii="仿宋_GB2312" w:hAnsi="宋体" w:eastAsia="仿宋_GB2312" w:cs="Times New Roman"/>
          <w:color w:val="auto"/>
          <w:sz w:val="32"/>
          <w:szCs w:val="32"/>
          <w:highlight w:val="none"/>
          <w:lang w:val="zh-CN"/>
        </w:rPr>
        <w:t>庆祝中国共产党建党100周年</w:t>
      </w:r>
      <w:r>
        <w:rPr>
          <w:rFonts w:hint="eastAsia" w:ascii="仿宋_GB2312" w:hAnsi="宋体" w:eastAsia="仿宋_GB2312" w:cs="Times New Roman"/>
          <w:color w:val="auto"/>
          <w:sz w:val="32"/>
          <w:szCs w:val="32"/>
          <w:highlight w:val="none"/>
          <w:lang w:val="zh-CN" w:eastAsia="zh-CN"/>
        </w:rPr>
        <w:t>主题文艺</w:t>
      </w:r>
      <w:r>
        <w:rPr>
          <w:rFonts w:hint="eastAsia" w:ascii="仿宋_GB2312" w:hAnsi="宋体" w:eastAsia="仿宋_GB2312" w:cs="Times New Roman"/>
          <w:color w:val="auto"/>
          <w:sz w:val="32"/>
          <w:szCs w:val="32"/>
          <w:highlight w:val="none"/>
          <w:lang w:val="zh-CN"/>
        </w:rPr>
        <w:t>活动</w:t>
      </w:r>
      <w:r>
        <w:rPr>
          <w:rFonts w:hint="eastAsia" w:ascii="仿宋_GB2312" w:hAnsi="宋体" w:eastAsia="仿宋_GB2312" w:cs="Times New Roman"/>
          <w:color w:val="auto"/>
          <w:sz w:val="32"/>
          <w:szCs w:val="32"/>
          <w:highlight w:val="none"/>
          <w:lang w:val="zh-CN" w:eastAsia="zh-CN"/>
        </w:rPr>
        <w:t>，</w:t>
      </w:r>
      <w:r>
        <w:rPr>
          <w:rFonts w:hint="eastAsia" w:ascii="仿宋_GB2312" w:hAnsi="宋体" w:eastAsia="仿宋_GB2312" w:cs="Times New Roman"/>
          <w:color w:val="auto"/>
          <w:sz w:val="32"/>
          <w:szCs w:val="32"/>
          <w:highlight w:val="none"/>
          <w:lang w:val="en-US" w:eastAsia="zh-CN"/>
        </w:rPr>
        <w:t>广元市委宣传部、广元市文化广播电视和旅游局</w:t>
      </w:r>
      <w:r>
        <w:rPr>
          <w:rFonts w:hint="eastAsia" w:ascii="仿宋_GB2312" w:hAnsi="宋体" w:eastAsia="仿宋_GB2312" w:cs="Times New Roman"/>
          <w:color w:val="auto"/>
          <w:sz w:val="32"/>
          <w:szCs w:val="32"/>
          <w:highlight w:val="none"/>
          <w:lang w:val="zh-CN"/>
        </w:rPr>
        <w:t>将组织开展“永远跟党走 万人踏歌行”——庆祝中国共产党成立100周年群众文艺活动。本次活动是聚焦喜迎中国共产党建党100周年、高水平全面建成小康社会和实现中华民族伟大复兴“中国梦”等重大题材，以“</w:t>
      </w:r>
      <w:r>
        <w:rPr>
          <w:rFonts w:hint="eastAsia" w:ascii="仿宋_GB2312" w:hAnsi="宋体" w:eastAsia="仿宋_GB2312" w:cs="Times New Roman"/>
          <w:color w:val="auto"/>
          <w:sz w:val="32"/>
          <w:szCs w:val="32"/>
          <w:highlight w:val="none"/>
          <w:lang w:val="zh-CN" w:eastAsia="zh-CN"/>
        </w:rPr>
        <w:t>唱响</w:t>
      </w:r>
      <w:r>
        <w:rPr>
          <w:rFonts w:hint="eastAsia" w:ascii="仿宋_GB2312" w:hAnsi="宋体" w:eastAsia="仿宋_GB2312" w:cs="Times New Roman"/>
          <w:color w:val="auto"/>
          <w:sz w:val="32"/>
          <w:szCs w:val="32"/>
          <w:highlight w:val="none"/>
          <w:lang w:val="en-US" w:eastAsia="zh-CN"/>
        </w:rPr>
        <w:t>新时代 舞动新篇章 永远跟党走 百年再起航</w:t>
      </w:r>
      <w:r>
        <w:rPr>
          <w:rFonts w:hint="eastAsia" w:ascii="仿宋_GB2312" w:hAnsi="宋体" w:eastAsia="仿宋_GB2312" w:cs="Times New Roman"/>
          <w:color w:val="auto"/>
          <w:sz w:val="32"/>
          <w:szCs w:val="32"/>
          <w:highlight w:val="none"/>
          <w:lang w:val="zh-CN"/>
        </w:rPr>
        <w:t>”为主题</w:t>
      </w:r>
      <w:r>
        <w:rPr>
          <w:rFonts w:hint="eastAsia" w:ascii="仿宋_GB2312" w:hAnsi="宋体" w:eastAsia="仿宋_GB2312" w:cs="Times New Roman"/>
          <w:color w:val="auto"/>
          <w:sz w:val="32"/>
          <w:szCs w:val="32"/>
          <w:highlight w:val="none"/>
          <w:lang w:val="zh-CN" w:eastAsia="zh-CN"/>
        </w:rPr>
        <w:t>。全民歌颂中国共产党伟大领袖精神，时刻感党恩、永远跟党走，没有共产党就没有新中国，珍惜当下，展望未来。</w:t>
      </w:r>
    </w:p>
    <w:p>
      <w:pPr>
        <w:pStyle w:val="2"/>
        <w:rPr>
          <w:rFonts w:hint="default"/>
          <w:lang w:val="en-US"/>
        </w:rPr>
      </w:pPr>
      <w:r>
        <w:rPr>
          <w:rFonts w:hint="eastAsia" w:hAnsi="宋体" w:cs="Times New Roman"/>
          <w:color w:val="auto"/>
          <w:sz w:val="32"/>
          <w:szCs w:val="32"/>
          <w:highlight w:val="none"/>
          <w:lang w:val="en-US" w:eastAsia="zh-CN"/>
        </w:rPr>
        <w:t xml:space="preserve">    2.</w:t>
      </w:r>
      <w:r>
        <w:rPr>
          <w:rFonts w:hint="eastAsia" w:ascii="仿宋_GB2312" w:hAnsi="宋体" w:eastAsia="仿宋_GB2312"/>
          <w:sz w:val="32"/>
          <w:szCs w:val="32"/>
        </w:rPr>
        <w:t>项目申报内容与实施内容相符，申报目标合理可行。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pStyle w:val="2"/>
        <w:ind w:firstLine="640" w:firstLineChars="200"/>
        <w:rPr>
          <w:lang w:val="zh-CN"/>
        </w:rPr>
      </w:pPr>
      <w:r>
        <w:rPr>
          <w:rFonts w:hint="eastAsia" w:ascii="仿宋_GB2312" w:hAnsi="仿宋_GB2312" w:eastAsia="仿宋_GB2312" w:cs="仿宋_GB2312"/>
          <w:color w:val="191919"/>
          <w:spacing w:val="0"/>
          <w:sz w:val="32"/>
          <w:szCs w:val="32"/>
          <w:lang w:val="en-US" w:eastAsia="zh-CN"/>
        </w:rPr>
        <w:t>活动由主舞台区6—8名专业舞蹈演员领舞、广场近800名人员共同演绎。选取大众耳熟能详的具有民族特色的歌颂党、赞扬党的歌曲，以维族舞、藏族舞、中国舞等元素展现，以此表达全国各族人民对党的赤诚之心和坚定跟党走的决心，共同庆祝建党100周年诞辰。</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pStyle w:val="2"/>
        <w:numPr>
          <w:ilvl w:val="0"/>
          <w:numId w:val="0"/>
        </w:numPr>
        <w:rPr>
          <w:rFonts w:hint="default" w:eastAsia="仿宋_GB2312"/>
          <w:sz w:val="32"/>
          <w:szCs w:val="32"/>
          <w:lang w:val="en-US" w:eastAsia="zh-CN"/>
        </w:rPr>
      </w:pPr>
      <w:r>
        <w:rPr>
          <w:rFonts w:hint="eastAsia"/>
          <w:lang w:val="en-US" w:eastAsia="zh-CN"/>
        </w:rPr>
        <w:t xml:space="preserve">    </w:t>
      </w:r>
      <w:r>
        <w:rPr>
          <w:rFonts w:hint="eastAsia"/>
          <w:sz w:val="32"/>
          <w:szCs w:val="32"/>
          <w:lang w:val="en-US" w:eastAsia="zh-CN"/>
        </w:rPr>
        <w:t xml:space="preserve"> 因人数众多，多方人员协调完美配合，且在安全的情况下有序推进完成每一个节目，最终取得圆满成功获得了市委市政府、市宣传部的赞扬及表彰，从2021年2月开始构思、策划，3月开始进行组织、协调人员，有序排练直至6月29日完美演出，期间对节目内容、活动创意以及氛围团队都反复推敲、试验以求达到最惊喜的效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lang w:val="zh-CN"/>
        </w:rPr>
        <w:t>（</w:t>
      </w:r>
      <w:r>
        <w:rPr>
          <w:rFonts w:hint="eastAsia" w:ascii="仿宋_GB2312" w:hAnsi="宋体" w:eastAsia="仿宋_GB2312" w:cs="Times New Roman"/>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财政于202</w:t>
      </w: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年</w:t>
      </w:r>
      <w:r>
        <w:rPr>
          <w:rFonts w:hint="eastAsia" w:ascii="仿宋_GB2312" w:hAnsi="宋体" w:eastAsia="仿宋_GB2312" w:cs="Times New Roman"/>
          <w:color w:val="auto"/>
          <w:sz w:val="32"/>
          <w:szCs w:val="32"/>
          <w:highlight w:val="none"/>
          <w:lang w:val="en-US" w:eastAsia="zh-CN"/>
        </w:rPr>
        <w:t>6</w:t>
      </w:r>
      <w:r>
        <w:rPr>
          <w:rFonts w:hint="eastAsia" w:ascii="仿宋_GB2312" w:hAnsi="宋体" w:eastAsia="仿宋_GB2312" w:cs="Times New Roman"/>
          <w:color w:val="auto"/>
          <w:sz w:val="32"/>
          <w:szCs w:val="32"/>
          <w:highlight w:val="none"/>
          <w:lang w:val="zh-CN"/>
        </w:rPr>
        <w:t>月下达追加预算资金。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202</w:t>
      </w: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年该项目资金预算</w:t>
      </w:r>
      <w:r>
        <w:rPr>
          <w:rFonts w:hint="eastAsia" w:ascii="仿宋_GB2312" w:hAnsi="宋体" w:eastAsia="仿宋_GB2312" w:cs="Times New Roman"/>
          <w:color w:val="auto"/>
          <w:sz w:val="32"/>
          <w:szCs w:val="32"/>
          <w:highlight w:val="none"/>
          <w:lang w:val="en-US" w:eastAsia="zh-CN"/>
        </w:rPr>
        <w:t>72</w:t>
      </w:r>
      <w:r>
        <w:rPr>
          <w:rFonts w:hint="eastAsia" w:ascii="仿宋_GB2312" w:hAnsi="宋体" w:eastAsia="仿宋_GB2312" w:cs="Times New Roman"/>
          <w:color w:val="auto"/>
          <w:sz w:val="32"/>
          <w:szCs w:val="32"/>
          <w:highlight w:val="none"/>
          <w:lang w:val="zh-CN"/>
        </w:rPr>
        <w:t>万元，实际到位</w:t>
      </w:r>
      <w:r>
        <w:rPr>
          <w:rFonts w:hint="eastAsia" w:ascii="仿宋_GB2312" w:hAnsi="宋体" w:eastAsia="仿宋_GB2312" w:cs="Times New Roman"/>
          <w:color w:val="auto"/>
          <w:sz w:val="32"/>
          <w:szCs w:val="32"/>
          <w:highlight w:val="none"/>
          <w:lang w:val="en-US" w:eastAsia="zh-CN"/>
        </w:rPr>
        <w:t>72</w:t>
      </w:r>
      <w:r>
        <w:rPr>
          <w:rFonts w:hint="eastAsia" w:ascii="仿宋_GB2312" w:hAnsi="宋体" w:eastAsia="仿宋_GB2312" w:cs="Times New Roman"/>
          <w:color w:val="auto"/>
          <w:sz w:val="32"/>
          <w:szCs w:val="32"/>
          <w:highlight w:val="none"/>
          <w:lang w:val="zh-CN"/>
        </w:rPr>
        <w:t>万元，资金全部用于“永远跟党走 万人踏歌行”项目支出。202</w:t>
      </w: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年“永远跟党走 万人踏歌行”支出</w:t>
      </w:r>
      <w:r>
        <w:rPr>
          <w:rFonts w:hint="eastAsia" w:ascii="仿宋_GB2312" w:hAnsi="宋体" w:eastAsia="仿宋_GB2312" w:cs="Times New Roman"/>
          <w:color w:val="auto"/>
          <w:sz w:val="32"/>
          <w:szCs w:val="32"/>
          <w:highlight w:val="none"/>
          <w:lang w:val="en-US" w:eastAsia="zh-CN"/>
        </w:rPr>
        <w:t>72</w:t>
      </w:r>
      <w:r>
        <w:rPr>
          <w:rFonts w:hint="eastAsia" w:ascii="仿宋_GB2312" w:hAnsi="宋体" w:eastAsia="仿宋_GB2312" w:cs="Times New Roman"/>
          <w:color w:val="auto"/>
          <w:sz w:val="32"/>
          <w:szCs w:val="32"/>
          <w:highlight w:val="none"/>
          <w:lang w:val="zh-CN"/>
        </w:rPr>
        <w:t>万元，主要用于购买服装道具、舞台搭建、灯光音响租赁、</w:t>
      </w:r>
      <w:r>
        <w:rPr>
          <w:rFonts w:hint="eastAsia" w:ascii="仿宋_GB2312" w:hAnsi="宋体" w:eastAsia="仿宋_GB2312" w:cs="Times New Roman"/>
          <w:color w:val="auto"/>
          <w:sz w:val="32"/>
          <w:szCs w:val="32"/>
          <w:highlight w:val="none"/>
          <w:lang w:val="en-US" w:eastAsia="zh-CN"/>
        </w:rPr>
        <w:t>LED屏幕租赁、视频制作等</w:t>
      </w:r>
      <w:r>
        <w:rPr>
          <w:rFonts w:hint="eastAsia" w:ascii="仿宋_GB2312" w:hAnsi="宋体" w:eastAsia="仿宋_GB2312" w:cs="Times New Roman"/>
          <w:color w:val="auto"/>
          <w:sz w:val="32"/>
          <w:szCs w:val="32"/>
          <w:highlight w:val="none"/>
          <w:lang w:val="zh-CN"/>
        </w:rPr>
        <w:t>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cs="仿宋"/>
          <w:sz w:val="32"/>
          <w:szCs w:val="32"/>
        </w:rPr>
        <w:t>我单位结合实际情况制定专项资金使用管理制度，并按照制度严格执行，做到科学化管理。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根据经费申报和工作计划，安排资金支出，保证</w:t>
      </w:r>
      <w:r>
        <w:rPr>
          <w:rFonts w:hint="eastAsia" w:ascii="仿宋_GB2312" w:hAnsi="宋体" w:eastAsia="仿宋_GB2312" w:cs="仿宋"/>
          <w:sz w:val="32"/>
          <w:szCs w:val="32"/>
          <w:lang w:eastAsia="zh-CN"/>
        </w:rPr>
        <w:t>“永远跟党走</w:t>
      </w:r>
      <w:r>
        <w:rPr>
          <w:rFonts w:hint="eastAsia" w:ascii="仿宋_GB2312" w:hAnsi="宋体" w:eastAsia="仿宋_GB2312" w:cs="仿宋"/>
          <w:sz w:val="32"/>
          <w:szCs w:val="32"/>
          <w:lang w:val="en-US" w:eastAsia="zh-CN"/>
        </w:rPr>
        <w:t xml:space="preserve"> 万人踏歌行</w:t>
      </w:r>
      <w:r>
        <w:rPr>
          <w:rFonts w:hint="eastAsia" w:ascii="仿宋_GB2312" w:hAnsi="宋体" w:eastAsia="仿宋_GB2312" w:cs="仿宋"/>
          <w:sz w:val="32"/>
          <w:szCs w:val="32"/>
          <w:lang w:eastAsia="zh-CN"/>
        </w:rPr>
        <w:t>”</w:t>
      </w:r>
      <w:r>
        <w:rPr>
          <w:rFonts w:hint="eastAsia" w:ascii="仿宋_GB2312" w:hAnsi="仿宋" w:eastAsia="仿宋_GB2312" w:cs="仿宋"/>
          <w:color w:val="000000"/>
          <w:sz w:val="32"/>
          <w:szCs w:val="32"/>
          <w:lang w:eastAsia="zh-CN"/>
        </w:rPr>
        <w:t>演出</w:t>
      </w:r>
      <w:r>
        <w:rPr>
          <w:rFonts w:hint="eastAsia" w:ascii="仿宋_GB2312" w:hAnsi="宋体" w:eastAsia="仿宋_GB2312" w:cs="仿宋"/>
          <w:sz w:val="32"/>
          <w:szCs w:val="32"/>
        </w:rPr>
        <w:t>工作有序推进。</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default" w:eastAsia="仿宋_GB2312"/>
          <w:lang w:val="en-US" w:eastAsia="zh-CN"/>
        </w:rPr>
      </w:pPr>
      <w:r>
        <w:rPr>
          <w:rFonts w:hint="eastAsia" w:ascii="仿宋_GB2312" w:hAnsi="仿宋_GB2312" w:eastAsia="仿宋_GB2312" w:cs="仿宋"/>
          <w:spacing w:val="0"/>
          <w:kern w:val="2"/>
          <w:sz w:val="32"/>
          <w:szCs w:val="32"/>
          <w:shd w:val="clear" w:color="auto" w:fill="FFFFFF"/>
          <w:lang w:val="en-US" w:eastAsia="zh-CN" w:bidi="ar-SA"/>
        </w:rPr>
        <w:t xml:space="preserve"> 该项目由广元市委宣传部、广元市文化广播电视和旅游局主办，广元市文化馆承办，从2021年2月开始构思、策划，3月开始进行组织、协调人员，有序排练到6月29日正式演出。</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项目监管情况。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仿宋_GB2312" w:eastAsia="仿宋_GB2312" w:cs="仿宋"/>
          <w:spacing w:val="0"/>
          <w:sz w:val="32"/>
          <w:szCs w:val="32"/>
          <w:shd w:val="clear" w:color="auto" w:fill="FFFFFF"/>
        </w:rPr>
        <w:t>各单位要进一步树立责任意识和安全意识，</w:t>
      </w:r>
      <w:r>
        <w:rPr>
          <w:rFonts w:hint="eastAsia" w:ascii="仿宋_GB2312" w:hAnsi="仿宋_GB2312" w:eastAsia="仿宋_GB2312" w:cs="仿宋"/>
          <w:spacing w:val="0"/>
          <w:sz w:val="32"/>
          <w:szCs w:val="32"/>
          <w:shd w:val="clear" w:color="auto" w:fill="FFFFFF"/>
          <w:lang w:eastAsia="zh-CN"/>
        </w:rPr>
        <w:t>做好安全预案，</w:t>
      </w:r>
      <w:r>
        <w:rPr>
          <w:rFonts w:hint="eastAsia" w:ascii="仿宋_GB2312" w:hAnsi="仿宋_GB2312" w:eastAsia="仿宋_GB2312" w:cs="仿宋"/>
          <w:spacing w:val="0"/>
          <w:sz w:val="32"/>
          <w:szCs w:val="32"/>
          <w:shd w:val="clear" w:color="auto" w:fill="FFFFFF"/>
        </w:rPr>
        <w:t>严格按照《大型群众性活动安全管理条例》</w:t>
      </w:r>
      <w:r>
        <w:rPr>
          <w:rFonts w:hint="eastAsia" w:ascii="仿宋_GB2312" w:hAnsi="仿宋_GB2312" w:eastAsia="仿宋_GB2312" w:cs="仿宋"/>
          <w:spacing w:val="0"/>
          <w:sz w:val="32"/>
          <w:szCs w:val="32"/>
          <w:shd w:val="clear" w:color="auto" w:fill="FFFFFF"/>
          <w:lang w:eastAsia="zh-CN"/>
        </w:rPr>
        <w:t>、疫情防控</w:t>
      </w:r>
      <w:r>
        <w:rPr>
          <w:rFonts w:hint="eastAsia" w:ascii="仿宋_GB2312" w:hAnsi="仿宋_GB2312" w:eastAsia="仿宋_GB2312" w:cs="仿宋"/>
          <w:spacing w:val="0"/>
          <w:sz w:val="32"/>
          <w:szCs w:val="32"/>
          <w:shd w:val="clear" w:color="auto" w:fill="FFFFFF"/>
        </w:rPr>
        <w:t>等相关法律规定，精心组织，扎实工作，强化环节衔接，确保活动圆满完成。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32"/>
          <w:lang w:val="zh-CN"/>
        </w:rPr>
        <w:t>“永远跟党走 万人踏歌行”——庆祝中国共产党成立100周年群众文艺活动已完成创作、编排、演出等任务，并取得了市委市政府的表彰，目前取得了很好的社会评价，丰富了群文文化生活，提高了广元大型活动创作的能力和水平。</w:t>
      </w:r>
      <w:r>
        <w:rPr>
          <w:rFonts w:hint="eastAsia" w:ascii="楷体_GB2312" w:hAnsi="宋体" w:eastAsia="楷体_GB2312" w:cs="Times New Roman"/>
          <w:b/>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w:t>
      </w:r>
      <w:r>
        <w:rPr>
          <w:rFonts w:hint="eastAsia" w:ascii="楷体_GB2312" w:hAnsi="宋体" w:eastAsia="楷体_GB2312" w:cs="Times New Roman"/>
          <w:b/>
          <w:color w:val="auto"/>
          <w:sz w:val="32"/>
          <w:szCs w:val="32"/>
          <w:highlight w:val="none"/>
          <w:lang w:val="en-US" w:eastAsia="zh-CN"/>
        </w:rPr>
        <w:t>二</w:t>
      </w:r>
      <w:r>
        <w:rPr>
          <w:rFonts w:hint="eastAsia" w:ascii="楷体_GB2312" w:hAnsi="宋体" w:eastAsia="楷体_GB2312" w:cs="Times New Roman"/>
          <w:b/>
          <w:color w:val="auto"/>
          <w:sz w:val="32"/>
          <w:szCs w:val="32"/>
          <w:highlight w:val="none"/>
          <w:lang w:val="zh-CN"/>
        </w:rPr>
        <w:t>）项目效益情况。</w:t>
      </w:r>
    </w:p>
    <w:p>
      <w:pPr>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“永远跟党走 万人踏歌行”——庆祝中国共产党成立100周年群众文艺活动的创作对广元市的大型活动发展起到了非常大的推动作用、社会反映良好，在广元市建党</w:t>
      </w:r>
      <w:r>
        <w:rPr>
          <w:rFonts w:hint="eastAsia" w:ascii="仿宋_GB2312" w:hAnsi="宋体" w:eastAsia="仿宋_GB2312"/>
          <w:sz w:val="32"/>
          <w:szCs w:val="32"/>
          <w:lang w:val="en-US" w:eastAsia="zh-CN"/>
        </w:rPr>
        <w:t>100周年系列活动</w:t>
      </w:r>
      <w:r>
        <w:rPr>
          <w:rFonts w:hint="eastAsia" w:ascii="仿宋_GB2312" w:hAnsi="宋体" w:eastAsia="仿宋_GB2312"/>
          <w:sz w:val="32"/>
          <w:szCs w:val="32"/>
          <w:lang w:val="zh-CN"/>
        </w:rPr>
        <w:t>展演效果得到了一致好评，增强了广元群文人创作的自信心。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adjustRightInd w:val="0"/>
        <w:snapToGrid w:val="0"/>
        <w:spacing w:line="600" w:lineRule="exact"/>
        <w:ind w:firstLine="720"/>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sz w:val="32"/>
          <w:szCs w:val="32"/>
          <w:lang w:val="zh-CN"/>
        </w:rPr>
        <w:t>前期策划准备工作充分，过程中精益求精，踏实推进排练工作，排练过程张弛有度，安排合理，最终不论是演出还是政治宣传上都取得了很好的效果，达到了预期的目标。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rPr>
      </w:pPr>
      <w:r>
        <w:rPr>
          <w:rFonts w:hint="eastAsia" w:ascii="仿宋_GB2312" w:hAnsi="宋体" w:eastAsia="仿宋_GB2312"/>
          <w:sz w:val="32"/>
          <w:szCs w:val="32"/>
        </w:rPr>
        <w:t>受疫情</w:t>
      </w:r>
      <w:r>
        <w:rPr>
          <w:rFonts w:hint="eastAsia" w:ascii="仿宋_GB2312" w:hAnsi="宋体" w:eastAsia="仿宋_GB2312"/>
          <w:sz w:val="32"/>
          <w:szCs w:val="32"/>
          <w:lang w:eastAsia="zh-CN"/>
        </w:rPr>
        <w:t>和演员人数众多的</w:t>
      </w:r>
      <w:r>
        <w:rPr>
          <w:rFonts w:hint="eastAsia" w:ascii="仿宋_GB2312" w:hAnsi="宋体" w:eastAsia="仿宋_GB2312"/>
          <w:sz w:val="32"/>
          <w:szCs w:val="32"/>
        </w:rPr>
        <w:t>影响，演员的排练调动</w:t>
      </w:r>
      <w:r>
        <w:rPr>
          <w:rFonts w:hint="eastAsia" w:ascii="仿宋_GB2312" w:hAnsi="宋体" w:eastAsia="仿宋_GB2312"/>
          <w:sz w:val="32"/>
          <w:szCs w:val="32"/>
          <w:lang w:eastAsia="zh-CN"/>
        </w:rPr>
        <w:t>遇到了前所未有的阻力</w:t>
      </w:r>
      <w:r>
        <w:rPr>
          <w:rFonts w:hint="eastAsia" w:ascii="仿宋_GB2312" w:hAnsi="宋体" w:eastAsia="仿宋_GB2312"/>
          <w:sz w:val="32"/>
          <w:szCs w:val="32"/>
        </w:rPr>
        <w:t>，应吸取经验，准备多种方案。</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lang w:val="zh-CN"/>
        </w:rPr>
      </w:pPr>
      <w:r>
        <w:rPr>
          <w:rFonts w:hint="eastAsia" w:ascii="楷体_GB2312" w:hAnsi="宋体" w:eastAsia="楷体_GB2312" w:cs="Times New Roman"/>
          <w:b/>
          <w:color w:val="auto"/>
          <w:sz w:val="32"/>
          <w:szCs w:val="32"/>
          <w:highlight w:val="none"/>
          <w:lang w:val="zh-CN"/>
        </w:rPr>
        <w:t>（</w:t>
      </w:r>
      <w:r>
        <w:rPr>
          <w:rFonts w:hint="eastAsia" w:ascii="楷体_GB2312" w:hAnsi="宋体" w:eastAsia="楷体_GB2312" w:cs="Times New Roman"/>
          <w:b/>
          <w:color w:val="auto"/>
          <w:sz w:val="32"/>
          <w:szCs w:val="32"/>
          <w:highlight w:val="none"/>
          <w:lang w:val="en-US" w:eastAsia="zh-CN"/>
        </w:rPr>
        <w:t>三</w:t>
      </w:r>
      <w:r>
        <w:rPr>
          <w:rFonts w:hint="eastAsia" w:ascii="楷体_GB2312" w:hAnsi="宋体" w:eastAsia="楷体_GB2312" w:cs="Times New Roman"/>
          <w:b/>
          <w:color w:val="auto"/>
          <w:sz w:val="32"/>
          <w:szCs w:val="32"/>
          <w:highlight w:val="none"/>
          <w:lang w:val="zh-CN"/>
        </w:rPr>
        <w:t>）相关建议。</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rPr>
        <w:t>因受疫情</w:t>
      </w:r>
      <w:r>
        <w:rPr>
          <w:rFonts w:hint="eastAsia" w:ascii="仿宋_GB2312" w:hAnsi="宋体" w:eastAsia="仿宋_GB2312"/>
          <w:sz w:val="32"/>
          <w:szCs w:val="32"/>
          <w:lang w:eastAsia="zh-CN"/>
        </w:rPr>
        <w:t>和参演人数众多</w:t>
      </w:r>
      <w:r>
        <w:rPr>
          <w:rFonts w:hint="eastAsia" w:ascii="仿宋_GB2312" w:hAnsi="宋体" w:eastAsia="仿宋_GB2312"/>
          <w:sz w:val="32"/>
          <w:szCs w:val="32"/>
        </w:rPr>
        <w:t>影响，演员不好调动，会出现</w:t>
      </w:r>
      <w:r>
        <w:rPr>
          <w:rFonts w:hint="eastAsia" w:ascii="仿宋_GB2312" w:hAnsi="宋体" w:eastAsia="仿宋_GB2312"/>
          <w:sz w:val="32"/>
          <w:szCs w:val="32"/>
          <w:lang w:eastAsia="zh-CN"/>
        </w:rPr>
        <w:t>不可避免的人员最终参演受阻</w:t>
      </w:r>
      <w:r>
        <w:rPr>
          <w:rFonts w:hint="eastAsia" w:ascii="仿宋_GB2312" w:hAnsi="宋体" w:eastAsia="仿宋_GB2312"/>
          <w:sz w:val="32"/>
          <w:szCs w:val="32"/>
        </w:rPr>
        <w:t>问题，</w:t>
      </w:r>
      <w:r>
        <w:rPr>
          <w:rFonts w:hint="eastAsia" w:ascii="仿宋_GB2312" w:hAnsi="宋体" w:eastAsia="仿宋_GB2312"/>
          <w:sz w:val="32"/>
          <w:szCs w:val="32"/>
          <w:lang w:eastAsia="zh-CN"/>
        </w:rPr>
        <w:t>应该准备备选人员</w:t>
      </w:r>
      <w:r>
        <w:rPr>
          <w:rFonts w:hint="eastAsia" w:ascii="仿宋_GB2312" w:hAnsi="宋体" w:eastAsia="仿宋_GB2312"/>
          <w:sz w:val="32"/>
          <w:szCs w:val="32"/>
          <w:lang w:val="en-US" w:eastAsia="zh-CN"/>
        </w:rPr>
        <w:t>.</w:t>
      </w: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eastAsia" w:ascii="仿宋_GB2312" w:hAnsi="宋体" w:eastAsia="仿宋_GB2312"/>
          <w:sz w:val="32"/>
          <w:szCs w:val="32"/>
          <w:lang w:val="en-US" w:eastAsia="zh-CN"/>
        </w:rPr>
      </w:pPr>
    </w:p>
    <w:p>
      <w:pPr>
        <w:pStyle w:val="2"/>
        <w:rPr>
          <w:rFonts w:hint="default" w:ascii="仿宋_GB2312" w:hAnsi="宋体" w:eastAsia="仿宋_GB2312"/>
          <w:sz w:val="32"/>
          <w:szCs w:val="32"/>
          <w:lang w:val="en-US" w:eastAsia="zh-CN"/>
        </w:rPr>
      </w:pPr>
    </w:p>
    <w:tbl>
      <w:tblPr>
        <w:tblStyle w:val="14"/>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2131"/>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2021年“永远跟党走 万人踏歌行”经费项目绩效目标自评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广元市文化广播电视和旅游局</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广元市文化馆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72</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57</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rPr>
            </w:pPr>
          </w:p>
          <w:p>
            <w:pPr>
              <w:bidi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大型文艺活动展演参与人数达5万人次，以群众歌舞的方式为中国共产党建党100周年献礼</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rPr>
            </w:pPr>
          </w:p>
          <w:p>
            <w:pPr>
              <w:bidi w:val="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大型文艺活动展演参与人数达5万人次，以群众歌舞的方式为中国共产党建党100周年献礼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举办大型活动《永远跟党走，万人踏歌行》</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3月—7月完成大型活动《永远跟党走，万人踏歌行》的创编、教授、演出等工作</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282"/>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eastAsia="zh-CN"/>
              </w:rPr>
              <w:t>举办大型活动《永远跟党走，万人踏歌行》</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418"/>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eastAsia="zh-CN"/>
              </w:rPr>
              <w:t>3月—7月完成大型活动《永远跟党走，万人踏歌行》的创编、教授、演出等工作</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419"/>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eastAsia="zh-CN"/>
              </w:rPr>
              <w:t>3-7月</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305"/>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eastAsia="zh-CN"/>
              </w:rPr>
              <w:t>3-7月</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lang w:val="en-US" w:eastAsia="zh-CN"/>
              </w:rPr>
              <w:t>72</w:t>
            </w:r>
            <w:r>
              <w:rPr>
                <w:rFonts w:hint="eastAsia" w:ascii="仿宋" w:hAnsi="仿宋" w:eastAsia="仿宋" w:cs="仿宋"/>
                <w:i w:val="0"/>
                <w:color w:val="auto"/>
                <w:sz w:val="21"/>
                <w:szCs w:val="21"/>
                <w:u w:val="none"/>
              </w:rPr>
              <w:t>万</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lang w:val="en-US" w:eastAsia="zh-CN"/>
              </w:rPr>
              <w:t>72</w:t>
            </w:r>
            <w:r>
              <w:rPr>
                <w:rFonts w:hint="eastAsia" w:ascii="仿宋" w:hAnsi="仿宋" w:eastAsia="仿宋" w:cs="仿宋"/>
                <w:i w:val="0"/>
                <w:color w:val="auto"/>
                <w:sz w:val="21"/>
                <w:szCs w:val="21"/>
                <w:u w:val="none"/>
              </w:rPr>
              <w:t>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展现广元儿女的精神风貌，对党的感恩和美好祝福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468"/>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eastAsia="zh-CN"/>
              </w:rPr>
              <w:t>展现广元儿女的精神风貌，对党的感恩和美好祝福。用群众文化活动为建党100周年献上生日祝福。</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444"/>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eastAsia="zh-CN"/>
              </w:rPr>
              <w:t>群众满意度</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98%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100%</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4</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宋体" w:hAnsi="宋体" w:eastAsia="宋体" w:cs="Times New Roman"/>
          <w:color w:val="auto"/>
          <w:kern w:val="2"/>
          <w:sz w:val="32"/>
          <w:szCs w:val="32"/>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2021年到基层指导、辅导调研等</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600" w:lineRule="exact"/>
        <w:ind w:firstLine="720"/>
        <w:rPr>
          <w:rFonts w:ascii="仿宋_GB2312" w:hAnsi="宋体" w:eastAsia="仿宋_GB2312"/>
          <w:color w:val="FF0000"/>
          <w:sz w:val="32"/>
          <w:szCs w:val="32"/>
          <w:lang w:val="zh-CN"/>
        </w:rPr>
      </w:pPr>
      <w:r>
        <w:rPr>
          <w:rFonts w:hint="eastAsia" w:ascii="仿宋_GB2312" w:hAnsi="宋体" w:eastAsia="仿宋_GB2312"/>
          <w:sz w:val="32"/>
          <w:szCs w:val="32"/>
        </w:rPr>
        <w:t>广元市文化馆为提升公共文化服务能力和水平，定期开展辅导基层文化骨干</w:t>
      </w:r>
      <w:r>
        <w:rPr>
          <w:rFonts w:hint="eastAsia" w:ascii="仿宋_GB2312" w:hAnsi="宋体" w:eastAsia="仿宋_GB2312"/>
          <w:sz w:val="32"/>
          <w:szCs w:val="32"/>
          <w:lang w:val="zh-CN"/>
        </w:rPr>
        <w:t>。</w:t>
      </w:r>
    </w:p>
    <w:p>
      <w:pPr>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rPr>
        <w:t>广元市文化馆为提升公共文化服务能力和水平，202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年到社区辅导、到各县区文化馆指导辅导</w:t>
      </w:r>
      <w:r>
        <w:rPr>
          <w:rFonts w:hint="eastAsia" w:ascii="仿宋_GB2312" w:hAnsi="宋体" w:eastAsia="仿宋_GB2312"/>
          <w:sz w:val="32"/>
          <w:szCs w:val="32"/>
          <w:lang w:val="en-US" w:eastAsia="zh-CN"/>
        </w:rPr>
        <w:t>10</w:t>
      </w:r>
      <w:r>
        <w:rPr>
          <w:rFonts w:hint="eastAsia" w:ascii="仿宋_GB2312" w:hAnsi="宋体" w:eastAsia="仿宋_GB2312"/>
          <w:sz w:val="32"/>
          <w:szCs w:val="32"/>
        </w:rPr>
        <w:t>次</w:t>
      </w:r>
      <w:r>
        <w:rPr>
          <w:rFonts w:hint="eastAsia" w:ascii="仿宋_GB2312" w:hAnsi="宋体" w:eastAsia="仿宋_GB2312"/>
          <w:sz w:val="32"/>
          <w:szCs w:val="32"/>
          <w:lang w:val="en-US" w:eastAsia="zh-CN"/>
        </w:rPr>
        <w:t>以上</w:t>
      </w:r>
      <w:r>
        <w:rPr>
          <w:rFonts w:hint="eastAsia" w:ascii="仿宋_GB2312" w:hAnsi="宋体" w:eastAsia="仿宋_GB2312"/>
          <w:sz w:val="32"/>
          <w:szCs w:val="32"/>
        </w:rPr>
        <w:t>，到县区调研不少于2次。力争为县区文化馆、社区群众提升公共文化服务的能力和水平，让更多的老百姓也都能拥有更丰富、更专业的文艺培训和群众文化服务。</w:t>
      </w:r>
    </w:p>
    <w:p>
      <w:pPr>
        <w:pStyle w:val="2"/>
        <w:rPr>
          <w:rFonts w:hint="default" w:eastAsia="仿宋_GB2312"/>
          <w:lang w:val="en-US" w:eastAsia="zh-CN"/>
        </w:rPr>
      </w:pPr>
      <w:r>
        <w:rPr>
          <w:rFonts w:hint="eastAsia" w:hAnsi="宋体"/>
          <w:sz w:val="32"/>
          <w:szCs w:val="32"/>
          <w:lang w:val="en-US" w:eastAsia="zh-CN"/>
        </w:rPr>
        <w:t xml:space="preserve">    2.</w:t>
      </w:r>
      <w:r>
        <w:rPr>
          <w:rFonts w:hint="eastAsia" w:ascii="仿宋_GB2312" w:hAnsi="宋体" w:eastAsia="仿宋_GB2312"/>
          <w:sz w:val="32"/>
          <w:szCs w:val="32"/>
        </w:rPr>
        <w:t>项目申报内容与实施内容相符，申报目标合理可行。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一事前：项目预算时，编报项目实施方案、预算以及项目绩效目标自评表。二事中：10月对项目执行情况进行分析和预测，及时对项目执行中的偏差进行纠正或与财政汇报偏差原因分析。三事后:在年度终，编制年度决算报表后，对实施项目进行总结分析，确保项目资金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adjustRightInd w:val="0"/>
        <w:snapToGrid w:val="0"/>
        <w:spacing w:line="600" w:lineRule="exact"/>
        <w:ind w:firstLine="720"/>
        <w:rPr>
          <w:rFonts w:hint="eastAsia" w:ascii="楷体_GB2312" w:hAnsi="宋体" w:eastAsia="楷体_GB2312"/>
          <w:b/>
          <w:sz w:val="32"/>
          <w:szCs w:val="32"/>
        </w:rPr>
      </w:pPr>
      <w:r>
        <w:rPr>
          <w:rFonts w:hint="eastAsia" w:ascii="楷体_GB2312" w:hAnsi="宋体" w:eastAsia="楷体_GB2312"/>
          <w:b/>
          <w:sz w:val="32"/>
          <w:szCs w:val="32"/>
          <w:lang w:val="zh-CN"/>
        </w:rPr>
        <w:t>（</w:t>
      </w:r>
      <w:r>
        <w:rPr>
          <w:rFonts w:hint="eastAsia" w:ascii="楷体_GB2312" w:hAnsi="宋体" w:eastAsia="楷体_GB2312"/>
          <w:b/>
          <w:sz w:val="32"/>
          <w:szCs w:val="32"/>
        </w:rPr>
        <w:t>一</w:t>
      </w:r>
      <w:r>
        <w:rPr>
          <w:rFonts w:hint="eastAsia" w:ascii="楷体_GB2312" w:hAnsi="宋体" w:eastAsia="楷体_GB2312"/>
          <w:b/>
          <w:sz w:val="32"/>
          <w:szCs w:val="32"/>
          <w:lang w:val="zh-CN"/>
        </w:rPr>
        <w:t>）</w:t>
      </w:r>
      <w:r>
        <w:rPr>
          <w:rFonts w:hint="eastAsia" w:ascii="楷体_GB2312" w:hAnsi="宋体" w:eastAsia="楷体_GB2312"/>
          <w:b/>
          <w:sz w:val="32"/>
          <w:szCs w:val="32"/>
        </w:rPr>
        <w:t>项目资金申报及批复情况。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在20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年编制预算</w:t>
      </w:r>
      <w:r>
        <w:rPr>
          <w:rFonts w:hint="eastAsia" w:ascii="仿宋_GB2312" w:hAnsi="宋体" w:eastAsia="仿宋_GB2312"/>
          <w:sz w:val="32"/>
          <w:szCs w:val="32"/>
          <w:lang w:eastAsia="zh-CN"/>
        </w:rPr>
        <w:t>时</w:t>
      </w:r>
      <w:r>
        <w:rPr>
          <w:rFonts w:hint="eastAsia" w:ascii="仿宋_GB2312" w:hAnsi="宋体" w:eastAsia="仿宋_GB2312"/>
          <w:sz w:val="32"/>
          <w:szCs w:val="32"/>
        </w:rPr>
        <w:t>申报该项目资金，于20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年3月财政预算批复下达资金。</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该项目资金计划3.58万元，实际到位3.58万元。因受疫情影响，需避免人群聚集，减少了到社区、到县区文化馆指导辅导的次数，但依然基本完成了年初项目目标计划。广</w:t>
      </w:r>
      <w:r>
        <w:rPr>
          <w:rFonts w:hint="eastAsia" w:ascii="仿宋_GB2312" w:hAnsi="宋体" w:eastAsia="仿宋_GB2312"/>
          <w:color w:val="auto"/>
          <w:sz w:val="32"/>
          <w:szCs w:val="32"/>
        </w:rPr>
        <w:t>元市文化馆202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年到基层指导、辅导、调研经费实际支出</w:t>
      </w:r>
      <w:r>
        <w:rPr>
          <w:rFonts w:hint="eastAsia" w:ascii="仿宋_GB2312" w:hAnsi="宋体" w:eastAsia="仿宋_GB2312"/>
          <w:color w:val="auto"/>
          <w:sz w:val="32"/>
          <w:szCs w:val="32"/>
          <w:lang w:val="en-US" w:eastAsia="zh-CN"/>
        </w:rPr>
        <w:t>3.58</w:t>
      </w:r>
      <w:r>
        <w:rPr>
          <w:rFonts w:hint="eastAsia" w:ascii="仿宋_GB2312" w:hAnsi="宋体" w:eastAsia="仿宋_GB2312"/>
          <w:sz w:val="32"/>
          <w:szCs w:val="32"/>
        </w:rPr>
        <w:t>万元。主要用于到县区的差旅费。</w:t>
      </w:r>
    </w:p>
    <w:p>
      <w:pPr>
        <w:spacing w:line="600" w:lineRule="exact"/>
        <w:ind w:firstLine="720"/>
        <w:rPr>
          <w:rFonts w:ascii="仿宋_GB2312" w:hAnsi="宋体" w:eastAsia="仿宋_GB2312"/>
          <w:sz w:val="32"/>
          <w:szCs w:val="32"/>
        </w:rPr>
      </w:pPr>
      <w:r>
        <w:rPr>
          <w:rFonts w:hint="eastAsia" w:ascii="仿宋_GB2312" w:hAnsi="宋体" w:eastAsia="仿宋_GB2312"/>
          <w:sz w:val="32"/>
          <w:szCs w:val="32"/>
        </w:rPr>
        <w:t>项目全部用于市文化馆到县区指导、辅导、调研的差旅费开支，无截留、挤占、挪用；违规转拨、转移等情况。</w:t>
      </w:r>
    </w:p>
    <w:p>
      <w:pPr>
        <w:adjustRightInd w:val="0"/>
        <w:snapToGrid w:val="0"/>
        <w:spacing w:line="600" w:lineRule="exact"/>
        <w:ind w:firstLine="643" w:firstLineChars="200"/>
        <w:rPr>
          <w:rFonts w:ascii="楷体_GB2312" w:hAnsi="宋体" w:eastAsia="楷体_GB2312" w:cs="Times New Roman"/>
          <w:b/>
          <w:color w:val="auto"/>
          <w:sz w:val="32"/>
          <w:szCs w:val="32"/>
          <w:highlight w:val="none"/>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cs="仿宋"/>
          <w:sz w:val="32"/>
          <w:szCs w:val="32"/>
        </w:rPr>
        <w:t>我单位结合实际情况制定专项资金使用管理制度，并按照制度严格执行，做到科学化管理。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根据经费申报和工作计划，安排资金支出，保证</w:t>
      </w:r>
      <w:r>
        <w:rPr>
          <w:rFonts w:hint="eastAsia" w:ascii="仿宋_GB2312" w:hAnsi="仿宋" w:eastAsia="仿宋_GB2312" w:cs="仿宋"/>
          <w:color w:val="000000"/>
          <w:sz w:val="32"/>
          <w:szCs w:val="32"/>
          <w:lang w:eastAsia="zh-CN"/>
        </w:rPr>
        <w:t>到基层指导辅导调研等</w:t>
      </w:r>
      <w:r>
        <w:rPr>
          <w:rFonts w:hint="eastAsia" w:ascii="仿宋_GB2312" w:hAnsi="宋体" w:eastAsia="仿宋_GB2312" w:cs="仿宋"/>
          <w:sz w:val="32"/>
          <w:szCs w:val="32"/>
        </w:rPr>
        <w:t>工作有序推进。</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zh-CN"/>
        </w:rPr>
        <w:t>于</w:t>
      </w:r>
      <w:r>
        <w:rPr>
          <w:rFonts w:hint="eastAsia" w:ascii="仿宋_GB2312" w:hAnsi="宋体" w:eastAsia="仿宋_GB2312" w:cs="Times New Roman"/>
          <w:color w:val="auto"/>
          <w:sz w:val="32"/>
          <w:szCs w:val="32"/>
          <w:highlight w:val="none"/>
          <w:lang w:val="en-US" w:eastAsia="zh-CN"/>
        </w:rPr>
        <w:t>2021年年初收集县区、基层、社区建议和需求，制定指导、辅导计划。</w:t>
      </w:r>
    </w:p>
    <w:p>
      <w:pPr>
        <w:pStyle w:val="2"/>
        <w:rPr>
          <w:rFonts w:hint="default" w:hAnsi="宋体" w:cs="Times New Roman"/>
          <w:color w:val="auto"/>
          <w:sz w:val="32"/>
          <w:szCs w:val="32"/>
          <w:highlight w:val="none"/>
          <w:lang w:val="en-US" w:eastAsia="zh-CN"/>
        </w:rPr>
      </w:pPr>
      <w:r>
        <w:rPr>
          <w:rFonts w:hint="eastAsia" w:hAnsi="宋体" w:cs="Times New Roman"/>
          <w:color w:val="auto"/>
          <w:sz w:val="32"/>
          <w:szCs w:val="32"/>
          <w:highlight w:val="none"/>
          <w:lang w:val="en-US" w:eastAsia="zh-CN"/>
        </w:rPr>
        <w:t xml:space="preserve">     在项目实施过程中，安排文化专干到</w:t>
      </w:r>
      <w:r>
        <w:rPr>
          <w:rFonts w:hint="eastAsia" w:ascii="仿宋_GB2312" w:hAnsi="宋体" w:eastAsia="仿宋_GB2312" w:cs="Times New Roman"/>
          <w:color w:val="auto"/>
          <w:sz w:val="32"/>
          <w:szCs w:val="32"/>
          <w:highlight w:val="none"/>
          <w:lang w:val="en-US" w:eastAsia="zh-CN"/>
        </w:rPr>
        <w:t>县区、基层、社区</w:t>
      </w:r>
      <w:r>
        <w:rPr>
          <w:rFonts w:hint="eastAsia" w:hAnsi="宋体" w:cs="Times New Roman"/>
          <w:color w:val="auto"/>
          <w:sz w:val="32"/>
          <w:szCs w:val="32"/>
          <w:highlight w:val="none"/>
          <w:lang w:val="en-US" w:eastAsia="zh-CN"/>
        </w:rPr>
        <w:t>进行指导、辅导。年底对</w:t>
      </w:r>
      <w:r>
        <w:rPr>
          <w:rFonts w:hint="eastAsia" w:ascii="仿宋_GB2312" w:hAnsi="宋体" w:eastAsia="仿宋_GB2312" w:cs="Times New Roman"/>
          <w:color w:val="auto"/>
          <w:sz w:val="32"/>
          <w:szCs w:val="32"/>
          <w:highlight w:val="none"/>
          <w:lang w:val="en-US" w:eastAsia="zh-CN"/>
        </w:rPr>
        <w:t>县区、基层、</w:t>
      </w:r>
      <w:r>
        <w:rPr>
          <w:rFonts w:hint="eastAsia" w:hAnsi="宋体" w:cs="Times New Roman"/>
          <w:color w:val="auto"/>
          <w:sz w:val="32"/>
          <w:szCs w:val="32"/>
          <w:highlight w:val="none"/>
          <w:lang w:val="en-US" w:eastAsia="zh-CN"/>
        </w:rPr>
        <w:t>社区收集反馈建议。根据建议调整下一年的</w:t>
      </w:r>
      <w:r>
        <w:rPr>
          <w:rFonts w:hint="eastAsia" w:ascii="仿宋_GB2312" w:hAnsi="宋体" w:eastAsia="仿宋_GB2312" w:cs="Times New Roman"/>
          <w:color w:val="auto"/>
          <w:sz w:val="32"/>
          <w:szCs w:val="32"/>
          <w:highlight w:val="none"/>
          <w:lang w:val="en-US" w:eastAsia="zh-CN"/>
        </w:rPr>
        <w:t>指导、辅导计划</w:t>
      </w:r>
      <w:r>
        <w:rPr>
          <w:rFonts w:hint="eastAsia" w:hAnsi="宋体"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720"/>
        <w:rPr>
          <w:rFonts w:hint="eastAsia" w:ascii="仿宋" w:hAnsi="仿宋" w:eastAsia="仿宋" w:cs="仿宋"/>
          <w:sz w:val="32"/>
          <w:szCs w:val="32"/>
        </w:rPr>
      </w:pPr>
      <w:r>
        <w:rPr>
          <w:rFonts w:hint="eastAsia" w:ascii="仿宋" w:hAnsi="仿宋" w:eastAsia="仿宋" w:cs="仿宋"/>
          <w:sz w:val="32"/>
          <w:szCs w:val="32"/>
        </w:rPr>
        <w:t>全年到社区辅导</w:t>
      </w:r>
      <w:r>
        <w:rPr>
          <w:rFonts w:hint="eastAsia" w:ascii="仿宋" w:hAnsi="仿宋" w:eastAsia="仿宋" w:cs="仿宋"/>
          <w:sz w:val="32"/>
          <w:szCs w:val="32"/>
          <w:lang w:val="en-US" w:eastAsia="zh-CN"/>
        </w:rPr>
        <w:t>7</w:t>
      </w:r>
      <w:r>
        <w:rPr>
          <w:rFonts w:hint="eastAsia" w:ascii="仿宋" w:hAnsi="仿宋" w:eastAsia="仿宋" w:cs="仿宋"/>
          <w:sz w:val="32"/>
          <w:szCs w:val="32"/>
        </w:rPr>
        <w:t>次，到各县区文化馆指导、辅导</w:t>
      </w:r>
      <w:r>
        <w:rPr>
          <w:rFonts w:hint="eastAsia" w:ascii="仿宋" w:hAnsi="仿宋" w:eastAsia="仿宋" w:cs="仿宋"/>
          <w:sz w:val="32"/>
          <w:szCs w:val="32"/>
          <w:lang w:val="en-US" w:eastAsia="zh-CN"/>
        </w:rPr>
        <w:t>3</w:t>
      </w:r>
      <w:r>
        <w:rPr>
          <w:rFonts w:hint="eastAsia" w:ascii="仿宋" w:hAnsi="仿宋" w:eastAsia="仿宋" w:cs="仿宋"/>
          <w:sz w:val="32"/>
          <w:szCs w:val="32"/>
        </w:rPr>
        <w:t>次，到县区调研二次，</w:t>
      </w:r>
      <w:r>
        <w:rPr>
          <w:rFonts w:hint="eastAsia" w:ascii="仿宋" w:hAnsi="仿宋" w:eastAsia="仿宋" w:cs="仿宋"/>
          <w:color w:val="000000"/>
          <w:sz w:val="32"/>
          <w:szCs w:val="32"/>
          <w:lang w:val="en-US" w:eastAsia="zh-CN"/>
        </w:rPr>
        <w:t>向各社区、县区文艺骨干培训《百年华诞》广场舞、</w:t>
      </w:r>
      <w:r>
        <w:rPr>
          <w:rFonts w:hint="eastAsia" w:ascii="仿宋" w:hAnsi="仿宋" w:eastAsia="仿宋" w:cs="仿宋"/>
          <w:color w:val="000000"/>
          <w:sz w:val="32"/>
          <w:szCs w:val="32"/>
        </w:rPr>
        <w:t>指导</w:t>
      </w:r>
      <w:r>
        <w:rPr>
          <w:rFonts w:hint="eastAsia" w:ascii="仿宋" w:hAnsi="仿宋" w:eastAsia="仿宋" w:cs="仿宋"/>
          <w:color w:val="000000"/>
          <w:sz w:val="32"/>
          <w:szCs w:val="32"/>
          <w:lang w:val="en-US" w:eastAsia="zh-CN"/>
        </w:rPr>
        <w:t>各县区活动“万人踏歌行”。</w:t>
      </w:r>
    </w:p>
    <w:p>
      <w:pPr>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600" w:lineRule="exact"/>
        <w:ind w:firstLine="720"/>
        <w:rPr>
          <w:rFonts w:ascii="仿宋_GB2312" w:hAnsi="宋体" w:eastAsia="仿宋_GB2312"/>
          <w:sz w:val="32"/>
          <w:szCs w:val="32"/>
        </w:rPr>
      </w:pPr>
      <w:r>
        <w:rPr>
          <w:rFonts w:hint="eastAsia" w:ascii="仿宋_GB2312" w:hAnsi="宋体" w:eastAsia="仿宋_GB2312"/>
          <w:sz w:val="32"/>
          <w:szCs w:val="32"/>
        </w:rPr>
        <w:t xml:space="preserve"> 帮助县区文化馆、社区群众提升了公共文化服务的能力和水平，扎实推进业务工作，使专业技术人员的创作能力、创新能力进一步提升，让更多的老百姓也都能拥有更丰富、更专业的文艺培训和群众文化服务。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spacing w:line="600" w:lineRule="exact"/>
        <w:ind w:firstLine="720"/>
        <w:rPr>
          <w:rFonts w:ascii="仿宋_GB2312" w:hAnsi="宋体" w:eastAsia="仿宋_GB2312"/>
          <w:sz w:val="32"/>
          <w:szCs w:val="32"/>
        </w:rPr>
      </w:pPr>
      <w:r>
        <w:rPr>
          <w:rFonts w:hint="eastAsia" w:ascii="仿宋_GB2312" w:hAnsi="宋体" w:eastAsia="仿宋_GB2312"/>
          <w:sz w:val="32"/>
          <w:szCs w:val="32"/>
        </w:rPr>
        <w:t>人才队伍建设有待加强，吸引更多的社会力量参与到公共文化服务中来，并加我馆专业技术人员的培训力度，培养出更多、更优秀的专业技术人才，为广大群众提供更好、更优质的群众文化服务。</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449"/>
        <w:gridCol w:w="1375"/>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2021年到基层指导、辅导调研等经费项目绩效目标自评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广元市文化广播电视和旅游局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广元市文化馆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3.58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3.58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cs="宋体"/>
                <w:color w:val="000000"/>
                <w:sz w:val="24"/>
              </w:rPr>
              <w:t>到社区辅导、各县区文化馆指导辅导全年8次，到县区调研全年不少于2次。</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cs="宋体"/>
                <w:color w:val="000000"/>
                <w:sz w:val="24"/>
              </w:rPr>
              <w:t>到社区辅导、各县区文化馆指导辅导全年8次，到县区调研全年不少于2次。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49"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全市文化专干、文艺骨干培训班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全年举办2次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49"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到社区辅导、各县区文化馆指导辅导</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全年</w:t>
            </w:r>
            <w:r>
              <w:rPr>
                <w:rFonts w:hint="eastAsia" w:ascii="宋体" w:cs="宋体"/>
                <w:color w:val="000000"/>
                <w:sz w:val="24"/>
                <w:szCs w:val="24"/>
                <w:lang w:val="en-US" w:eastAsia="zh-CN"/>
              </w:rPr>
              <w:t>10</w:t>
            </w:r>
            <w:r>
              <w:rPr>
                <w:rFonts w:hint="eastAsia" w:ascii="宋体" w:cs="宋体"/>
                <w:color w:val="000000"/>
                <w:sz w:val="24"/>
                <w:szCs w:val="24"/>
              </w:rPr>
              <w:t>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完成</w:t>
            </w:r>
            <w:r>
              <w:rPr>
                <w:rFonts w:hint="eastAsia" w:ascii="宋体" w:cs="宋体"/>
                <w:color w:val="000000"/>
                <w:sz w:val="24"/>
                <w:szCs w:val="24"/>
                <w:lang w:val="en-US" w:eastAsia="zh-CN"/>
              </w:rPr>
              <w:t>10</w:t>
            </w:r>
            <w:r>
              <w:rPr>
                <w:rFonts w:hint="eastAsia" w:ascii="宋体" w:cs="宋体"/>
                <w:color w:val="000000"/>
                <w:sz w:val="24"/>
                <w:szCs w:val="24"/>
              </w:rPr>
              <w:t>次</w:t>
            </w:r>
            <w:r>
              <w:rPr>
                <w:rFonts w:hint="eastAsia" w:ascii="宋体" w:cs="宋体"/>
                <w:color w:val="000000"/>
                <w:sz w:val="24"/>
                <w:szCs w:val="24"/>
                <w:lang w:val="en-US" w:eastAsia="zh-CN"/>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49"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县区调研</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全年不少于2次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完成2次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提升公共文化服务能力和水平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辅导基层文化骨干</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Times New Roman" w:eastAsia="宋体" w:cs="宋体"/>
                <w:color w:val="000000"/>
                <w:kern w:val="2"/>
                <w:sz w:val="24"/>
                <w:szCs w:val="24"/>
                <w:lang w:val="en-US" w:eastAsia="zh-CN" w:bidi="ar-SA"/>
              </w:rPr>
            </w:pPr>
            <w:r>
              <w:rPr>
                <w:rFonts w:hint="eastAsia" w:ascii="宋体" w:cs="宋体"/>
                <w:color w:val="000000"/>
                <w:sz w:val="24"/>
                <w:szCs w:val="24"/>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Times New Roman" w:eastAsia="宋体" w:cs="宋体"/>
                <w:color w:val="000000"/>
                <w:kern w:val="2"/>
                <w:sz w:val="24"/>
                <w:szCs w:val="24"/>
                <w:lang w:val="en-US" w:eastAsia="zh-CN" w:bidi="ar-SA"/>
              </w:rPr>
            </w:pPr>
            <w:r>
              <w:rPr>
                <w:rFonts w:hint="eastAsia" w:ascii="宋体" w:cs="宋体"/>
                <w:color w:val="000000"/>
                <w:sz w:val="24"/>
                <w:szCs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3.58万元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val="en-US" w:eastAsia="zh-CN"/>
              </w:rPr>
              <w:t>3.58万元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cs="宋体"/>
                <w:color w:val="000000"/>
                <w:sz w:val="24"/>
              </w:rPr>
              <w:t>提升公共文化服务能力和水平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cs="宋体"/>
                <w:color w:val="000000"/>
                <w:sz w:val="24"/>
              </w:rPr>
              <w:t>辅导基层文化骨干</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cs="宋体"/>
                <w:color w:val="000000"/>
                <w:sz w:val="24"/>
                <w:szCs w:val="24"/>
                <w:lang w:val="en-US" w:eastAsia="zh-CN"/>
              </w:rPr>
              <w:t>向各社区、县区文艺骨干培训《百年华诞》广场舞、</w:t>
            </w:r>
            <w:r>
              <w:rPr>
                <w:rFonts w:hint="eastAsia" w:ascii="宋体" w:cs="宋体"/>
                <w:color w:val="000000"/>
                <w:sz w:val="24"/>
                <w:szCs w:val="24"/>
              </w:rPr>
              <w:t>指导</w:t>
            </w:r>
            <w:r>
              <w:rPr>
                <w:rFonts w:hint="eastAsia" w:ascii="宋体" w:cs="宋体"/>
                <w:color w:val="000000"/>
                <w:sz w:val="24"/>
                <w:szCs w:val="24"/>
                <w:lang w:val="en-US" w:eastAsia="zh-CN"/>
              </w:rPr>
              <w:t>各县区活动“万人踏歌行”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u w:val="none"/>
              </w:rPr>
            </w:pPr>
            <w:r>
              <w:rPr>
                <w:rFonts w:hint="eastAsia" w:ascii="宋体" w:cs="宋体"/>
                <w:color w:val="000000"/>
                <w:sz w:val="24"/>
              </w:rPr>
              <w:t>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u w:val="none"/>
              </w:rPr>
            </w:pPr>
            <w:r>
              <w:rPr>
                <w:rFonts w:hint="eastAsia" w:ascii="宋体" w:cs="宋体"/>
                <w:color w:val="000000"/>
                <w:sz w:val="24"/>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i w:val="0"/>
                <w:color w:val="auto"/>
                <w:sz w:val="28"/>
                <w:szCs w:val="28"/>
                <w:u w:val="none"/>
              </w:rPr>
            </w:pPr>
            <w:r>
              <w:rPr>
                <w:rFonts w:hint="eastAsia" w:ascii="宋体" w:cs="宋体"/>
                <w:color w:val="000000"/>
                <w:sz w:val="24"/>
              </w:rPr>
              <w:t>95%</w:t>
            </w:r>
          </w:p>
        </w:tc>
      </w:tr>
    </w:tbl>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sz w:val="32"/>
          <w:szCs w:val="32"/>
          <w:highlight w:val="none"/>
        </w:rPr>
      </w:pPr>
    </w:p>
    <w:p>
      <w:pPr>
        <w:pStyle w:val="2"/>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5</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宋体" w:hAnsi="宋体" w:eastAsia="宋体" w:cs="Times New Roman"/>
          <w:color w:val="auto"/>
          <w:kern w:val="2"/>
          <w:sz w:val="32"/>
          <w:szCs w:val="32"/>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2021年“追寻”音乐会</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color w:val="auto"/>
          <w:sz w:val="32"/>
          <w:szCs w:val="32"/>
          <w:highlight w:val="none"/>
          <w:lang w:val="zh-CN" w:eastAsia="zh-CN"/>
        </w:rPr>
        <w:t>为</w:t>
      </w:r>
      <w:r>
        <w:rPr>
          <w:rFonts w:hint="eastAsia" w:ascii="仿宋" w:hAnsi="仿宋" w:eastAsia="仿宋" w:cs="仿宋"/>
          <w:b w:val="0"/>
          <w:bCs w:val="0"/>
          <w:i w:val="0"/>
          <w:iCs w:val="0"/>
          <w:caps w:val="0"/>
          <w:color w:val="333333"/>
          <w:spacing w:val="0"/>
          <w:sz w:val="32"/>
          <w:szCs w:val="32"/>
        </w:rPr>
        <w:t>庆祝中国共产党</w:t>
      </w:r>
      <w:r>
        <w:rPr>
          <w:rFonts w:hint="eastAsia" w:ascii="仿宋" w:hAnsi="仿宋" w:eastAsia="仿宋" w:cs="仿宋"/>
          <w:b w:val="0"/>
          <w:bCs w:val="0"/>
          <w:i w:val="0"/>
          <w:iCs w:val="0"/>
          <w:caps w:val="0"/>
          <w:color w:val="333333"/>
          <w:spacing w:val="0"/>
          <w:sz w:val="32"/>
          <w:szCs w:val="32"/>
          <w:lang w:eastAsia="zh-CN"/>
        </w:rPr>
        <w:t>成立</w:t>
      </w:r>
      <w:r>
        <w:rPr>
          <w:rFonts w:hint="eastAsia" w:ascii="仿宋" w:hAnsi="仿宋" w:eastAsia="仿宋" w:cs="仿宋"/>
          <w:b w:val="0"/>
          <w:bCs w:val="0"/>
          <w:i w:val="0"/>
          <w:iCs w:val="0"/>
          <w:caps w:val="0"/>
          <w:color w:val="333333"/>
          <w:spacing w:val="0"/>
          <w:sz w:val="32"/>
          <w:szCs w:val="32"/>
        </w:rPr>
        <w:t>100周年</w:t>
      </w:r>
      <w:r>
        <w:rPr>
          <w:rFonts w:hint="eastAsia" w:ascii="仿宋" w:hAnsi="仿宋" w:eastAsia="仿宋" w:cs="仿宋"/>
          <w:b w:val="0"/>
          <w:bCs w:val="0"/>
          <w:i w:val="0"/>
          <w:iCs w:val="0"/>
          <w:caps w:val="0"/>
          <w:color w:val="333333"/>
          <w:spacing w:val="0"/>
          <w:sz w:val="32"/>
          <w:szCs w:val="32"/>
          <w:lang w:eastAsia="zh-CN"/>
        </w:rPr>
        <w:t>，由中共</w:t>
      </w:r>
      <w:r>
        <w:rPr>
          <w:rFonts w:hint="eastAsia" w:ascii="仿宋" w:hAnsi="仿宋" w:eastAsia="仿宋" w:cs="仿宋"/>
          <w:b w:val="0"/>
          <w:bCs w:val="0"/>
          <w:i w:val="0"/>
          <w:iCs w:val="0"/>
          <w:caps w:val="0"/>
          <w:color w:val="333333"/>
          <w:spacing w:val="0"/>
          <w:sz w:val="32"/>
          <w:szCs w:val="32"/>
          <w:lang w:val="en-US" w:eastAsia="zh-CN"/>
        </w:rPr>
        <w:t>广元市委宣传部、广元市文化广播电视和旅游局、广元市文学艺术界联合会主办，</w:t>
      </w:r>
      <w:r>
        <w:rPr>
          <w:rFonts w:hint="eastAsia" w:ascii="仿宋" w:hAnsi="仿宋" w:eastAsia="仿宋" w:cs="仿宋"/>
          <w:b w:val="0"/>
          <w:bCs w:val="0"/>
          <w:i w:val="0"/>
          <w:iCs w:val="0"/>
          <w:caps w:val="0"/>
          <w:color w:val="333333"/>
          <w:spacing w:val="0"/>
          <w:sz w:val="32"/>
          <w:szCs w:val="32"/>
        </w:rPr>
        <w:t>组织开展</w:t>
      </w:r>
      <w:r>
        <w:rPr>
          <w:rFonts w:hint="eastAsia" w:ascii="仿宋" w:hAnsi="仿宋" w:eastAsia="仿宋" w:cs="仿宋"/>
          <w:b w:val="0"/>
          <w:bCs w:val="0"/>
          <w:i w:val="0"/>
          <w:iCs w:val="0"/>
          <w:caps w:val="0"/>
          <w:color w:val="333333"/>
          <w:spacing w:val="0"/>
          <w:sz w:val="32"/>
          <w:szCs w:val="32"/>
          <w:lang w:eastAsia="zh-CN"/>
        </w:rPr>
        <w:t>广元市</w:t>
      </w:r>
      <w:r>
        <w:rPr>
          <w:rFonts w:hint="eastAsia" w:ascii="仿宋" w:hAnsi="仿宋" w:eastAsia="仿宋" w:cs="仿宋"/>
          <w:b w:val="0"/>
          <w:bCs w:val="0"/>
          <w:i w:val="0"/>
          <w:iCs w:val="0"/>
          <w:caps w:val="0"/>
          <w:color w:val="333333"/>
          <w:spacing w:val="0"/>
          <w:sz w:val="32"/>
          <w:szCs w:val="32"/>
        </w:rPr>
        <w:t>庆祝中国共产党</w:t>
      </w:r>
      <w:r>
        <w:rPr>
          <w:rFonts w:hint="eastAsia" w:ascii="仿宋" w:hAnsi="仿宋" w:eastAsia="仿宋" w:cs="仿宋"/>
          <w:b w:val="0"/>
          <w:bCs w:val="0"/>
          <w:i w:val="0"/>
          <w:iCs w:val="0"/>
          <w:caps w:val="0"/>
          <w:color w:val="333333"/>
          <w:spacing w:val="0"/>
          <w:sz w:val="32"/>
          <w:szCs w:val="32"/>
          <w:lang w:eastAsia="zh-CN"/>
        </w:rPr>
        <w:t>成立</w:t>
      </w:r>
      <w:r>
        <w:rPr>
          <w:rFonts w:hint="eastAsia" w:ascii="仿宋" w:hAnsi="仿宋" w:eastAsia="仿宋" w:cs="仿宋"/>
          <w:b w:val="0"/>
          <w:bCs w:val="0"/>
          <w:i w:val="0"/>
          <w:iCs w:val="0"/>
          <w:caps w:val="0"/>
          <w:color w:val="333333"/>
          <w:spacing w:val="0"/>
          <w:sz w:val="32"/>
          <w:szCs w:val="32"/>
        </w:rPr>
        <w:t>100周年</w:t>
      </w:r>
      <w:r>
        <w:rPr>
          <w:rFonts w:hint="eastAsia" w:ascii="仿宋" w:hAnsi="仿宋" w:eastAsia="仿宋" w:cs="仿宋"/>
          <w:sz w:val="32"/>
          <w:szCs w:val="32"/>
        </w:rPr>
        <w:t>“</w:t>
      </w:r>
      <w:r>
        <w:rPr>
          <w:rFonts w:hint="eastAsia" w:ascii="仿宋" w:hAnsi="仿宋" w:eastAsia="仿宋" w:cs="仿宋"/>
          <w:sz w:val="32"/>
          <w:szCs w:val="32"/>
          <w:lang w:eastAsia="zh-CN"/>
        </w:rPr>
        <w:t>追寻</w:t>
      </w:r>
      <w:r>
        <w:rPr>
          <w:rFonts w:hint="eastAsia" w:ascii="仿宋" w:hAnsi="仿宋" w:eastAsia="仿宋" w:cs="仿宋"/>
          <w:sz w:val="32"/>
          <w:szCs w:val="32"/>
        </w:rPr>
        <w:t>”</w:t>
      </w:r>
      <w:r>
        <w:rPr>
          <w:rFonts w:hint="eastAsia" w:ascii="仿宋" w:hAnsi="仿宋" w:eastAsia="仿宋" w:cs="仿宋"/>
          <w:sz w:val="32"/>
          <w:szCs w:val="32"/>
          <w:lang w:eastAsia="zh-CN"/>
        </w:rPr>
        <w:t>音乐会</w:t>
      </w:r>
      <w:r>
        <w:rPr>
          <w:rFonts w:hint="eastAsia" w:ascii="仿宋" w:hAnsi="仿宋" w:eastAsia="仿宋" w:cs="仿宋"/>
          <w:b w:val="0"/>
          <w:bCs w:val="0"/>
          <w:i w:val="0"/>
          <w:iCs w:val="0"/>
          <w:caps w:val="0"/>
          <w:color w:val="333333"/>
          <w:spacing w:val="0"/>
          <w:sz w:val="32"/>
          <w:szCs w:val="32"/>
        </w:rPr>
        <w:t>。</w:t>
      </w:r>
      <w:r>
        <w:rPr>
          <w:rFonts w:hint="eastAsia" w:ascii="仿宋" w:hAnsi="仿宋" w:eastAsia="仿宋" w:cs="仿宋"/>
          <w:b w:val="0"/>
          <w:bCs w:val="0"/>
          <w:i w:val="0"/>
          <w:iCs w:val="0"/>
          <w:caps w:val="0"/>
          <w:color w:val="333333"/>
          <w:spacing w:val="0"/>
          <w:sz w:val="32"/>
          <w:szCs w:val="32"/>
          <w:lang w:eastAsia="zh-CN"/>
        </w:rPr>
        <w:t>在广元市庆祝</w:t>
      </w:r>
      <w:r>
        <w:rPr>
          <w:rFonts w:hint="eastAsia" w:ascii="仿宋" w:hAnsi="仿宋" w:eastAsia="仿宋" w:cs="仿宋"/>
          <w:b w:val="0"/>
          <w:bCs w:val="0"/>
          <w:i w:val="0"/>
          <w:iCs w:val="0"/>
          <w:caps w:val="0"/>
          <w:color w:val="333333"/>
          <w:spacing w:val="0"/>
          <w:sz w:val="32"/>
          <w:szCs w:val="32"/>
        </w:rPr>
        <w:t>中国共产党</w:t>
      </w:r>
      <w:r>
        <w:rPr>
          <w:rFonts w:hint="eastAsia" w:ascii="仿宋" w:hAnsi="仿宋" w:eastAsia="仿宋" w:cs="仿宋"/>
          <w:b w:val="0"/>
          <w:bCs w:val="0"/>
          <w:i w:val="0"/>
          <w:iCs w:val="0"/>
          <w:caps w:val="0"/>
          <w:color w:val="333333"/>
          <w:spacing w:val="0"/>
          <w:sz w:val="32"/>
          <w:szCs w:val="32"/>
          <w:lang w:eastAsia="zh-CN"/>
        </w:rPr>
        <w:t>成立</w:t>
      </w:r>
      <w:r>
        <w:rPr>
          <w:rFonts w:hint="eastAsia" w:ascii="仿宋" w:hAnsi="仿宋" w:eastAsia="仿宋" w:cs="仿宋"/>
          <w:b w:val="0"/>
          <w:bCs w:val="0"/>
          <w:i w:val="0"/>
          <w:iCs w:val="0"/>
          <w:caps w:val="0"/>
          <w:color w:val="333333"/>
          <w:spacing w:val="0"/>
          <w:sz w:val="32"/>
          <w:szCs w:val="32"/>
        </w:rPr>
        <w:t>100周年</w:t>
      </w:r>
      <w:r>
        <w:rPr>
          <w:rFonts w:hint="eastAsia" w:ascii="仿宋" w:hAnsi="仿宋" w:eastAsia="仿宋" w:cs="仿宋"/>
          <w:b w:val="0"/>
          <w:bCs w:val="0"/>
          <w:i w:val="0"/>
          <w:iCs w:val="0"/>
          <w:caps w:val="0"/>
          <w:color w:val="333333"/>
          <w:spacing w:val="0"/>
          <w:sz w:val="32"/>
          <w:szCs w:val="32"/>
          <w:lang w:eastAsia="zh-CN"/>
        </w:rPr>
        <w:t>系列文艺活动中，以高雅的艺术、精心的编排、高水准的演出表达全市人民对中国共产党成立</w:t>
      </w:r>
      <w:r>
        <w:rPr>
          <w:rFonts w:hint="eastAsia" w:ascii="仿宋" w:hAnsi="仿宋" w:eastAsia="仿宋" w:cs="仿宋"/>
          <w:b w:val="0"/>
          <w:bCs w:val="0"/>
          <w:i w:val="0"/>
          <w:iCs w:val="0"/>
          <w:caps w:val="0"/>
          <w:color w:val="333333"/>
          <w:spacing w:val="0"/>
          <w:sz w:val="32"/>
          <w:szCs w:val="32"/>
          <w:lang w:val="en-US" w:eastAsia="zh-CN"/>
        </w:rPr>
        <w:t>100周年的喜悦和欢庆之情</w:t>
      </w:r>
      <w:r>
        <w:rPr>
          <w:rFonts w:hint="eastAsia" w:ascii="仿宋" w:hAnsi="仿宋" w:eastAsia="仿宋" w:cs="仿宋"/>
          <w:b w:val="0"/>
          <w:bCs w:val="0"/>
          <w:i w:val="0"/>
          <w:iCs w:val="0"/>
          <w:caps w:val="0"/>
          <w:color w:val="333333"/>
          <w:spacing w:val="0"/>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pStyle w:val="2"/>
        <w:ind w:firstLine="640" w:firstLineChars="200"/>
        <w:rPr>
          <w:rFonts w:hint="eastAsia" w:ascii="仿宋" w:hAnsi="仿宋" w:eastAsia="仿宋" w:cs="仿宋"/>
          <w:b w:val="0"/>
          <w:bCs w:val="0"/>
          <w:i w:val="0"/>
          <w:iCs w:val="0"/>
          <w:caps w:val="0"/>
          <w:color w:val="333333"/>
          <w:spacing w:val="0"/>
          <w:kern w:val="2"/>
          <w:sz w:val="32"/>
          <w:szCs w:val="32"/>
          <w:lang w:val="en-US" w:eastAsia="zh-CN" w:bidi="ar-SA"/>
        </w:rPr>
      </w:pPr>
      <w:r>
        <w:rPr>
          <w:rFonts w:hint="eastAsia" w:ascii="仿宋" w:hAnsi="仿宋" w:eastAsia="仿宋" w:cs="仿宋"/>
          <w:b w:val="0"/>
          <w:bCs w:val="0"/>
          <w:i w:val="0"/>
          <w:iCs w:val="0"/>
          <w:caps w:val="0"/>
          <w:color w:val="333333"/>
          <w:spacing w:val="0"/>
          <w:kern w:val="2"/>
          <w:sz w:val="32"/>
          <w:szCs w:val="32"/>
          <w:lang w:val="en-US" w:eastAsia="zh-CN" w:bidi="ar-SA"/>
        </w:rPr>
        <w:t>本次音乐会在广元文化艺术中心举办，演出内容由“经典红色歌曲”和“本地原创歌曲”两个大的板块共十五首                                        曲目组成，以歌颂党、歌颂人民、赞美幸福生活为核心表现内容。音乐会带领观众在歌声中回顾党的光辉历史，回望“不忘初心 牢记使命”的奋斗之路、光荣之路。</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项目应实现的具体绩效目标</w:t>
      </w:r>
      <w:r>
        <w:rPr>
          <w:rFonts w:hint="eastAsia" w:ascii="仿宋_GB2312" w:hAnsi="宋体" w:eastAsia="仿宋_GB2312" w:cs="Times New Roman"/>
          <w:color w:val="auto"/>
          <w:sz w:val="32"/>
          <w:szCs w:val="32"/>
          <w:highlight w:val="none"/>
          <w:lang w:val="zh-CN"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 w:hAnsi="仿宋" w:eastAsia="仿宋" w:cs="仿宋"/>
          <w:b w:val="0"/>
          <w:bCs w:val="0"/>
          <w:i w:val="0"/>
          <w:iCs w:val="0"/>
          <w:caps w:val="0"/>
          <w:color w:val="333333"/>
          <w:spacing w:val="0"/>
          <w:kern w:val="2"/>
          <w:sz w:val="32"/>
          <w:szCs w:val="32"/>
          <w:lang w:val="en-US" w:eastAsia="zh-CN" w:bidi="ar-SA"/>
        </w:rPr>
        <w:t>本次音乐会由来自市城区和各县区共300余人参演，演出形式包括器乐合奏、器乐独奏、男女声组合唱、对唱、多声部合唱等，题材和体裁丰富多样。本次音乐会自2020年12月开始策划、选曲、确定参演人员等相关筹备工作，2021年2月正式投入排练，在长达数月的反复排练以及走台、彩排和演出过程中，克服了诸多困难，最终取得圆满成功。</w:t>
      </w:r>
      <w:r>
        <w:rPr>
          <w:rFonts w:hint="eastAsia" w:ascii="仿宋_GB2312" w:hAnsi="宋体" w:eastAsia="仿宋_GB2312" w:cs="Times New Roman"/>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 xml:space="preserve">     4.</w:t>
      </w:r>
      <w:r>
        <w:rPr>
          <w:rFonts w:hint="eastAsia" w:ascii="仿宋_GB2312" w:hAnsi="宋体" w:eastAsia="仿宋_GB2312" w:cs="Times New Roman"/>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一事前：项目预算时，编报项目实施方案、预算以及项目绩效目标自评表。二事中：10月对项目执行情况进行分析和预测，及时对项目执行中的偏差进行纠正或与财政汇报偏差原因分析。三事后:在年度终，编制年度决算报表后，对实施项目进行总结分析，确保项目资金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lang w:val="zh-CN"/>
        </w:rPr>
        <w:t>（</w:t>
      </w:r>
      <w:r>
        <w:rPr>
          <w:rFonts w:hint="eastAsia" w:ascii="仿宋_GB2312" w:hAnsi="宋体" w:eastAsia="仿宋_GB2312" w:cs="Times New Roman"/>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财政于202</w:t>
      </w: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年</w:t>
      </w:r>
      <w:r>
        <w:rPr>
          <w:rFonts w:hint="eastAsia" w:ascii="仿宋_GB2312" w:hAnsi="宋体" w:eastAsia="仿宋_GB2312" w:cs="Times New Roman"/>
          <w:color w:val="auto"/>
          <w:sz w:val="32"/>
          <w:szCs w:val="32"/>
          <w:highlight w:val="none"/>
          <w:lang w:val="en-US" w:eastAsia="zh-CN"/>
        </w:rPr>
        <w:t>6</w:t>
      </w:r>
      <w:r>
        <w:rPr>
          <w:rFonts w:hint="eastAsia" w:ascii="仿宋_GB2312" w:hAnsi="宋体" w:eastAsia="仿宋_GB2312" w:cs="Times New Roman"/>
          <w:color w:val="auto"/>
          <w:sz w:val="32"/>
          <w:szCs w:val="32"/>
          <w:highlight w:val="none"/>
          <w:lang w:val="zh-CN"/>
        </w:rPr>
        <w:t>月下达追加预算资金。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202</w:t>
      </w: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年该项目资金预算</w:t>
      </w:r>
      <w:r>
        <w:rPr>
          <w:rFonts w:hint="eastAsia" w:ascii="仿宋_GB2312" w:hAnsi="宋体" w:eastAsia="仿宋_GB2312" w:cs="Times New Roman"/>
          <w:color w:val="auto"/>
          <w:sz w:val="32"/>
          <w:szCs w:val="32"/>
          <w:highlight w:val="none"/>
          <w:lang w:val="en-US" w:eastAsia="zh-CN"/>
        </w:rPr>
        <w:t>21</w:t>
      </w:r>
      <w:r>
        <w:rPr>
          <w:rFonts w:hint="eastAsia" w:ascii="仿宋_GB2312" w:hAnsi="宋体" w:eastAsia="仿宋_GB2312" w:cs="Times New Roman"/>
          <w:color w:val="auto"/>
          <w:sz w:val="32"/>
          <w:szCs w:val="32"/>
          <w:highlight w:val="none"/>
          <w:lang w:val="zh-CN"/>
        </w:rPr>
        <w:t>万元，实际到位</w:t>
      </w:r>
      <w:r>
        <w:rPr>
          <w:rFonts w:hint="eastAsia" w:ascii="仿宋_GB2312" w:hAnsi="宋体" w:eastAsia="仿宋_GB2312" w:cs="Times New Roman"/>
          <w:color w:val="auto"/>
          <w:sz w:val="32"/>
          <w:szCs w:val="32"/>
          <w:highlight w:val="none"/>
          <w:lang w:val="en-US" w:eastAsia="zh-CN"/>
        </w:rPr>
        <w:t>21</w:t>
      </w:r>
      <w:r>
        <w:rPr>
          <w:rFonts w:hint="eastAsia" w:ascii="仿宋_GB2312" w:hAnsi="宋体" w:eastAsia="仿宋_GB2312" w:cs="Times New Roman"/>
          <w:color w:val="auto"/>
          <w:sz w:val="32"/>
          <w:szCs w:val="32"/>
          <w:highlight w:val="none"/>
          <w:lang w:val="zh-CN"/>
        </w:rPr>
        <w:t>万元，资金全部用于</w:t>
      </w:r>
      <w:r>
        <w:rPr>
          <w:rFonts w:hint="eastAsia" w:ascii="仿宋_GB2312" w:hAnsi="宋体" w:eastAsia="仿宋_GB2312" w:cs="仿宋"/>
          <w:sz w:val="32"/>
          <w:szCs w:val="32"/>
          <w:lang w:eastAsia="zh-CN"/>
        </w:rPr>
        <w:t>“追寻”音乐会</w:t>
      </w:r>
      <w:r>
        <w:rPr>
          <w:rFonts w:hint="eastAsia" w:ascii="仿宋_GB2312" w:hAnsi="宋体" w:eastAsia="仿宋_GB2312" w:cs="Times New Roman"/>
          <w:color w:val="auto"/>
          <w:sz w:val="32"/>
          <w:szCs w:val="32"/>
          <w:highlight w:val="none"/>
          <w:lang w:val="zh-CN"/>
        </w:rPr>
        <w:t>项目支出。202</w:t>
      </w: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年</w:t>
      </w:r>
      <w:r>
        <w:rPr>
          <w:rFonts w:hint="eastAsia" w:ascii="仿宋_GB2312" w:hAnsi="宋体" w:eastAsia="仿宋_GB2312" w:cs="仿宋"/>
          <w:sz w:val="32"/>
          <w:szCs w:val="32"/>
          <w:lang w:eastAsia="zh-CN"/>
        </w:rPr>
        <w:t>“追寻”音乐会</w:t>
      </w:r>
      <w:r>
        <w:rPr>
          <w:rFonts w:hint="eastAsia" w:ascii="仿宋_GB2312" w:hAnsi="宋体" w:eastAsia="仿宋_GB2312" w:cs="Times New Roman"/>
          <w:color w:val="auto"/>
          <w:sz w:val="32"/>
          <w:szCs w:val="32"/>
          <w:highlight w:val="none"/>
          <w:lang w:val="zh-CN"/>
        </w:rPr>
        <w:t>支出</w:t>
      </w:r>
      <w:r>
        <w:rPr>
          <w:rFonts w:hint="eastAsia" w:ascii="仿宋_GB2312" w:hAnsi="宋体" w:eastAsia="仿宋_GB2312" w:cs="Times New Roman"/>
          <w:color w:val="auto"/>
          <w:sz w:val="32"/>
          <w:szCs w:val="32"/>
          <w:highlight w:val="none"/>
          <w:lang w:val="en-US" w:eastAsia="zh-CN"/>
        </w:rPr>
        <w:t>72</w:t>
      </w:r>
      <w:r>
        <w:rPr>
          <w:rFonts w:hint="eastAsia" w:ascii="仿宋_GB2312" w:hAnsi="宋体" w:eastAsia="仿宋_GB2312" w:cs="Times New Roman"/>
          <w:color w:val="auto"/>
          <w:sz w:val="32"/>
          <w:szCs w:val="32"/>
          <w:highlight w:val="none"/>
          <w:lang w:val="zh-CN"/>
        </w:rPr>
        <w:t>万元，主要用于购买服装道具、舞台搭建、灯光音响租赁、</w:t>
      </w:r>
      <w:r>
        <w:rPr>
          <w:rFonts w:hint="eastAsia" w:ascii="仿宋_GB2312" w:hAnsi="宋体" w:eastAsia="仿宋_GB2312" w:cs="Times New Roman"/>
          <w:color w:val="auto"/>
          <w:sz w:val="32"/>
          <w:szCs w:val="32"/>
          <w:highlight w:val="none"/>
          <w:lang w:val="en-US" w:eastAsia="zh-CN"/>
        </w:rPr>
        <w:t>LED屏幕租赁、视频制作、演员劳务等</w:t>
      </w:r>
      <w:r>
        <w:rPr>
          <w:rFonts w:hint="eastAsia" w:ascii="仿宋_GB2312" w:hAnsi="宋体" w:eastAsia="仿宋_GB2312" w:cs="Times New Roman"/>
          <w:color w:val="auto"/>
          <w:sz w:val="32"/>
          <w:szCs w:val="32"/>
          <w:highlight w:val="none"/>
          <w:lang w:val="zh-CN"/>
        </w:rPr>
        <w:t>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val="0"/>
          <w:bCs/>
          <w:color w:val="auto"/>
          <w:sz w:val="32"/>
          <w:szCs w:val="32"/>
          <w:highlight w:val="none"/>
          <w:lang w:val="zh-CN"/>
        </w:rPr>
        <w:t>（三）项目财务管理情况。</w:t>
      </w:r>
    </w:p>
    <w:p>
      <w:pPr>
        <w:adjustRightInd w:val="0"/>
        <w:snapToGrid w:val="0"/>
        <w:spacing w:line="600" w:lineRule="exact"/>
        <w:ind w:firstLine="720"/>
        <w:rPr>
          <w:rFonts w:ascii="仿宋_GB2312" w:hAnsi="宋体" w:eastAsia="仿宋_GB2312" w:cs="Times New Roman"/>
          <w:color w:val="auto"/>
          <w:sz w:val="32"/>
          <w:szCs w:val="32"/>
          <w:highlight w:val="none"/>
          <w:lang w:val="zh-CN"/>
        </w:rPr>
      </w:pPr>
      <w:r>
        <w:rPr>
          <w:rFonts w:hint="eastAsia" w:ascii="仿宋_GB2312" w:hAnsi="宋体" w:eastAsia="仿宋_GB2312" w:cs="仿宋"/>
          <w:sz w:val="32"/>
          <w:szCs w:val="32"/>
        </w:rPr>
        <w:t>我单位结合实际情况制定专项资金使用管理制度，并按照制度严格执行，做到科学化管理。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根据经费申报和工作计划，安排资金支出，保证</w:t>
      </w:r>
      <w:r>
        <w:rPr>
          <w:rFonts w:hint="eastAsia" w:ascii="仿宋_GB2312" w:hAnsi="宋体" w:eastAsia="仿宋_GB2312" w:cs="仿宋"/>
          <w:sz w:val="32"/>
          <w:szCs w:val="32"/>
          <w:lang w:eastAsia="zh-CN"/>
        </w:rPr>
        <w:t>“追寻”音乐会</w:t>
      </w:r>
      <w:r>
        <w:rPr>
          <w:rFonts w:hint="eastAsia" w:ascii="仿宋_GB2312" w:hAnsi="仿宋" w:eastAsia="仿宋_GB2312" w:cs="仿宋"/>
          <w:color w:val="000000"/>
          <w:sz w:val="32"/>
          <w:szCs w:val="32"/>
          <w:lang w:eastAsia="zh-CN"/>
        </w:rPr>
        <w:t>演出</w:t>
      </w:r>
      <w:r>
        <w:rPr>
          <w:rFonts w:hint="eastAsia" w:ascii="仿宋_GB2312" w:hAnsi="宋体" w:eastAsia="仿宋_GB2312" w:cs="仿宋"/>
          <w:sz w:val="32"/>
          <w:szCs w:val="32"/>
        </w:rPr>
        <w:t>工作有序推进。</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项目组织架构及实施流程。</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jc w:val="both"/>
        <w:rPr>
          <w:rFonts w:hint="default" w:ascii="仿宋_GB2312" w:hAnsi="宋体" w:eastAsia="仿宋_GB2312" w:cs="仿宋"/>
          <w:kern w:val="2"/>
          <w:sz w:val="32"/>
          <w:szCs w:val="32"/>
          <w:lang w:val="en-US" w:eastAsia="zh-CN" w:bidi="ar-SA"/>
        </w:rPr>
      </w:pPr>
      <w:r>
        <w:rPr>
          <w:rFonts w:hint="eastAsia"/>
          <w:lang w:val="en-US" w:eastAsia="zh-CN"/>
        </w:rPr>
        <w:t xml:space="preserve">  </w:t>
      </w:r>
      <w:r>
        <w:rPr>
          <w:rFonts w:hint="eastAsia" w:ascii="仿宋_GB2312" w:hAnsi="宋体" w:eastAsia="仿宋_GB2312" w:cs="仿宋"/>
          <w:kern w:val="2"/>
          <w:sz w:val="32"/>
          <w:szCs w:val="32"/>
          <w:lang w:val="en-US" w:eastAsia="zh-CN" w:bidi="ar-SA"/>
        </w:rPr>
        <w:t xml:space="preserve">     该项目由广元市委宣传部、广元市文化广播电视和旅游局、广元市文学艺术界联合会主办，广元市文化馆、广元市音乐家协会承办，从2020年12月开始策划、筹备，2021年2月正式投入排练，6月23日在广元文化艺术中心大剧院正式演出。</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项目监管情况。</w:t>
      </w:r>
    </w:p>
    <w:p>
      <w:pPr>
        <w:keepNext w:val="0"/>
        <w:keepLines w:val="0"/>
        <w:pageBreakBefore w:val="0"/>
        <w:widowControl w:val="0"/>
        <w:kinsoku/>
        <w:wordWrap/>
        <w:overflowPunct/>
        <w:topLinePunct w:val="0"/>
        <w:autoSpaceDE/>
        <w:autoSpaceDN/>
        <w:bidi w:val="0"/>
        <w:adjustRightInd/>
        <w:snapToGrid/>
        <w:spacing w:line="240" w:lineRule="auto"/>
        <w:ind w:left="0" w:firstLine="640"/>
        <w:textAlignment w:val="auto"/>
        <w:rPr>
          <w:rFonts w:hint="eastAsia" w:ascii="仿宋_GB2312" w:hAnsi="仿宋_GB2312" w:eastAsia="仿宋_GB2312" w:cs="仿宋"/>
          <w:spacing w:val="0"/>
          <w:sz w:val="32"/>
          <w:szCs w:val="32"/>
          <w:shd w:val="clear" w:color="auto" w:fill="FFFFFF"/>
        </w:rPr>
      </w:pPr>
      <w:r>
        <w:rPr>
          <w:rFonts w:hint="eastAsia" w:ascii="楷体_GB2312" w:hAnsi="宋体" w:eastAsia="楷体_GB2312" w:cs="Times New Roman"/>
          <w:b/>
          <w:color w:val="auto"/>
          <w:sz w:val="32"/>
          <w:szCs w:val="32"/>
          <w:highlight w:val="none"/>
          <w:lang w:val="en-US" w:eastAsia="zh-CN"/>
        </w:rPr>
        <w:t xml:space="preserve">   </w:t>
      </w:r>
      <w:r>
        <w:rPr>
          <w:rFonts w:hint="eastAsia" w:ascii="楷体_GB2312" w:hAnsi="宋体" w:eastAsia="楷体_GB2312" w:cs="Times New Roman"/>
          <w:b w:val="0"/>
          <w:bCs/>
          <w:color w:val="auto"/>
          <w:sz w:val="32"/>
          <w:szCs w:val="32"/>
          <w:highlight w:val="none"/>
          <w:lang w:val="en-US" w:eastAsia="zh-CN"/>
        </w:rPr>
        <w:t>在走台、彩排和正式演出过程中，我们牢固</w:t>
      </w:r>
      <w:r>
        <w:rPr>
          <w:rFonts w:hint="eastAsia" w:ascii="仿宋_GB2312" w:hAnsi="仿宋_GB2312" w:eastAsia="仿宋_GB2312" w:cs="仿宋"/>
          <w:spacing w:val="0"/>
          <w:sz w:val="32"/>
          <w:szCs w:val="32"/>
          <w:shd w:val="clear" w:color="auto" w:fill="FFFFFF"/>
        </w:rPr>
        <w:t>树立责任意识和安全意识，</w:t>
      </w:r>
      <w:r>
        <w:rPr>
          <w:rFonts w:hint="eastAsia" w:ascii="仿宋_GB2312" w:hAnsi="仿宋_GB2312" w:eastAsia="仿宋_GB2312" w:cs="仿宋"/>
          <w:spacing w:val="0"/>
          <w:sz w:val="32"/>
          <w:szCs w:val="32"/>
          <w:shd w:val="clear" w:color="auto" w:fill="FFFFFF"/>
          <w:lang w:eastAsia="zh-CN"/>
        </w:rPr>
        <w:t>提前做好安全预案，</w:t>
      </w:r>
      <w:r>
        <w:rPr>
          <w:rFonts w:hint="eastAsia" w:ascii="仿宋_GB2312" w:hAnsi="仿宋_GB2312" w:eastAsia="仿宋_GB2312" w:cs="仿宋"/>
          <w:spacing w:val="0"/>
          <w:sz w:val="32"/>
          <w:szCs w:val="32"/>
          <w:shd w:val="clear" w:color="auto" w:fill="FFFFFF"/>
        </w:rPr>
        <w:t>严格按照《大型群众性活动安全管理条例》</w:t>
      </w:r>
      <w:r>
        <w:rPr>
          <w:rFonts w:hint="eastAsia" w:ascii="仿宋_GB2312" w:hAnsi="仿宋_GB2312" w:eastAsia="仿宋_GB2312" w:cs="仿宋"/>
          <w:spacing w:val="0"/>
          <w:sz w:val="32"/>
          <w:szCs w:val="32"/>
          <w:shd w:val="clear" w:color="auto" w:fill="FFFFFF"/>
          <w:lang w:eastAsia="zh-CN"/>
        </w:rPr>
        <w:t>、疫情防控</w:t>
      </w:r>
      <w:r>
        <w:rPr>
          <w:rFonts w:hint="eastAsia" w:ascii="仿宋_GB2312" w:hAnsi="仿宋_GB2312" w:eastAsia="仿宋_GB2312" w:cs="仿宋"/>
          <w:spacing w:val="0"/>
          <w:sz w:val="32"/>
          <w:szCs w:val="32"/>
          <w:shd w:val="clear" w:color="auto" w:fill="FFFFFF"/>
        </w:rPr>
        <w:t>等相关法律规定，精心组织，扎实工作，强化环节衔接，确保</w:t>
      </w:r>
      <w:r>
        <w:rPr>
          <w:rFonts w:hint="eastAsia" w:ascii="仿宋_GB2312" w:hAnsi="仿宋_GB2312" w:eastAsia="仿宋_GB2312" w:cs="仿宋"/>
          <w:spacing w:val="0"/>
          <w:sz w:val="32"/>
          <w:szCs w:val="32"/>
          <w:shd w:val="clear" w:color="auto" w:fill="FFFFFF"/>
          <w:lang w:eastAsia="zh-CN"/>
        </w:rPr>
        <w:t>了本次</w:t>
      </w:r>
      <w:r>
        <w:rPr>
          <w:rFonts w:hint="eastAsia" w:ascii="仿宋_GB2312" w:hAnsi="仿宋_GB2312" w:eastAsia="仿宋_GB2312" w:cs="仿宋"/>
          <w:spacing w:val="0"/>
          <w:sz w:val="32"/>
          <w:szCs w:val="32"/>
          <w:shd w:val="clear" w:color="auto" w:fill="FFFFFF"/>
        </w:rPr>
        <w:t>活动</w:t>
      </w:r>
      <w:r>
        <w:rPr>
          <w:rFonts w:hint="eastAsia" w:ascii="仿宋_GB2312" w:hAnsi="仿宋_GB2312" w:eastAsia="仿宋_GB2312" w:cs="仿宋"/>
          <w:spacing w:val="0"/>
          <w:sz w:val="32"/>
          <w:szCs w:val="32"/>
          <w:shd w:val="clear" w:color="auto" w:fill="FFFFFF"/>
          <w:lang w:eastAsia="zh-CN"/>
        </w:rPr>
        <w:t>的</w:t>
      </w:r>
      <w:r>
        <w:rPr>
          <w:rFonts w:hint="eastAsia" w:ascii="仿宋_GB2312" w:hAnsi="仿宋_GB2312" w:eastAsia="仿宋_GB2312" w:cs="仿宋"/>
          <w:spacing w:val="0"/>
          <w:sz w:val="32"/>
          <w:szCs w:val="32"/>
          <w:shd w:val="clear" w:color="auto" w:fill="FFFFFF"/>
        </w:rPr>
        <w:t>圆满完成。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仿宋_GB2312" w:cs="Times New Roman"/>
          <w:b/>
          <w:color w:val="auto"/>
          <w:sz w:val="32"/>
          <w:szCs w:val="32"/>
          <w:highlight w:val="none"/>
          <w:lang w:val="zh-CN" w:eastAsia="zh-CN"/>
        </w:rPr>
      </w:pPr>
      <w:r>
        <w:rPr>
          <w:rFonts w:hint="eastAsia" w:ascii="仿宋_GB2312" w:hAnsi="宋体" w:eastAsia="仿宋_GB2312"/>
          <w:sz w:val="32"/>
          <w:szCs w:val="32"/>
          <w:lang w:val="zh-CN" w:eastAsia="zh-CN"/>
        </w:rPr>
        <w:t>广元市庆祝中国共产党成立</w:t>
      </w:r>
      <w:r>
        <w:rPr>
          <w:rFonts w:hint="eastAsia" w:ascii="仿宋_GB2312" w:hAnsi="宋体" w:eastAsia="仿宋_GB2312"/>
          <w:sz w:val="32"/>
          <w:szCs w:val="32"/>
          <w:lang w:val="en-US" w:eastAsia="zh-CN"/>
        </w:rPr>
        <w:t>100周年音乐会——</w:t>
      </w:r>
      <w:r>
        <w:rPr>
          <w:rFonts w:hint="eastAsia" w:ascii="仿宋_GB2312" w:hAnsi="宋体" w:eastAsia="仿宋_GB2312"/>
          <w:sz w:val="32"/>
          <w:szCs w:val="32"/>
          <w:lang w:val="zh-CN"/>
        </w:rPr>
        <w:t>“</w:t>
      </w:r>
      <w:r>
        <w:rPr>
          <w:rFonts w:hint="eastAsia" w:ascii="仿宋_GB2312" w:hAnsi="宋体" w:eastAsia="仿宋_GB2312"/>
          <w:sz w:val="32"/>
          <w:szCs w:val="32"/>
          <w:lang w:val="zh-CN" w:eastAsia="zh-CN"/>
        </w:rPr>
        <w:t>追寻</w:t>
      </w:r>
      <w:r>
        <w:rPr>
          <w:rFonts w:hint="eastAsia" w:ascii="仿宋_GB2312" w:hAnsi="宋体" w:eastAsia="仿宋_GB2312"/>
          <w:sz w:val="32"/>
          <w:szCs w:val="32"/>
          <w:lang w:val="zh-CN"/>
        </w:rPr>
        <w:t>”已完成创作、编排、演出等任务，本次演出以高雅的艺术形式丰富了广大市民的文化生活，提升了广大市民的艺术鉴赏力和欣赏水平，积累了优秀的本地原创作品。</w:t>
      </w:r>
      <w:r>
        <w:rPr>
          <w:rFonts w:hint="eastAsia" w:ascii="楷体_GB2312" w:hAnsi="宋体" w:eastAsia="楷体_GB2312" w:cs="Times New Roman"/>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w:t>
      </w:r>
      <w:r>
        <w:rPr>
          <w:rFonts w:hint="eastAsia" w:ascii="楷体_GB2312" w:hAnsi="宋体" w:eastAsia="楷体_GB2312" w:cs="Times New Roman"/>
          <w:b/>
          <w:color w:val="auto"/>
          <w:sz w:val="32"/>
          <w:szCs w:val="32"/>
          <w:highlight w:val="none"/>
          <w:lang w:val="en-US" w:eastAsia="zh-CN"/>
        </w:rPr>
        <w:t>二</w:t>
      </w:r>
      <w:r>
        <w:rPr>
          <w:rFonts w:hint="eastAsia" w:ascii="楷体_GB2312" w:hAnsi="宋体" w:eastAsia="楷体_GB2312" w:cs="Times New Roman"/>
          <w:b/>
          <w:color w:val="auto"/>
          <w:sz w:val="32"/>
          <w:szCs w:val="32"/>
          <w:highlight w:val="none"/>
          <w:lang w:val="zh-CN"/>
        </w:rPr>
        <w:t>）项目效益情况。</w:t>
      </w:r>
    </w:p>
    <w:p>
      <w:pPr>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eastAsia="zh-CN"/>
        </w:rPr>
        <w:t>广元市庆祝中国共产党成立</w:t>
      </w:r>
      <w:r>
        <w:rPr>
          <w:rFonts w:hint="eastAsia" w:ascii="仿宋_GB2312" w:hAnsi="宋体" w:eastAsia="仿宋_GB2312"/>
          <w:sz w:val="32"/>
          <w:szCs w:val="32"/>
          <w:lang w:val="en-US" w:eastAsia="zh-CN"/>
        </w:rPr>
        <w:t>100周年音乐会——</w:t>
      </w:r>
      <w:r>
        <w:rPr>
          <w:rFonts w:hint="eastAsia" w:ascii="仿宋_GB2312" w:hAnsi="宋体" w:eastAsia="仿宋_GB2312"/>
          <w:sz w:val="32"/>
          <w:szCs w:val="32"/>
          <w:lang w:val="zh-CN" w:eastAsia="zh-CN"/>
        </w:rPr>
        <w:t>“追寻”的创作和演出对我市以艺术的形式宣传和推广文艺活动的发展起到了良性循环的作用</w:t>
      </w:r>
      <w:r>
        <w:rPr>
          <w:rFonts w:hint="eastAsia" w:ascii="仿宋_GB2312" w:hAnsi="宋体" w:eastAsia="仿宋_GB2312"/>
          <w:sz w:val="32"/>
          <w:szCs w:val="32"/>
          <w:lang w:val="zh-CN"/>
        </w:rPr>
        <w:t>。社会各界的反响也进一步增强了广元群文人对音乐会这种演出形式在创作和组织方面的信心。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adjustRightInd w:val="0"/>
        <w:snapToGrid w:val="0"/>
        <w:spacing w:line="600" w:lineRule="exact"/>
        <w:ind w:firstLine="720"/>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sz w:val="32"/>
          <w:szCs w:val="32"/>
          <w:lang w:val="zh-CN" w:eastAsia="zh-CN"/>
        </w:rPr>
        <w:t>前期花费大量的时间和精力进行策划和筹备，排练过程中针对各种情况进行合理调配，在艺术上精益求精不放过一个细节，使正式演出取得了很好的效果，达到了预期目标。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rPr>
      </w:pPr>
      <w:r>
        <w:rPr>
          <w:rFonts w:hint="eastAsia" w:ascii="仿宋_GB2312" w:hAnsi="宋体" w:eastAsia="仿宋_GB2312"/>
          <w:sz w:val="32"/>
          <w:szCs w:val="32"/>
          <w:lang w:eastAsia="zh-CN"/>
        </w:rPr>
        <w:t>因</w:t>
      </w:r>
      <w:r>
        <w:rPr>
          <w:rFonts w:hint="eastAsia" w:ascii="仿宋_GB2312" w:hAnsi="宋体" w:eastAsia="仿宋_GB2312"/>
          <w:sz w:val="32"/>
          <w:szCs w:val="32"/>
        </w:rPr>
        <w:t>疫情</w:t>
      </w:r>
      <w:r>
        <w:rPr>
          <w:rFonts w:hint="eastAsia" w:ascii="仿宋_GB2312" w:hAnsi="宋体" w:eastAsia="仿宋_GB2312"/>
          <w:sz w:val="32"/>
          <w:szCs w:val="32"/>
          <w:lang w:eastAsia="zh-CN"/>
        </w:rPr>
        <w:t>的影响和演员分布市城区和各县区且人数众多等原因</w:t>
      </w:r>
      <w:r>
        <w:rPr>
          <w:rFonts w:hint="eastAsia" w:ascii="仿宋_GB2312" w:hAnsi="宋体" w:eastAsia="仿宋_GB2312"/>
          <w:sz w:val="32"/>
          <w:szCs w:val="32"/>
        </w:rPr>
        <w:t>，</w:t>
      </w:r>
      <w:r>
        <w:rPr>
          <w:rFonts w:hint="eastAsia" w:ascii="仿宋_GB2312" w:hAnsi="宋体" w:eastAsia="仿宋_GB2312"/>
          <w:sz w:val="32"/>
          <w:szCs w:val="32"/>
          <w:lang w:eastAsia="zh-CN"/>
        </w:rPr>
        <w:t>后期排练中</w:t>
      </w:r>
      <w:r>
        <w:rPr>
          <w:rFonts w:hint="eastAsia" w:ascii="仿宋_GB2312" w:hAnsi="宋体" w:eastAsia="仿宋_GB2312"/>
          <w:sz w:val="32"/>
          <w:szCs w:val="32"/>
        </w:rPr>
        <w:t>演员的</w:t>
      </w:r>
      <w:r>
        <w:rPr>
          <w:rFonts w:hint="eastAsia" w:ascii="仿宋_GB2312" w:hAnsi="宋体" w:eastAsia="仿宋_GB2312"/>
          <w:sz w:val="32"/>
          <w:szCs w:val="32"/>
          <w:lang w:eastAsia="zh-CN"/>
        </w:rPr>
        <w:t>组织和调动遇到了很多的困难</w:t>
      </w:r>
      <w:r>
        <w:rPr>
          <w:rFonts w:hint="eastAsia" w:ascii="仿宋_GB2312" w:hAnsi="宋体" w:eastAsia="仿宋_GB2312"/>
          <w:sz w:val="32"/>
          <w:szCs w:val="32"/>
        </w:rPr>
        <w:t>，</w:t>
      </w:r>
      <w:r>
        <w:rPr>
          <w:rFonts w:hint="eastAsia" w:ascii="仿宋_GB2312" w:hAnsi="宋体" w:eastAsia="仿宋_GB2312"/>
          <w:sz w:val="32"/>
          <w:szCs w:val="32"/>
          <w:lang w:eastAsia="zh-CN"/>
        </w:rPr>
        <w:t>这一点需要在今后的工作中考虑再仔细周到一些</w:t>
      </w:r>
      <w:r>
        <w:rPr>
          <w:rFonts w:hint="eastAsia" w:ascii="仿宋_GB2312" w:hAnsi="宋体" w:eastAsia="仿宋_GB2312"/>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w:t>
      </w:r>
      <w:r>
        <w:rPr>
          <w:rFonts w:hint="eastAsia" w:ascii="楷体_GB2312" w:hAnsi="宋体" w:eastAsia="楷体_GB2312" w:cs="Times New Roman"/>
          <w:b/>
          <w:color w:val="auto"/>
          <w:sz w:val="32"/>
          <w:szCs w:val="32"/>
          <w:highlight w:val="none"/>
          <w:lang w:val="en-US" w:eastAsia="zh-CN"/>
        </w:rPr>
        <w:t>三</w:t>
      </w:r>
      <w:r>
        <w:rPr>
          <w:rFonts w:hint="eastAsia" w:ascii="楷体_GB2312" w:hAnsi="宋体" w:eastAsia="楷体_GB2312" w:cs="Times New Roman"/>
          <w:b/>
          <w:color w:val="auto"/>
          <w:sz w:val="32"/>
          <w:szCs w:val="32"/>
          <w:highlight w:val="none"/>
          <w:lang w:val="zh-CN"/>
        </w:rPr>
        <w:t>）相关建议。</w:t>
      </w:r>
    </w:p>
    <w:p>
      <w:pPr>
        <w:adjustRightInd w:val="0"/>
        <w:snapToGrid w:val="0"/>
        <w:spacing w:line="600" w:lineRule="exact"/>
        <w:ind w:firstLine="960" w:firstLineChars="300"/>
        <w:rPr>
          <w:rFonts w:hint="eastAsia" w:ascii="仿宋_GB2312" w:hAnsi="宋体" w:eastAsia="仿宋_GB2312"/>
          <w:sz w:val="32"/>
          <w:szCs w:val="32"/>
          <w:lang w:eastAsia="zh-CN"/>
        </w:rPr>
      </w:pPr>
      <w:r>
        <w:rPr>
          <w:rFonts w:hint="eastAsia" w:ascii="仿宋_GB2312" w:hAnsi="宋体" w:eastAsia="仿宋_GB2312"/>
          <w:sz w:val="32"/>
          <w:szCs w:val="32"/>
        </w:rPr>
        <w:t>因疫情</w:t>
      </w:r>
      <w:r>
        <w:rPr>
          <w:rFonts w:hint="eastAsia" w:ascii="仿宋_GB2312" w:hAnsi="宋体" w:eastAsia="仿宋_GB2312"/>
          <w:sz w:val="32"/>
          <w:szCs w:val="32"/>
          <w:lang w:eastAsia="zh-CN"/>
        </w:rPr>
        <w:t>影响、参演人员中有部分同志承担了当地其他相关主题活动导致排练时间重叠等诸多原因</w:t>
      </w:r>
      <w:r>
        <w:rPr>
          <w:rFonts w:hint="eastAsia" w:ascii="仿宋_GB2312" w:hAnsi="宋体" w:eastAsia="仿宋_GB2312"/>
          <w:sz w:val="32"/>
          <w:szCs w:val="32"/>
        </w:rPr>
        <w:t>，</w:t>
      </w:r>
      <w:r>
        <w:rPr>
          <w:rFonts w:hint="eastAsia" w:ascii="仿宋_GB2312" w:hAnsi="宋体" w:eastAsia="仿宋_GB2312"/>
          <w:sz w:val="32"/>
          <w:szCs w:val="32"/>
          <w:lang w:eastAsia="zh-CN"/>
        </w:rPr>
        <w:t>在人员的</w:t>
      </w:r>
      <w:r>
        <w:rPr>
          <w:rFonts w:hint="eastAsia" w:ascii="仿宋_GB2312" w:hAnsi="宋体" w:eastAsia="仿宋_GB2312"/>
          <w:sz w:val="32"/>
          <w:szCs w:val="32"/>
        </w:rPr>
        <w:t>调动</w:t>
      </w:r>
      <w:r>
        <w:rPr>
          <w:rFonts w:hint="eastAsia" w:ascii="仿宋_GB2312" w:hAnsi="宋体" w:eastAsia="仿宋_GB2312"/>
          <w:sz w:val="32"/>
          <w:szCs w:val="32"/>
          <w:lang w:eastAsia="zh-CN"/>
        </w:rPr>
        <w:t>上</w:t>
      </w:r>
      <w:r>
        <w:rPr>
          <w:rFonts w:hint="eastAsia" w:ascii="仿宋_GB2312" w:hAnsi="宋体" w:eastAsia="仿宋_GB2312"/>
          <w:sz w:val="32"/>
          <w:szCs w:val="32"/>
        </w:rPr>
        <w:t>出现</w:t>
      </w:r>
      <w:r>
        <w:rPr>
          <w:rFonts w:hint="eastAsia" w:ascii="仿宋_GB2312" w:hAnsi="宋体" w:eastAsia="仿宋_GB2312"/>
          <w:sz w:val="32"/>
          <w:szCs w:val="32"/>
          <w:lang w:eastAsia="zh-CN"/>
        </w:rPr>
        <w:t>的调动不畅等问题</w:t>
      </w:r>
      <w:r>
        <w:rPr>
          <w:rFonts w:hint="eastAsia" w:ascii="仿宋_GB2312" w:hAnsi="宋体" w:eastAsia="仿宋_GB2312"/>
          <w:sz w:val="32"/>
          <w:szCs w:val="32"/>
        </w:rPr>
        <w:t>，</w:t>
      </w:r>
      <w:r>
        <w:rPr>
          <w:rFonts w:hint="eastAsia" w:ascii="仿宋_GB2312" w:hAnsi="宋体" w:eastAsia="仿宋_GB2312"/>
          <w:sz w:val="32"/>
          <w:szCs w:val="32"/>
          <w:lang w:eastAsia="zh-CN"/>
        </w:rPr>
        <w:t>在今后的工作中需要重点天谴考虑做好备选人员的准备方案，使演出活动不会再出现以上情况。</w:t>
      </w: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pStyle w:val="2"/>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335"/>
        <w:gridCol w:w="1489"/>
        <w:gridCol w:w="2373"/>
        <w:gridCol w:w="126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67" w:name="_GoBack"/>
            <w:r>
              <w:rPr>
                <w:rFonts w:hint="eastAsia" w:ascii="宋体" w:hAnsi="宋体" w:eastAsia="宋体" w:cs="宋体"/>
                <w:b/>
                <w:i w:val="0"/>
                <w:color w:val="auto"/>
                <w:sz w:val="32"/>
                <w:szCs w:val="32"/>
                <w:highlight w:val="none"/>
                <w:u w:val="none"/>
                <w:lang w:val="en-US" w:eastAsia="zh-CN"/>
              </w:rPr>
              <w:t>2021年“</w:t>
            </w:r>
            <w:r>
              <w:rPr>
                <w:rFonts w:hint="eastAsia" w:ascii="宋体" w:hAnsi="宋体" w:cs="宋体"/>
                <w:b/>
                <w:i w:val="0"/>
                <w:color w:val="auto"/>
                <w:sz w:val="32"/>
                <w:szCs w:val="32"/>
                <w:highlight w:val="none"/>
                <w:u w:val="none"/>
                <w:lang w:val="en-US" w:eastAsia="zh-CN"/>
              </w:rPr>
              <w:t>追寻</w:t>
            </w:r>
            <w:r>
              <w:rPr>
                <w:rFonts w:hint="eastAsia" w:ascii="宋体" w:hAnsi="宋体" w:eastAsia="宋体" w:cs="宋体"/>
                <w:b/>
                <w:i w:val="0"/>
                <w:color w:val="auto"/>
                <w:sz w:val="32"/>
                <w:szCs w:val="32"/>
                <w:highlight w:val="none"/>
                <w:u w:val="none"/>
                <w:lang w:val="en-US" w:eastAsia="zh-CN"/>
              </w:rPr>
              <w:t>”</w:t>
            </w:r>
            <w:r>
              <w:rPr>
                <w:rFonts w:hint="eastAsia" w:ascii="宋体" w:hAnsi="宋体" w:cs="宋体"/>
                <w:b/>
                <w:i w:val="0"/>
                <w:color w:val="auto"/>
                <w:sz w:val="32"/>
                <w:szCs w:val="32"/>
                <w:highlight w:val="none"/>
                <w:u w:val="none"/>
                <w:lang w:val="en-US" w:eastAsia="zh-CN"/>
              </w:rPr>
              <w:t>音乐会</w:t>
            </w:r>
            <w:r>
              <w:rPr>
                <w:rFonts w:hint="eastAsia" w:ascii="宋体" w:hAnsi="宋体" w:eastAsia="宋体" w:cs="宋体"/>
                <w:b/>
                <w:i w:val="0"/>
                <w:color w:val="auto"/>
                <w:sz w:val="32"/>
                <w:szCs w:val="32"/>
                <w:highlight w:val="none"/>
                <w:u w:val="none"/>
                <w:lang w:val="en-US" w:eastAsia="zh-CN"/>
              </w:rPr>
              <w:t>经费项目绩效目标自评</w:t>
            </w:r>
            <w:bookmarkEnd w:id="67"/>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广元市文化广播电视和旅游局</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sz w:val="24"/>
                <w:szCs w:val="24"/>
                <w:u w:val="none"/>
                <w:lang w:eastAsia="zh-CN"/>
              </w:rPr>
              <w:t>广元市文化馆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14"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731"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pStyle w:val="2"/>
              <w:rPr>
                <w:rFonts w:hint="eastAsia"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kern w:val="2"/>
                <w:sz w:val="21"/>
                <w:szCs w:val="21"/>
                <w:lang w:val="en-US" w:eastAsia="zh-CN" w:bidi="ar-SA"/>
              </w:rPr>
              <w:t>以音乐会为载体，</w:t>
            </w:r>
            <w:r>
              <w:rPr>
                <w:rFonts w:hint="eastAsia" w:asciiTheme="majorEastAsia" w:hAnsiTheme="majorEastAsia" w:eastAsiaTheme="majorEastAsia" w:cstheme="majorEastAsia"/>
                <w:color w:val="191919"/>
                <w:spacing w:val="0"/>
                <w:sz w:val="21"/>
                <w:szCs w:val="21"/>
                <w:lang w:val="en-US" w:eastAsia="zh-CN"/>
              </w:rPr>
              <w:t>以歌颂党、歌颂人民、赞美幸福生活为表现核心。整场演出</w:t>
            </w:r>
            <w:r>
              <w:rPr>
                <w:rFonts w:hint="eastAsia" w:asciiTheme="majorEastAsia" w:hAnsiTheme="majorEastAsia" w:eastAsiaTheme="majorEastAsia" w:cstheme="majorEastAsia"/>
                <w:i w:val="0"/>
                <w:iCs w:val="0"/>
                <w:caps w:val="0"/>
                <w:color w:val="404040"/>
                <w:spacing w:val="0"/>
                <w:sz w:val="21"/>
                <w:szCs w:val="21"/>
              </w:rPr>
              <w:t>带领观众在歌声中回顾党的光辉历史，回望“不忘初心 牢记使命”的奋斗之路、光荣之路。</w:t>
            </w:r>
          </w:p>
          <w:p>
            <w:pPr>
              <w:bidi w:val="0"/>
              <w:jc w:val="both"/>
              <w:rPr>
                <w:rFonts w:hint="eastAsia" w:ascii="Times New Roman" w:hAnsi="Times New Roman" w:eastAsia="宋体" w:cs="Times New Roman"/>
                <w:kern w:val="2"/>
                <w:sz w:val="21"/>
                <w:szCs w:val="24"/>
                <w:lang w:val="en-US" w:eastAsia="zh-CN" w:bidi="ar-SA"/>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bidi w:val="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本次演出参演人员300余人</w:t>
            </w:r>
            <w:r>
              <w:rPr>
                <w:rFonts w:hint="eastAsia"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题材和体裁丰富多样，用多种艺术表现形式</w:t>
            </w:r>
            <w:r>
              <w:rPr>
                <w:rFonts w:hint="eastAsia" w:ascii="Times New Roman" w:hAnsi="Times New Roman" w:eastAsia="宋体" w:cs="Times New Roman"/>
                <w:kern w:val="2"/>
                <w:sz w:val="21"/>
                <w:szCs w:val="24"/>
                <w:lang w:val="en-US" w:eastAsia="zh-CN" w:bidi="ar-SA"/>
              </w:rPr>
              <w:t>为中国共产党</w:t>
            </w:r>
            <w:r>
              <w:rPr>
                <w:rFonts w:hint="eastAsia" w:cs="Times New Roman"/>
                <w:kern w:val="2"/>
                <w:sz w:val="21"/>
                <w:szCs w:val="24"/>
                <w:lang w:val="en-US" w:eastAsia="zh-CN" w:bidi="ar-SA"/>
              </w:rPr>
              <w:t>成立</w:t>
            </w:r>
            <w:r>
              <w:rPr>
                <w:rFonts w:hint="eastAsia" w:ascii="Times New Roman" w:hAnsi="Times New Roman" w:eastAsia="宋体" w:cs="Times New Roman"/>
                <w:kern w:val="2"/>
                <w:sz w:val="21"/>
                <w:szCs w:val="24"/>
                <w:lang w:val="en-US" w:eastAsia="zh-CN" w:bidi="ar-SA"/>
              </w:rPr>
              <w:t>100周年献礼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举办</w:t>
            </w:r>
            <w:r>
              <w:rPr>
                <w:rFonts w:hint="eastAsia" w:ascii="仿宋" w:hAnsi="仿宋" w:eastAsia="仿宋" w:cs="仿宋"/>
                <w:i w:val="0"/>
                <w:color w:val="auto"/>
                <w:sz w:val="21"/>
                <w:szCs w:val="21"/>
                <w:u w:val="none"/>
                <w:lang w:eastAsia="zh-CN"/>
              </w:rPr>
              <w:t>广元市庆祝中国共产党成立</w:t>
            </w:r>
            <w:r>
              <w:rPr>
                <w:rFonts w:hint="eastAsia" w:ascii="仿宋" w:hAnsi="仿宋" w:eastAsia="仿宋" w:cs="仿宋"/>
                <w:i w:val="0"/>
                <w:color w:val="auto"/>
                <w:sz w:val="21"/>
                <w:szCs w:val="21"/>
                <w:u w:val="none"/>
                <w:lang w:val="en-US" w:eastAsia="zh-CN"/>
              </w:rPr>
              <w:t>100周年</w:t>
            </w:r>
            <w:r>
              <w:rPr>
                <w:rFonts w:hint="eastAsia" w:ascii="仿宋" w:hAnsi="仿宋" w:eastAsia="仿宋" w:cs="仿宋"/>
                <w:i w:val="0"/>
                <w:color w:val="auto"/>
                <w:sz w:val="21"/>
                <w:szCs w:val="21"/>
                <w:u w:val="none"/>
                <w:lang w:eastAsia="zh-CN"/>
              </w:rPr>
              <w:t>音乐会“追寻”</w:t>
            </w:r>
            <w:r>
              <w:rPr>
                <w:rFonts w:hint="eastAsia" w:ascii="仿宋" w:hAnsi="仿宋" w:eastAsia="仿宋" w:cs="仿宋"/>
                <w:i w:val="0"/>
                <w:color w:val="auto"/>
                <w:sz w:val="21"/>
                <w:szCs w:val="21"/>
                <w:u w:val="none"/>
                <w:lang w:val="en-US" w:eastAsia="zh-CN"/>
              </w:rPr>
              <w:t xml:space="preserve"> </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lang w:val="en-US" w:eastAsia="zh-CN"/>
              </w:rPr>
              <w:t>2020年12</w:t>
            </w:r>
            <w:r>
              <w:rPr>
                <w:rFonts w:hint="eastAsia" w:ascii="仿宋" w:hAnsi="仿宋" w:eastAsia="仿宋" w:cs="仿宋"/>
                <w:i w:val="0"/>
                <w:color w:val="auto"/>
                <w:sz w:val="21"/>
                <w:szCs w:val="21"/>
                <w:u w:val="none"/>
              </w:rPr>
              <w:t>月—</w:t>
            </w:r>
            <w:r>
              <w:rPr>
                <w:rFonts w:hint="eastAsia" w:ascii="仿宋" w:hAnsi="仿宋" w:eastAsia="仿宋" w:cs="仿宋"/>
                <w:i w:val="0"/>
                <w:color w:val="auto"/>
                <w:sz w:val="21"/>
                <w:szCs w:val="21"/>
                <w:u w:val="none"/>
                <w:lang w:val="en-US" w:eastAsia="zh-CN"/>
              </w:rPr>
              <w:t>2021年6</w:t>
            </w:r>
            <w:r>
              <w:rPr>
                <w:rFonts w:hint="eastAsia" w:ascii="仿宋" w:hAnsi="仿宋" w:eastAsia="仿宋" w:cs="仿宋"/>
                <w:i w:val="0"/>
                <w:color w:val="auto"/>
                <w:sz w:val="21"/>
                <w:szCs w:val="21"/>
                <w:u w:val="none"/>
              </w:rPr>
              <w:t>月完成大型活动</w:t>
            </w:r>
            <w:r>
              <w:rPr>
                <w:rFonts w:hint="eastAsia" w:ascii="仿宋" w:hAnsi="仿宋" w:eastAsia="仿宋" w:cs="仿宋"/>
                <w:i w:val="0"/>
                <w:color w:val="auto"/>
                <w:sz w:val="21"/>
                <w:szCs w:val="21"/>
                <w:u w:val="none"/>
                <w:lang w:eastAsia="zh-CN"/>
              </w:rPr>
              <w:t>音乐会“追寻”</w:t>
            </w:r>
            <w:r>
              <w:rPr>
                <w:rFonts w:hint="eastAsia" w:ascii="仿宋" w:hAnsi="仿宋" w:eastAsia="仿宋" w:cs="仿宋"/>
                <w:i w:val="0"/>
                <w:color w:val="auto"/>
                <w:sz w:val="21"/>
                <w:szCs w:val="21"/>
                <w:u w:val="none"/>
              </w:rPr>
              <w:t>的</w:t>
            </w:r>
            <w:r>
              <w:rPr>
                <w:rFonts w:hint="eastAsia" w:ascii="仿宋" w:hAnsi="仿宋" w:eastAsia="仿宋" w:cs="仿宋"/>
                <w:i w:val="0"/>
                <w:color w:val="auto"/>
                <w:sz w:val="21"/>
                <w:szCs w:val="21"/>
                <w:u w:val="none"/>
                <w:lang w:eastAsia="zh-CN"/>
              </w:rPr>
              <w:t>筹备、选曲、人员分配、排练和</w:t>
            </w:r>
            <w:r>
              <w:rPr>
                <w:rFonts w:hint="eastAsia" w:ascii="仿宋" w:hAnsi="仿宋" w:eastAsia="仿宋" w:cs="仿宋"/>
                <w:i w:val="0"/>
                <w:color w:val="auto"/>
                <w:sz w:val="21"/>
                <w:szCs w:val="21"/>
                <w:u w:val="none"/>
                <w:lang w:val="en-US" w:eastAsia="zh-CN"/>
              </w:rPr>
              <w:t xml:space="preserve"> </w:t>
            </w:r>
            <w:r>
              <w:rPr>
                <w:rFonts w:hint="eastAsia" w:ascii="仿宋" w:hAnsi="仿宋" w:eastAsia="仿宋" w:cs="仿宋"/>
                <w:i w:val="0"/>
                <w:color w:val="auto"/>
                <w:sz w:val="21"/>
                <w:szCs w:val="21"/>
                <w:u w:val="none"/>
              </w:rPr>
              <w:t>演出等工作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282"/>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rPr>
              <w:t>举办</w:t>
            </w:r>
            <w:r>
              <w:rPr>
                <w:rFonts w:hint="eastAsia" w:ascii="仿宋" w:hAnsi="仿宋" w:eastAsia="仿宋" w:cs="仿宋"/>
                <w:i w:val="0"/>
                <w:color w:val="auto"/>
                <w:sz w:val="21"/>
                <w:szCs w:val="21"/>
                <w:u w:val="none"/>
                <w:lang w:eastAsia="zh-CN"/>
              </w:rPr>
              <w:t>广元市庆祝中国共产党成立</w:t>
            </w:r>
            <w:r>
              <w:rPr>
                <w:rFonts w:hint="eastAsia" w:ascii="仿宋" w:hAnsi="仿宋" w:eastAsia="仿宋" w:cs="仿宋"/>
                <w:i w:val="0"/>
                <w:color w:val="auto"/>
                <w:sz w:val="21"/>
                <w:szCs w:val="21"/>
                <w:u w:val="none"/>
                <w:lang w:val="en-US" w:eastAsia="zh-CN"/>
              </w:rPr>
              <w:t>100周年</w:t>
            </w:r>
            <w:r>
              <w:rPr>
                <w:rFonts w:hint="eastAsia" w:ascii="仿宋" w:hAnsi="仿宋" w:eastAsia="仿宋" w:cs="仿宋"/>
                <w:i w:val="0"/>
                <w:color w:val="auto"/>
                <w:sz w:val="21"/>
                <w:szCs w:val="21"/>
                <w:u w:val="none"/>
                <w:lang w:eastAsia="zh-CN"/>
              </w:rPr>
              <w:t>音乐会“追寻”</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418"/>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val="en-US" w:eastAsia="zh-CN"/>
              </w:rPr>
              <w:t>2020年12</w:t>
            </w:r>
            <w:r>
              <w:rPr>
                <w:rFonts w:hint="eastAsia" w:ascii="仿宋" w:hAnsi="仿宋" w:eastAsia="仿宋" w:cs="仿宋"/>
                <w:i w:val="0"/>
                <w:color w:val="auto"/>
                <w:sz w:val="21"/>
                <w:szCs w:val="21"/>
                <w:u w:val="none"/>
              </w:rPr>
              <w:t>月—</w:t>
            </w:r>
            <w:r>
              <w:rPr>
                <w:rFonts w:hint="eastAsia" w:ascii="仿宋" w:hAnsi="仿宋" w:eastAsia="仿宋" w:cs="仿宋"/>
                <w:i w:val="0"/>
                <w:color w:val="auto"/>
                <w:sz w:val="21"/>
                <w:szCs w:val="21"/>
                <w:u w:val="none"/>
                <w:lang w:val="en-US" w:eastAsia="zh-CN"/>
              </w:rPr>
              <w:t>2021年6</w:t>
            </w:r>
            <w:r>
              <w:rPr>
                <w:rFonts w:hint="eastAsia" w:ascii="仿宋" w:hAnsi="仿宋" w:eastAsia="仿宋" w:cs="仿宋"/>
                <w:i w:val="0"/>
                <w:color w:val="auto"/>
                <w:sz w:val="21"/>
                <w:szCs w:val="21"/>
                <w:u w:val="none"/>
              </w:rPr>
              <w:t>月完成大型活动</w:t>
            </w:r>
            <w:r>
              <w:rPr>
                <w:rFonts w:hint="eastAsia" w:ascii="仿宋" w:hAnsi="仿宋" w:eastAsia="仿宋" w:cs="仿宋"/>
                <w:i w:val="0"/>
                <w:color w:val="auto"/>
                <w:sz w:val="21"/>
                <w:szCs w:val="21"/>
                <w:u w:val="none"/>
                <w:lang w:eastAsia="zh-CN"/>
              </w:rPr>
              <w:t>音乐会“追寻”</w:t>
            </w:r>
            <w:r>
              <w:rPr>
                <w:rFonts w:hint="eastAsia" w:ascii="仿宋" w:hAnsi="仿宋" w:eastAsia="仿宋" w:cs="仿宋"/>
                <w:i w:val="0"/>
                <w:color w:val="auto"/>
                <w:sz w:val="21"/>
                <w:szCs w:val="21"/>
                <w:u w:val="none"/>
              </w:rPr>
              <w:t>的</w:t>
            </w:r>
            <w:r>
              <w:rPr>
                <w:rFonts w:hint="eastAsia" w:ascii="仿宋" w:hAnsi="仿宋" w:eastAsia="仿宋" w:cs="仿宋"/>
                <w:i w:val="0"/>
                <w:color w:val="auto"/>
                <w:sz w:val="21"/>
                <w:szCs w:val="21"/>
                <w:u w:val="none"/>
                <w:lang w:eastAsia="zh-CN"/>
              </w:rPr>
              <w:t>筹备、选曲、人员分配、排练和</w:t>
            </w:r>
            <w:r>
              <w:rPr>
                <w:rFonts w:hint="eastAsia" w:ascii="仿宋" w:hAnsi="仿宋" w:eastAsia="仿宋" w:cs="仿宋"/>
                <w:i w:val="0"/>
                <w:color w:val="auto"/>
                <w:sz w:val="21"/>
                <w:szCs w:val="21"/>
                <w:u w:val="none"/>
                <w:lang w:val="en-US" w:eastAsia="zh-CN"/>
              </w:rPr>
              <w:t xml:space="preserve"> </w:t>
            </w:r>
            <w:r>
              <w:rPr>
                <w:rFonts w:hint="eastAsia" w:ascii="仿宋" w:hAnsi="仿宋" w:eastAsia="仿宋" w:cs="仿宋"/>
                <w:i w:val="0"/>
                <w:color w:val="auto"/>
                <w:sz w:val="21"/>
                <w:szCs w:val="21"/>
                <w:u w:val="none"/>
              </w:rPr>
              <w:t>演出等工作</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419"/>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val="en-US" w:eastAsia="zh-CN"/>
              </w:rPr>
              <w:t>2020年2月</w:t>
            </w:r>
            <w:r>
              <w:rPr>
                <w:rFonts w:hint="eastAsia" w:ascii="仿宋" w:hAnsi="仿宋" w:eastAsia="仿宋" w:cs="仿宋"/>
                <w:i w:val="0"/>
                <w:color w:val="auto"/>
                <w:sz w:val="21"/>
                <w:szCs w:val="21"/>
                <w:u w:val="none"/>
                <w:lang w:eastAsia="zh-CN"/>
              </w:rPr>
              <w:t>-</w:t>
            </w:r>
            <w:r>
              <w:rPr>
                <w:rFonts w:hint="eastAsia" w:ascii="仿宋" w:hAnsi="仿宋" w:eastAsia="仿宋" w:cs="仿宋"/>
                <w:i w:val="0"/>
                <w:color w:val="auto"/>
                <w:sz w:val="21"/>
                <w:szCs w:val="21"/>
                <w:u w:val="none"/>
                <w:lang w:val="en-US" w:eastAsia="zh-CN"/>
              </w:rPr>
              <w:t>2021年6</w:t>
            </w:r>
            <w:r>
              <w:rPr>
                <w:rFonts w:hint="eastAsia" w:ascii="仿宋" w:hAnsi="仿宋" w:eastAsia="仿宋" w:cs="仿宋"/>
                <w:i w:val="0"/>
                <w:color w:val="auto"/>
                <w:sz w:val="21"/>
                <w:szCs w:val="21"/>
                <w:u w:val="none"/>
                <w:lang w:eastAsia="zh-CN"/>
              </w:rPr>
              <w:t>月</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305"/>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val="en-US" w:eastAsia="zh-CN"/>
              </w:rPr>
              <w:t>2020年2月</w:t>
            </w:r>
            <w:r>
              <w:rPr>
                <w:rFonts w:hint="eastAsia" w:ascii="仿宋" w:hAnsi="仿宋" w:eastAsia="仿宋" w:cs="仿宋"/>
                <w:i w:val="0"/>
                <w:color w:val="auto"/>
                <w:sz w:val="21"/>
                <w:szCs w:val="21"/>
                <w:u w:val="none"/>
                <w:lang w:eastAsia="zh-CN"/>
              </w:rPr>
              <w:t>-</w:t>
            </w:r>
            <w:r>
              <w:rPr>
                <w:rFonts w:hint="eastAsia" w:ascii="仿宋" w:hAnsi="仿宋" w:eastAsia="仿宋" w:cs="仿宋"/>
                <w:i w:val="0"/>
                <w:color w:val="auto"/>
                <w:sz w:val="21"/>
                <w:szCs w:val="21"/>
                <w:u w:val="none"/>
                <w:lang w:val="en-US" w:eastAsia="zh-CN"/>
              </w:rPr>
              <w:t>2021年6</w:t>
            </w:r>
            <w:r>
              <w:rPr>
                <w:rFonts w:hint="eastAsia" w:ascii="仿宋" w:hAnsi="仿宋" w:eastAsia="仿宋" w:cs="仿宋"/>
                <w:i w:val="0"/>
                <w:color w:val="auto"/>
                <w:sz w:val="21"/>
                <w:szCs w:val="21"/>
                <w:u w:val="none"/>
                <w:lang w:eastAsia="zh-CN"/>
              </w:rPr>
              <w:t>月</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val="en-US" w:eastAsia="zh-CN"/>
              </w:rPr>
              <w:t xml:space="preserve">21万元 </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21万元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展现广元儿女的精神风貌，对党的感恩和美好祝福</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468"/>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eastAsia="zh-CN"/>
              </w:rPr>
              <w:t>展现广元儿女的精神风貌，对党的感恩和美好祝福。用群众文化活动为建党100周年献上生日祝福。</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rPr>
            </w:pPr>
            <w:r>
              <w:rPr>
                <w:rFonts w:hint="eastAsia" w:ascii="仿宋" w:hAnsi="仿宋" w:eastAsia="仿宋" w:cs="仿宋"/>
                <w:i w:val="0"/>
                <w:color w:val="auto"/>
                <w:sz w:val="21"/>
                <w:szCs w:val="21"/>
                <w:u w:val="none"/>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444"/>
              </w:tabs>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eastAsia="zh-CN"/>
              </w:rPr>
            </w:pPr>
            <w:r>
              <w:rPr>
                <w:rFonts w:hint="eastAsia" w:ascii="仿宋" w:hAnsi="仿宋" w:eastAsia="仿宋" w:cs="仿宋"/>
                <w:i w:val="0"/>
                <w:color w:val="auto"/>
                <w:sz w:val="21"/>
                <w:szCs w:val="21"/>
                <w:u w:val="none"/>
                <w:lang w:eastAsia="zh-CN"/>
              </w:rPr>
              <w:t>群众满意度</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96%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100%</w:t>
            </w:r>
          </w:p>
        </w:tc>
      </w:tr>
    </w:tbl>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5"/>
    </w:p>
    <w:p>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72E98"/>
    <w:multiLevelType w:val="singleLevel"/>
    <w:tmpl w:val="8AA72E98"/>
    <w:lvl w:ilvl="0" w:tentative="0">
      <w:start w:val="2"/>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91DBE06"/>
    <w:multiLevelType w:val="singleLevel"/>
    <w:tmpl w:val="391DBE06"/>
    <w:lvl w:ilvl="0" w:tentative="0">
      <w:start w:val="2"/>
      <w:numFmt w:val="chineseCounting"/>
      <w:suff w:val="nothing"/>
      <w:lvlText w:val="（%1）"/>
      <w:lvlJc w:val="left"/>
      <w:rPr>
        <w:rFonts w:hint="eastAsia"/>
      </w:rPr>
    </w:lvl>
  </w:abstractNum>
  <w:abstractNum w:abstractNumId="5">
    <w:nsid w:val="4BF4F6F8"/>
    <w:multiLevelType w:val="singleLevel"/>
    <w:tmpl w:val="4BF4F6F8"/>
    <w:lvl w:ilvl="0" w:tentative="0">
      <w:start w:val="2"/>
      <w:numFmt w:val="decimal"/>
      <w:suff w:val="nothing"/>
      <w:lvlText w:val="%1．"/>
      <w:lvlJc w:val="left"/>
    </w:lvl>
  </w:abstractNum>
  <w:abstractNum w:abstractNumId="6">
    <w:nsid w:val="5929F6DD"/>
    <w:multiLevelType w:val="singleLevel"/>
    <w:tmpl w:val="5929F6DD"/>
    <w:lvl w:ilvl="0" w:tentative="0">
      <w:start w:val="1"/>
      <w:numFmt w:val="chineseCounting"/>
      <w:suff w:val="nothing"/>
      <w:lvlText w:val="%1、"/>
      <w:lvlJc w:val="left"/>
      <w:rPr>
        <w:rFonts w:hint="eastAsia"/>
      </w:rPr>
    </w:lvl>
  </w:abstractNum>
  <w:abstractNum w:abstractNumId="7">
    <w:nsid w:val="7D9EF558"/>
    <w:multiLevelType w:val="singleLevel"/>
    <w:tmpl w:val="7D9EF558"/>
    <w:lvl w:ilvl="0" w:tentative="0">
      <w:start w:val="1"/>
      <w:numFmt w:val="chineseCounting"/>
      <w:suff w:val="nothing"/>
      <w:lvlText w:val="（%1）"/>
      <w:lvlJc w:val="left"/>
      <w:rPr>
        <w:rFonts w:hint="eastAsia"/>
      </w:r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k2NGEwMDk0M2Y5MTliZTAzZGFlY2RkNDg0ZD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C7701"/>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785386"/>
    <w:rsid w:val="05254955"/>
    <w:rsid w:val="07BE007D"/>
    <w:rsid w:val="08A94889"/>
    <w:rsid w:val="095E54E0"/>
    <w:rsid w:val="0A2032A3"/>
    <w:rsid w:val="0AB045F6"/>
    <w:rsid w:val="0B8A37D8"/>
    <w:rsid w:val="0C5A4DC3"/>
    <w:rsid w:val="0D5749B7"/>
    <w:rsid w:val="0FED3F88"/>
    <w:rsid w:val="10C055FF"/>
    <w:rsid w:val="118107EC"/>
    <w:rsid w:val="11DD6519"/>
    <w:rsid w:val="16BB723D"/>
    <w:rsid w:val="17967DB8"/>
    <w:rsid w:val="18015F3F"/>
    <w:rsid w:val="187D37ED"/>
    <w:rsid w:val="19CA49EA"/>
    <w:rsid w:val="19D37748"/>
    <w:rsid w:val="1BE8440E"/>
    <w:rsid w:val="1D155CEE"/>
    <w:rsid w:val="1F2D1657"/>
    <w:rsid w:val="20CE0ED9"/>
    <w:rsid w:val="20F57F95"/>
    <w:rsid w:val="216C787B"/>
    <w:rsid w:val="220C2728"/>
    <w:rsid w:val="240371BF"/>
    <w:rsid w:val="24066BDB"/>
    <w:rsid w:val="245E07C6"/>
    <w:rsid w:val="25C741E6"/>
    <w:rsid w:val="27842671"/>
    <w:rsid w:val="28081242"/>
    <w:rsid w:val="292F3CB4"/>
    <w:rsid w:val="29A841FB"/>
    <w:rsid w:val="29F21029"/>
    <w:rsid w:val="29FD04D3"/>
    <w:rsid w:val="2ABE7A3E"/>
    <w:rsid w:val="2ABF0FB4"/>
    <w:rsid w:val="2BA32911"/>
    <w:rsid w:val="2EFA178C"/>
    <w:rsid w:val="30224D9D"/>
    <w:rsid w:val="30B46D73"/>
    <w:rsid w:val="319F7F4E"/>
    <w:rsid w:val="31FA198B"/>
    <w:rsid w:val="33C57FA5"/>
    <w:rsid w:val="34767465"/>
    <w:rsid w:val="35327452"/>
    <w:rsid w:val="37D87F62"/>
    <w:rsid w:val="38BB18EB"/>
    <w:rsid w:val="39AE70AB"/>
    <w:rsid w:val="3ACF5B21"/>
    <w:rsid w:val="3C0C0783"/>
    <w:rsid w:val="3DD0408A"/>
    <w:rsid w:val="3EAC2EAE"/>
    <w:rsid w:val="3F3C1588"/>
    <w:rsid w:val="3F795B0E"/>
    <w:rsid w:val="3F9F3A96"/>
    <w:rsid w:val="40350D30"/>
    <w:rsid w:val="40AD7A77"/>
    <w:rsid w:val="42592EF9"/>
    <w:rsid w:val="44753296"/>
    <w:rsid w:val="493C27E9"/>
    <w:rsid w:val="496F39ED"/>
    <w:rsid w:val="49FF41D3"/>
    <w:rsid w:val="4A185DC8"/>
    <w:rsid w:val="4B85737C"/>
    <w:rsid w:val="4BE068DB"/>
    <w:rsid w:val="4BF6002B"/>
    <w:rsid w:val="4C03387D"/>
    <w:rsid w:val="4C5E1AE1"/>
    <w:rsid w:val="4D4952BF"/>
    <w:rsid w:val="4E831A8E"/>
    <w:rsid w:val="4ECE2238"/>
    <w:rsid w:val="51B500EB"/>
    <w:rsid w:val="51DB4B86"/>
    <w:rsid w:val="521826AD"/>
    <w:rsid w:val="52803F86"/>
    <w:rsid w:val="552D1C3E"/>
    <w:rsid w:val="55333C3E"/>
    <w:rsid w:val="582F7A01"/>
    <w:rsid w:val="5B3F3F40"/>
    <w:rsid w:val="5B795707"/>
    <w:rsid w:val="5BC85EC2"/>
    <w:rsid w:val="5C4C6B7A"/>
    <w:rsid w:val="5CAE2D48"/>
    <w:rsid w:val="5D07439E"/>
    <w:rsid w:val="5D9C5F7A"/>
    <w:rsid w:val="6068709D"/>
    <w:rsid w:val="60767D50"/>
    <w:rsid w:val="617D3332"/>
    <w:rsid w:val="63C60FC0"/>
    <w:rsid w:val="64CA39A1"/>
    <w:rsid w:val="65AE61B0"/>
    <w:rsid w:val="68645654"/>
    <w:rsid w:val="689C6793"/>
    <w:rsid w:val="690540BF"/>
    <w:rsid w:val="6AA85766"/>
    <w:rsid w:val="6BAD1A08"/>
    <w:rsid w:val="6C2F3802"/>
    <w:rsid w:val="6C4A05C8"/>
    <w:rsid w:val="6D0019E7"/>
    <w:rsid w:val="6D3B465E"/>
    <w:rsid w:val="6E38242A"/>
    <w:rsid w:val="6EAB7730"/>
    <w:rsid w:val="717553CA"/>
    <w:rsid w:val="71B71913"/>
    <w:rsid w:val="72130CB0"/>
    <w:rsid w:val="72734D90"/>
    <w:rsid w:val="72DA6836"/>
    <w:rsid w:val="73DB55DA"/>
    <w:rsid w:val="75845D03"/>
    <w:rsid w:val="75A31161"/>
    <w:rsid w:val="7655654C"/>
    <w:rsid w:val="79D9768B"/>
    <w:rsid w:val="79E7B28D"/>
    <w:rsid w:val="79FF552D"/>
    <w:rsid w:val="7B555980"/>
    <w:rsid w:val="7BFA636A"/>
    <w:rsid w:val="7C775BAB"/>
    <w:rsid w:val="7F9F20EE"/>
    <w:rsid w:val="7FD979A3"/>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Salutation"/>
    <w:basedOn w:val="1"/>
    <w:next w:val="1"/>
    <w:qFormat/>
    <w:uiPriority w:val="99"/>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Sheet1!$A$1</c:f>
              <c:strCache>
                <c:ptCount val="1"/>
                <c:pt idx="0">
                  <c:v>2020年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Sheet1!#REF!</c:f>
              <c:numCache>
                <c:ptCount val="0"/>
              </c:numCache>
            </c:numRef>
          </c:cat>
          <c:val>
            <c:numRef>
              <c:f>Sheet1!$A$2</c:f>
              <c:numCache>
                <c:formatCode>General</c:formatCode>
                <c:ptCount val="1"/>
                <c:pt idx="0">
                  <c:v>623.21</c:v>
                </c:pt>
              </c:numCache>
            </c:numRef>
          </c:val>
        </c:ser>
        <c:ser>
          <c:idx val="1"/>
          <c:order val="1"/>
          <c:tx>
            <c:strRef>
              <c:f>Sheet1!$B$1</c:f>
              <c:strCache>
                <c:ptCount val="1"/>
                <c:pt idx="0">
                  <c:v>2021年</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Sheet1!#REF!</c:f>
              <c:numCache>
                <c:ptCount val="0"/>
              </c:numCache>
            </c:numRef>
          </c:cat>
          <c:val>
            <c:numRef>
              <c:f>Sheet1!$B$2</c:f>
              <c:numCache>
                <c:formatCode>General</c:formatCode>
                <c:ptCount val="1"/>
                <c:pt idx="0">
                  <c:v>809.84</c:v>
                </c:pt>
              </c:numCache>
            </c:numRef>
          </c:val>
        </c:ser>
        <c:dLbls>
          <c:showLegendKey val="0"/>
          <c:showVal val="1"/>
          <c:showCatName val="0"/>
          <c:showSerName val="0"/>
          <c:showPercent val="0"/>
          <c:showBubbleSize val="0"/>
        </c:dLbls>
        <c:gapWidth val="65"/>
        <c:overlap val="0"/>
        <c:axId val="151928368"/>
        <c:axId val="975413103"/>
      </c:barChart>
      <c:catAx>
        <c:axId val="151928368"/>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975413103"/>
        <c:crosses val="autoZero"/>
        <c:auto val="1"/>
        <c:lblAlgn val="ctr"/>
        <c:lblOffset val="100"/>
        <c:noMultiLvlLbl val="0"/>
      </c:catAx>
      <c:valAx>
        <c:axId val="97541310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1928368"/>
        <c:crosses val="autoZero"/>
        <c:crossBetween val="between"/>
      </c:valAx>
      <c:spPr>
        <a:noFill/>
        <a:ln>
          <a:noFill/>
        </a:ln>
        <a:effectLst/>
      </c:spPr>
    </c:plotArea>
    <c:legend>
      <c:legendPos val="b"/>
      <c:layout>
        <c:manualLayout>
          <c:xMode val="edge"/>
          <c:yMode val="edge"/>
          <c:x val="0.136502132845826"/>
          <c:y val="0.914751797930188"/>
          <c:w val="0.774771480804388"/>
          <c:h val="0.0478863357305736"/>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收入合计</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一般财政公共收入</c:v>
                </c:pt>
                <c:pt idx="1">
                  <c:v>其他收入</c:v>
                </c:pt>
              </c:strCache>
            </c:strRef>
          </c:cat>
          <c:val>
            <c:numRef>
              <c:f>Sheet1!$B$2:$B$3</c:f>
              <c:numCache>
                <c:formatCode>General</c:formatCode>
                <c:ptCount val="2"/>
                <c:pt idx="0">
                  <c:v>639.17</c:v>
                </c:pt>
                <c:pt idx="1">
                  <c:v>114.42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451.49</c:v>
                </c:pt>
                <c:pt idx="1">
                  <c:v>346.84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Sheet1!$A$1</c:f>
              <c:strCache>
                <c:ptCount val="1"/>
                <c:pt idx="0">
                  <c:v>2020年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Sheet1!#REF!</c:f>
              <c:numCache>
                <c:ptCount val="0"/>
              </c:numCache>
            </c:numRef>
          </c:cat>
          <c:val>
            <c:numRef>
              <c:f>Sheet1!$A$2</c:f>
              <c:numCache>
                <c:formatCode>General</c:formatCode>
                <c:ptCount val="1"/>
                <c:pt idx="0">
                  <c:v>617.23</c:v>
                </c:pt>
              </c:numCache>
            </c:numRef>
          </c:val>
        </c:ser>
        <c:ser>
          <c:idx val="1"/>
          <c:order val="1"/>
          <c:tx>
            <c:strRef>
              <c:f>Sheet1!$B$1</c:f>
              <c:strCache>
                <c:ptCount val="1"/>
                <c:pt idx="0">
                  <c:v>2021年</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Sheet1!#REF!</c:f>
              <c:numCache>
                <c:ptCount val="0"/>
              </c:numCache>
            </c:numRef>
          </c:cat>
          <c:val>
            <c:numRef>
              <c:f>Sheet1!$B$2</c:f>
              <c:numCache>
                <c:formatCode>General</c:formatCode>
                <c:ptCount val="1"/>
                <c:pt idx="0">
                  <c:v>695.41</c:v>
                </c:pt>
              </c:numCache>
            </c:numRef>
          </c:val>
        </c:ser>
        <c:dLbls>
          <c:showLegendKey val="0"/>
          <c:showVal val="1"/>
          <c:showCatName val="0"/>
          <c:showSerName val="0"/>
          <c:showPercent val="0"/>
          <c:showBubbleSize val="0"/>
        </c:dLbls>
        <c:gapWidth val="65"/>
        <c:overlap val="0"/>
        <c:axId val="151928368"/>
        <c:axId val="975413103"/>
      </c:barChart>
      <c:catAx>
        <c:axId val="151928368"/>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975413103"/>
        <c:crosses val="autoZero"/>
        <c:auto val="1"/>
        <c:lblAlgn val="ctr"/>
        <c:lblOffset val="100"/>
        <c:noMultiLvlLbl val="0"/>
      </c:catAx>
      <c:valAx>
        <c:axId val="97541310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1928368"/>
        <c:crosses val="autoZero"/>
        <c:crossBetween val="between"/>
      </c:valAx>
      <c:spPr>
        <a:noFill/>
        <a:ln>
          <a:noFill/>
        </a:ln>
        <a:effectLst/>
      </c:spPr>
    </c:plotArea>
    <c:legend>
      <c:legendPos val="b"/>
      <c:layout>
        <c:manualLayout>
          <c:xMode val="edge"/>
          <c:yMode val="edge"/>
          <c:x val="0.106642291285801"/>
          <c:y val="0.904928959831608"/>
          <c:w val="0.828031687995125"/>
          <c:h val="0.0740221013857218"/>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a:t>
            </a:r>
          </a:p>
          <a:p>
            <a:pPr defTabSz="914400">
              <a:defRPr lang="zh-CN" sz="1800" b="1" i="0" u="none" strike="noStrike" kern="1200" baseline="0">
                <a:solidFill>
                  <a:schemeClr val="dk1">
                    <a:lumMod val="75000"/>
                    <a:lumOff val="25000"/>
                  </a:schemeClr>
                </a:solidFill>
                <a:latin typeface="+mn-lt"/>
                <a:ea typeface="+mn-ea"/>
                <a:cs typeface="+mn-cs"/>
              </a:defRPr>
            </a:pPr>
            <a:r>
              <a:t>变动情况图</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Sheet1!$A$1</c:f>
              <c:strCache>
                <c:ptCount val="1"/>
                <c:pt idx="0">
                  <c:v>2020年</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Sheet1!#REF!</c:f>
              <c:numCache>
                <c:ptCount val="0"/>
              </c:numCache>
            </c:numRef>
          </c:cat>
          <c:val>
            <c:numRef>
              <c:f>Sheet1!$A$2</c:f>
              <c:numCache>
                <c:formatCode>General</c:formatCode>
                <c:ptCount val="1"/>
                <c:pt idx="0">
                  <c:v>561.01</c:v>
                </c:pt>
              </c:numCache>
            </c:numRef>
          </c:val>
        </c:ser>
        <c:ser>
          <c:idx val="1"/>
          <c:order val="1"/>
          <c:tx>
            <c:strRef>
              <c:f>Sheet1!$B$1</c:f>
              <c:strCache>
                <c:ptCount val="1"/>
                <c:pt idx="0">
                  <c:v>2021年</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Sheet1!#REF!</c:f>
              <c:numCache>
                <c:ptCount val="0"/>
              </c:numCache>
            </c:numRef>
          </c:cat>
          <c:val>
            <c:numRef>
              <c:f>Sheet1!$B$2</c:f>
              <c:numCache>
                <c:formatCode>General</c:formatCode>
                <c:ptCount val="1"/>
                <c:pt idx="0">
                  <c:v>683.91</c:v>
                </c:pt>
              </c:numCache>
            </c:numRef>
          </c:val>
        </c:ser>
        <c:dLbls>
          <c:showLegendKey val="0"/>
          <c:showVal val="1"/>
          <c:showCatName val="0"/>
          <c:showSerName val="0"/>
          <c:showPercent val="0"/>
          <c:showBubbleSize val="0"/>
        </c:dLbls>
        <c:gapWidth val="65"/>
        <c:overlap val="0"/>
        <c:axId val="151928368"/>
        <c:axId val="975413103"/>
      </c:barChart>
      <c:catAx>
        <c:axId val="151928368"/>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975413103"/>
        <c:crosses val="autoZero"/>
        <c:auto val="1"/>
        <c:lblAlgn val="ctr"/>
        <c:lblOffset val="100"/>
        <c:noMultiLvlLbl val="0"/>
      </c:catAx>
      <c:valAx>
        <c:axId val="97541310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1928368"/>
        <c:crosses val="autoZero"/>
        <c:crossBetween val="between"/>
      </c:valAx>
      <c:spPr>
        <a:noFill/>
        <a:ln>
          <a:noFill/>
        </a:ln>
        <a:effectLst/>
      </c:spPr>
    </c:plotArea>
    <c:legend>
      <c:legendPos val="b"/>
      <c:layout>
        <c:manualLayout>
          <c:xMode val="edge"/>
          <c:yMode val="edge"/>
          <c:x val="0.106642291285801"/>
          <c:y val="0.904928959831608"/>
          <c:w val="0.828031687995125"/>
          <c:h val="0.0740221013857218"/>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文化旅游体育和传媒支出</c:v>
                </c:pt>
                <c:pt idx="1">
                  <c:v>社会保障和就业支出</c:v>
                </c:pt>
                <c:pt idx="2">
                  <c:v>卫生健康支出</c:v>
                </c:pt>
                <c:pt idx="3">
                  <c:v>住房保障支出</c:v>
                </c:pt>
              </c:strCache>
            </c:strRef>
          </c:cat>
          <c:val>
            <c:numRef>
              <c:f>Sheet1!$B$2:$B$5</c:f>
              <c:numCache>
                <c:formatCode>General</c:formatCode>
                <c:ptCount val="4"/>
                <c:pt idx="0">
                  <c:v>597.44</c:v>
                </c:pt>
                <c:pt idx="1">
                  <c:v>35.69</c:v>
                </c:pt>
                <c:pt idx="2">
                  <c:v>15.91</c:v>
                </c:pt>
                <c:pt idx="3">
                  <c:v>34.86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0">
                  <c:v>0</c:v>
                </c:pt>
                <c:pt idx="1">
                  <c:v>2.24</c:v>
                </c:pt>
                <c:pt idx="2">
                  <c:v>0.37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17893</Words>
  <Characters>18826</Characters>
  <Lines>61</Lines>
  <Paragraphs>17</Paragraphs>
  <TotalTime>4</TotalTime>
  <ScaleCrop>false</ScaleCrop>
  <LinksUpToDate>false</LinksUpToDate>
  <CharactersWithSpaces>19054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小榭飞花</cp:lastModifiedBy>
  <cp:lastPrinted>2022-08-06T02:23:00Z</cp:lastPrinted>
  <dcterms:modified xsi:type="dcterms:W3CDTF">2023-06-26T02:19:43Z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3540B186025149BBBD86E4740E78B28F_13</vt:lpwstr>
  </property>
</Properties>
</file>