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1680"/>
        <w:jc w:val="center"/>
        <w:outlineLvl w:val="9"/>
        <w:rPr>
          <w:rFonts w:ascii="方正小标宋简体" w:hAnsi="宋体" w:eastAsia="方正小标宋简体"/>
          <w:sz w:val="72"/>
          <w:szCs w:val="72"/>
        </w:rPr>
      </w:pPr>
      <w:bookmarkStart w:id="0" w:name="_Toc15396597"/>
      <w:bookmarkStart w:id="1" w:name="_Toc15396475"/>
      <w:bookmarkStart w:id="2" w:name="_Toc15378441"/>
      <w:bookmarkStart w:id="3" w:name="_Toc15377425"/>
      <w:bookmarkStart w:id="4" w:name="_Toc15377193"/>
      <w:bookmarkStart w:id="5" w:name="_Toc15306267"/>
    </w:p>
    <w:p>
      <w:pPr>
        <w:spacing w:line="600" w:lineRule="exact"/>
        <w:ind w:firstLine="31680"/>
        <w:jc w:val="center"/>
        <w:outlineLvl w:val="9"/>
        <w:rPr>
          <w:rFonts w:ascii="方正小标宋简体" w:hAnsi="宋体" w:eastAsia="方正小标宋简体"/>
          <w:sz w:val="72"/>
          <w:szCs w:val="72"/>
        </w:rPr>
      </w:pPr>
    </w:p>
    <w:p>
      <w:pPr>
        <w:spacing w:line="600" w:lineRule="exact"/>
        <w:ind w:firstLine="31680"/>
        <w:jc w:val="center"/>
        <w:outlineLvl w:val="9"/>
        <w:rPr>
          <w:rFonts w:ascii="方正小标宋简体" w:hAnsi="宋体" w:eastAsia="方正小标宋简体"/>
          <w:sz w:val="72"/>
          <w:szCs w:val="72"/>
        </w:rPr>
      </w:pPr>
    </w:p>
    <w:p>
      <w:pPr>
        <w:spacing w:line="600" w:lineRule="exact"/>
        <w:ind w:firstLine="31680"/>
        <w:jc w:val="center"/>
        <w:outlineLvl w:val="9"/>
        <w:rPr>
          <w:rFonts w:ascii="方正小标宋简体" w:hAnsi="宋体" w:eastAsia="方正小标宋简体"/>
          <w:sz w:val="72"/>
          <w:szCs w:val="72"/>
        </w:rPr>
      </w:pPr>
    </w:p>
    <w:p>
      <w:pPr>
        <w:adjustRightInd w:val="0"/>
        <w:snapToGrid w:val="0"/>
        <w:spacing w:line="360" w:lineRule="auto"/>
        <w:ind w:firstLine="0" w:firstLineChars="0"/>
        <w:jc w:val="center"/>
        <w:outlineLvl w:val="0"/>
        <w:rPr>
          <w:rFonts w:ascii="方正小标宋简体" w:hAnsi="方正小标宋简体" w:eastAsia="方正小标宋简体"/>
          <w:sz w:val="72"/>
          <w:szCs w:val="72"/>
        </w:rPr>
      </w:pPr>
      <w:bookmarkStart w:id="6" w:name="_Toc25774"/>
      <w:bookmarkStart w:id="7" w:name="_Toc32047"/>
      <w:bookmarkStart w:id="8" w:name="_Toc27133"/>
      <w:bookmarkStart w:id="9" w:name="_Toc2724"/>
      <w:bookmarkStart w:id="10" w:name="_Toc30899"/>
      <w:r>
        <w:rPr>
          <w:rFonts w:ascii="方正小标宋简体" w:hAnsi="方正小标宋简体" w:eastAsia="方正小标宋简体" w:cs="方正小标宋简体"/>
          <w:sz w:val="72"/>
          <w:szCs w:val="72"/>
        </w:rPr>
        <w:t>2021</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bookmarkEnd w:id="7"/>
      <w:bookmarkEnd w:id="8"/>
      <w:bookmarkEnd w:id="9"/>
      <w:bookmarkEnd w:id="10"/>
    </w:p>
    <w:p>
      <w:pPr>
        <w:adjustRightInd w:val="0"/>
        <w:snapToGrid w:val="0"/>
        <w:spacing w:line="360" w:lineRule="auto"/>
        <w:ind w:firstLine="0" w:firstLineChars="0"/>
        <w:jc w:val="center"/>
        <w:outlineLvl w:val="0"/>
        <w:rPr>
          <w:rFonts w:ascii="方正小标宋简体" w:hAnsi="方正小标宋简体" w:eastAsia="方正小标宋简体"/>
          <w:sz w:val="72"/>
          <w:szCs w:val="72"/>
        </w:rPr>
      </w:pPr>
      <w:bookmarkStart w:id="11" w:name="_Toc11297"/>
      <w:bookmarkStart w:id="12" w:name="_Toc15378442"/>
      <w:bookmarkStart w:id="13" w:name="_Toc13858"/>
      <w:bookmarkStart w:id="14" w:name="_Toc15396476"/>
      <w:bookmarkStart w:id="15" w:name="_Toc135"/>
      <w:bookmarkStart w:id="16" w:name="_Toc9470"/>
      <w:bookmarkStart w:id="17" w:name="_Toc4460"/>
      <w:bookmarkStart w:id="18" w:name="_Toc15377426"/>
      <w:bookmarkStart w:id="19" w:name="_Toc15396598"/>
      <w:bookmarkStart w:id="20" w:name="_Toc15377194"/>
      <w:r>
        <w:rPr>
          <w:rFonts w:hint="eastAsia" w:ascii="方正小标宋简体" w:hAnsi="方正小标宋简体" w:eastAsia="方正小标宋简体" w:cs="方正小标宋简体"/>
          <w:sz w:val="72"/>
          <w:szCs w:val="72"/>
        </w:rPr>
        <w:t>广元</w:t>
      </w:r>
      <w:bookmarkEnd w:id="5"/>
      <w:bookmarkStart w:id="21" w:name="_Toc15306268"/>
      <w:r>
        <w:rPr>
          <w:rFonts w:hint="eastAsia" w:ascii="方正小标宋简体" w:hAnsi="方正小标宋简体" w:eastAsia="方正小标宋简体" w:cs="方正小标宋简体"/>
          <w:sz w:val="72"/>
          <w:szCs w:val="72"/>
        </w:rPr>
        <w:t>日报社部门决算</w:t>
      </w:r>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48"/>
          <w:szCs w:val="48"/>
        </w:rPr>
        <w:sectPr>
          <w:headerReference r:id="rId6" w:type="first"/>
          <w:footerReference r:id="rId8" w:type="first"/>
          <w:headerReference r:id="rId5" w:type="default"/>
          <w:footerReference r:id="rId7" w:type="default"/>
          <w:pgSz w:w="11906" w:h="16838"/>
          <w:pgMar w:top="2098" w:right="1474" w:bottom="1984" w:left="1587" w:header="851" w:footer="992" w:gutter="0"/>
          <w:pgNumType w:start="1"/>
          <w:cols w:space="425" w:num="1"/>
          <w:titlePg/>
          <w:docGrid w:type="lines" w:linePitch="312" w:charSpace="0"/>
        </w:sectPr>
      </w:pPr>
    </w:p>
    <w:p>
      <w:pPr>
        <w:pStyle w:val="3"/>
        <w:pageBreakBefore w:val="0"/>
        <w:kinsoku/>
        <w:wordWrap/>
        <w:overflowPunct/>
        <w:topLinePunct w:val="0"/>
        <w:autoSpaceDE/>
        <w:autoSpaceDN/>
        <w:bidi w:val="0"/>
        <w:adjustRightInd/>
        <w:snapToGrid/>
        <w:spacing w:line="576" w:lineRule="exact"/>
        <w:textAlignment w:val="auto"/>
        <w:rPr>
          <w:rFonts w:hint="eastAsia"/>
          <w:color w:val="auto"/>
          <w:highlight w:val="none"/>
        </w:rPr>
      </w:pPr>
      <w:bookmarkStart w:id="22" w:name="_Toc22044"/>
      <w:bookmarkStart w:id="23" w:name="_Toc15377196"/>
      <w:bookmarkStart w:id="24" w:name="_Toc15396599"/>
      <w:r>
        <w:t>目</w:t>
      </w:r>
      <w:r>
        <w:rPr>
          <w:rFonts w:hint="eastAsia"/>
          <w:lang w:val="en-US" w:eastAsia="zh-CN"/>
        </w:rPr>
        <w:t xml:space="preserve">  </w:t>
      </w:r>
      <w:r>
        <w:t>录</w:t>
      </w:r>
      <w:bookmarkEnd w:id="22"/>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pStyle w:val="10"/>
      </w:pPr>
      <w:r>
        <w:rPr>
          <w:sz w:val="32"/>
          <w:szCs w:val="32"/>
        </w:rPr>
        <w:fldChar w:fldCharType="begin"/>
      </w:r>
      <w:r>
        <w:rPr>
          <w:sz w:val="32"/>
          <w:szCs w:val="32"/>
        </w:rPr>
        <w:instrText xml:space="preserve">TOC \o "1-2" \h \u </w:instrText>
      </w:r>
      <w:r>
        <w:rPr>
          <w:sz w:val="32"/>
          <w:szCs w:val="32"/>
        </w:rPr>
        <w:fldChar w:fldCharType="separate"/>
      </w:r>
    </w:p>
    <w:p>
      <w:pPr>
        <w:pStyle w:val="10"/>
        <w:keepNext w:val="0"/>
        <w:keepLines w:val="0"/>
        <w:pageBreakBefore w:val="0"/>
        <w:tabs>
          <w:tab w:val="right" w:leader="dot" w:pos="8845"/>
          <w:tab w:val="clear" w:pos="8296"/>
        </w:tabs>
        <w:kinsoku/>
        <w:wordWrap/>
        <w:overflowPunct/>
        <w:topLinePunct w:val="0"/>
        <w:autoSpaceDE/>
        <w:autoSpaceDN/>
        <w:bidi w:val="0"/>
        <w:adjustRightInd/>
        <w:snapToGrid/>
        <w:textAlignment w:val="auto"/>
        <w:rPr>
          <w:sz w:val="32"/>
          <w:szCs w:val="32"/>
        </w:rPr>
      </w:pPr>
      <w:r>
        <w:rPr>
          <w:sz w:val="32"/>
          <w:szCs w:val="32"/>
        </w:rPr>
        <w:fldChar w:fldCharType="begin"/>
      </w:r>
      <w:r>
        <w:rPr>
          <w:sz w:val="32"/>
          <w:szCs w:val="32"/>
        </w:rPr>
        <w:instrText xml:space="preserve"> HYPERLINK \l _Toc2598 </w:instrText>
      </w:r>
      <w:r>
        <w:rPr>
          <w:sz w:val="32"/>
          <w:szCs w:val="32"/>
        </w:rPr>
        <w:fldChar w:fldCharType="separate"/>
      </w: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r>
        <w:rPr>
          <w:sz w:val="32"/>
          <w:szCs w:val="32"/>
        </w:rPr>
        <w:tab/>
      </w:r>
      <w:r>
        <w:rPr>
          <w:sz w:val="32"/>
          <w:szCs w:val="32"/>
        </w:rPr>
        <w:fldChar w:fldCharType="begin"/>
      </w:r>
      <w:r>
        <w:rPr>
          <w:sz w:val="32"/>
          <w:szCs w:val="32"/>
        </w:rPr>
        <w:instrText xml:space="preserve"> PAGEREF _Toc2598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_Toc15505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_Toc15505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keepNext w:val="0"/>
        <w:keepLines w:val="0"/>
        <w:pageBreakBefore w:val="0"/>
        <w:tabs>
          <w:tab w:val="right" w:leader="dot" w:pos="8845"/>
          <w:tab w:val="clear" w:pos="8296"/>
        </w:tabs>
        <w:kinsoku/>
        <w:wordWrap/>
        <w:overflowPunct/>
        <w:topLinePunct w:val="0"/>
        <w:autoSpaceDE/>
        <w:autoSpaceDN/>
        <w:bidi w:val="0"/>
        <w:adjustRightInd/>
        <w:snapToGrid/>
        <w:textAlignment w:val="auto"/>
        <w:rPr>
          <w:sz w:val="32"/>
          <w:szCs w:val="32"/>
        </w:rPr>
      </w:pPr>
      <w:r>
        <w:rPr>
          <w:sz w:val="32"/>
          <w:szCs w:val="32"/>
        </w:rPr>
        <w:fldChar w:fldCharType="begin"/>
      </w:r>
      <w:r>
        <w:rPr>
          <w:sz w:val="32"/>
          <w:szCs w:val="32"/>
        </w:rPr>
        <w:instrText xml:space="preserve"> HYPERLINK \l _Toc27348 </w:instrText>
      </w:r>
      <w:r>
        <w:rPr>
          <w:sz w:val="32"/>
          <w:szCs w:val="32"/>
        </w:rPr>
        <w:fldChar w:fldCharType="separate"/>
      </w:r>
      <w:r>
        <w:rPr>
          <w:rFonts w:hint="eastAsia" w:ascii="黑体" w:hAnsi="黑体" w:eastAsia="黑体" w:cs="黑体"/>
          <w:sz w:val="32"/>
          <w:szCs w:val="32"/>
        </w:rPr>
        <w:t>第二部分</w:t>
      </w:r>
      <w:r>
        <w:rPr>
          <w:rFonts w:ascii="黑体" w:hAnsi="黑体" w:eastAsia="黑体" w:cs="黑体"/>
          <w:sz w:val="32"/>
          <w:szCs w:val="32"/>
        </w:rPr>
        <w:t xml:space="preserve"> 2021</w:t>
      </w:r>
      <w:r>
        <w:rPr>
          <w:rFonts w:hint="eastAsia" w:ascii="黑体" w:hAnsi="黑体" w:eastAsia="黑体" w:cs="黑体"/>
          <w:sz w:val="32"/>
          <w:szCs w:val="32"/>
        </w:rPr>
        <w:t>年度部门决算情况说明</w:t>
      </w:r>
      <w:r>
        <w:rPr>
          <w:sz w:val="32"/>
          <w:szCs w:val="32"/>
        </w:rPr>
        <w:tab/>
      </w:r>
      <w:r>
        <w:rPr>
          <w:sz w:val="32"/>
          <w:szCs w:val="32"/>
        </w:rPr>
        <w:fldChar w:fldCharType="begin"/>
      </w:r>
      <w:r>
        <w:rPr>
          <w:sz w:val="32"/>
          <w:szCs w:val="32"/>
        </w:rPr>
        <w:instrText xml:space="preserve"> PAGEREF _Toc27348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_Toc31801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b w:val="0"/>
          <w:bCs w:val="0"/>
          <w:sz w:val="32"/>
          <w:szCs w:val="32"/>
        </w:rPr>
        <w:t>收</w:t>
      </w:r>
      <w:r>
        <w:rPr>
          <w:rFonts w:hint="eastAsia" w:ascii="仿宋_GB2312" w:hAnsi="仿宋_GB2312" w:eastAsia="仿宋_GB2312" w:cs="仿宋_GB2312"/>
          <w:sz w:val="32"/>
          <w:szCs w:val="32"/>
        </w:rPr>
        <w:t>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_Toc15497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_Toc15497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w:t>
      </w:r>
      <w:r>
        <w:rPr>
          <w:rFonts w:hint="eastAsia" w:ascii="仿宋_GB2312" w:hAnsi="仿宋_GB2312" w:eastAsia="仿宋_GB2312" w:cs="仿宋_GB2312"/>
          <w:bCs/>
          <w:sz w:val="32"/>
          <w:szCs w:val="32"/>
        </w:rPr>
        <w:t>一</w:t>
      </w:r>
      <w:r>
        <w:rPr>
          <w:rFonts w:hint="eastAsia" w:ascii="仿宋_GB2312" w:hAnsi="仿宋_GB2312" w:eastAsia="仿宋_GB2312" w:cs="仿宋_GB2312"/>
          <w:sz w:val="32"/>
          <w:szCs w:val="32"/>
        </w:rPr>
        <w:t>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_Toc9987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w:t>
      </w:r>
      <w:r>
        <w:rPr>
          <w:rFonts w:hint="eastAsia" w:ascii="仿宋_GB2312" w:hAnsi="仿宋_GB2312" w:eastAsia="仿宋_GB2312" w:cs="仿宋_GB2312"/>
          <w:bCs/>
          <w:sz w:val="32"/>
          <w:szCs w:val="32"/>
        </w:rPr>
        <w:t>、一</w:t>
      </w:r>
      <w:r>
        <w:rPr>
          <w:rFonts w:hint="eastAsia" w:ascii="仿宋_GB2312" w:hAnsi="仿宋_GB2312" w:eastAsia="仿宋_GB2312" w:cs="仿宋_GB2312"/>
          <w:sz w:val="32"/>
          <w:szCs w:val="32"/>
        </w:rPr>
        <w:t>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_Toc19639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_Toc10784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_Toc10784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十、预算绩效管理情况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_Toc27269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keepNext w:val="0"/>
        <w:keepLines w:val="0"/>
        <w:pageBreakBefore w:val="0"/>
        <w:tabs>
          <w:tab w:val="right" w:leader="dot" w:pos="8845"/>
          <w:tab w:val="clear" w:pos="8296"/>
        </w:tabs>
        <w:kinsoku/>
        <w:wordWrap/>
        <w:overflowPunct/>
        <w:topLinePunct w:val="0"/>
        <w:autoSpaceDE/>
        <w:autoSpaceDN/>
        <w:bidi w:val="0"/>
        <w:adjustRightInd/>
        <w:snapToGrid/>
        <w:textAlignment w:val="auto"/>
        <w:rPr>
          <w:sz w:val="32"/>
          <w:szCs w:val="32"/>
        </w:rPr>
      </w:pPr>
      <w:r>
        <w:rPr>
          <w:sz w:val="32"/>
          <w:szCs w:val="32"/>
        </w:rPr>
        <w:fldChar w:fldCharType="begin"/>
      </w:r>
      <w:r>
        <w:rPr>
          <w:sz w:val="32"/>
          <w:szCs w:val="32"/>
        </w:rPr>
        <w:instrText xml:space="preserve"> HYPERLINK \l _Toc18448 </w:instrText>
      </w:r>
      <w:r>
        <w:rPr>
          <w:sz w:val="32"/>
          <w:szCs w:val="32"/>
        </w:rPr>
        <w:fldChar w:fldCharType="separate"/>
      </w:r>
      <w:r>
        <w:rPr>
          <w:rFonts w:hint="eastAsia" w:ascii="黑体" w:hAnsi="黑体" w:eastAsia="黑体" w:cs="黑体"/>
          <w:sz w:val="32"/>
          <w:szCs w:val="32"/>
        </w:rPr>
        <w:t>第三部分 名词解释</w:t>
      </w:r>
      <w:r>
        <w:rPr>
          <w:sz w:val="32"/>
          <w:szCs w:val="32"/>
        </w:rPr>
        <w:tab/>
      </w:r>
      <w:r>
        <w:rPr>
          <w:sz w:val="32"/>
          <w:szCs w:val="32"/>
        </w:rPr>
        <w:fldChar w:fldCharType="begin"/>
      </w:r>
      <w:r>
        <w:rPr>
          <w:sz w:val="32"/>
          <w:szCs w:val="32"/>
        </w:rPr>
        <w:instrText xml:space="preserve"> PAGEREF _Toc18448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10"/>
        <w:keepNext w:val="0"/>
        <w:keepLines w:val="0"/>
        <w:pageBreakBefore w:val="0"/>
        <w:tabs>
          <w:tab w:val="right" w:leader="dot" w:pos="8845"/>
          <w:tab w:val="clear" w:pos="8296"/>
        </w:tabs>
        <w:kinsoku/>
        <w:wordWrap/>
        <w:overflowPunct/>
        <w:topLinePunct w:val="0"/>
        <w:autoSpaceDE/>
        <w:autoSpaceDN/>
        <w:bidi w:val="0"/>
        <w:adjustRightInd/>
        <w:snapToGrid/>
        <w:textAlignment w:val="auto"/>
        <w:rPr>
          <w:sz w:val="32"/>
          <w:szCs w:val="32"/>
        </w:rPr>
      </w:pPr>
      <w:r>
        <w:rPr>
          <w:sz w:val="32"/>
          <w:szCs w:val="32"/>
        </w:rPr>
        <w:fldChar w:fldCharType="begin"/>
      </w:r>
      <w:r>
        <w:rPr>
          <w:sz w:val="32"/>
          <w:szCs w:val="32"/>
        </w:rPr>
        <w:instrText xml:space="preserve"> HYPERLINK \l _Toc16869 </w:instrText>
      </w:r>
      <w:r>
        <w:rPr>
          <w:sz w:val="32"/>
          <w:szCs w:val="32"/>
        </w:rPr>
        <w:fldChar w:fldCharType="separate"/>
      </w:r>
      <w:r>
        <w:rPr>
          <w:rFonts w:hint="eastAsia" w:ascii="黑体" w:hAnsi="黑体" w:eastAsia="黑体" w:cs="黑体"/>
          <w:sz w:val="32"/>
          <w:szCs w:val="32"/>
        </w:rPr>
        <w:t>第四部分 附件</w:t>
      </w:r>
      <w:r>
        <w:rPr>
          <w:sz w:val="32"/>
          <w:szCs w:val="32"/>
        </w:rPr>
        <w:tab/>
      </w:r>
      <w:r>
        <w:rPr>
          <w:sz w:val="32"/>
          <w:szCs w:val="32"/>
        </w:rPr>
        <w:fldChar w:fldCharType="begin"/>
      </w:r>
      <w:r>
        <w:rPr>
          <w:sz w:val="32"/>
          <w:szCs w:val="32"/>
        </w:rPr>
        <w:instrText xml:space="preserve"> PAGEREF _Toc16869 \h </w:instrText>
      </w:r>
      <w:r>
        <w:rPr>
          <w:sz w:val="32"/>
          <w:szCs w:val="32"/>
        </w:rPr>
        <w:fldChar w:fldCharType="separate"/>
      </w:r>
      <w:r>
        <w:rPr>
          <w:sz w:val="32"/>
          <w:szCs w:val="32"/>
        </w:rPr>
        <w:t>22</w:t>
      </w:r>
      <w:r>
        <w:rPr>
          <w:sz w:val="32"/>
          <w:szCs w:val="32"/>
        </w:rPr>
        <w:fldChar w:fldCharType="end"/>
      </w:r>
      <w:r>
        <w:rPr>
          <w:sz w:val="32"/>
          <w:szCs w:val="32"/>
        </w:rPr>
        <w:fldChar w:fldCharType="end"/>
      </w:r>
    </w:p>
    <w:p>
      <w:pPr>
        <w:pStyle w:val="10"/>
        <w:keepNext w:val="0"/>
        <w:keepLines w:val="0"/>
        <w:pageBreakBefore w:val="0"/>
        <w:tabs>
          <w:tab w:val="right" w:leader="dot" w:pos="8845"/>
          <w:tab w:val="clear" w:pos="8296"/>
        </w:tabs>
        <w:kinsoku/>
        <w:wordWrap/>
        <w:overflowPunct/>
        <w:topLinePunct w:val="0"/>
        <w:autoSpaceDE/>
        <w:autoSpaceDN/>
        <w:bidi w:val="0"/>
        <w:adjustRightInd/>
        <w:snapToGrid/>
        <w:textAlignment w:val="auto"/>
        <w:rPr>
          <w:sz w:val="32"/>
          <w:szCs w:val="32"/>
        </w:rPr>
      </w:pPr>
      <w:r>
        <w:rPr>
          <w:sz w:val="32"/>
          <w:szCs w:val="32"/>
        </w:rPr>
        <w:fldChar w:fldCharType="begin"/>
      </w:r>
      <w:r>
        <w:rPr>
          <w:sz w:val="32"/>
          <w:szCs w:val="32"/>
        </w:rPr>
        <w:instrText xml:space="preserve"> HYPERLINK \l _Toc9620 </w:instrText>
      </w:r>
      <w:r>
        <w:rPr>
          <w:sz w:val="32"/>
          <w:szCs w:val="32"/>
        </w:rPr>
        <w:fldChar w:fldCharType="separate"/>
      </w:r>
      <w:r>
        <w:rPr>
          <w:rFonts w:hint="eastAsia" w:ascii="黑体" w:hAnsi="黑体" w:eastAsia="黑体" w:cs="黑体"/>
          <w:sz w:val="32"/>
          <w:szCs w:val="32"/>
        </w:rPr>
        <w:t>第五部分</w:t>
      </w:r>
      <w:r>
        <w:rPr>
          <w:rFonts w:ascii="黑体" w:hAnsi="黑体" w:eastAsia="黑体" w:cs="黑体"/>
          <w:sz w:val="32"/>
          <w:szCs w:val="32"/>
        </w:rPr>
        <w:t xml:space="preserve"> </w:t>
      </w:r>
      <w:r>
        <w:rPr>
          <w:rFonts w:hint="eastAsia" w:ascii="黑体" w:hAnsi="黑体" w:eastAsia="黑体" w:cs="黑体"/>
          <w:sz w:val="32"/>
          <w:szCs w:val="32"/>
        </w:rPr>
        <w:t>附表</w:t>
      </w:r>
      <w:r>
        <w:rPr>
          <w:sz w:val="32"/>
          <w:szCs w:val="32"/>
        </w:rPr>
        <w:tab/>
      </w:r>
      <w:r>
        <w:rPr>
          <w:sz w:val="32"/>
          <w:szCs w:val="32"/>
        </w:rPr>
        <w:fldChar w:fldCharType="begin"/>
      </w:r>
      <w:r>
        <w:rPr>
          <w:sz w:val="32"/>
          <w:szCs w:val="32"/>
        </w:rPr>
        <w:instrText xml:space="preserve"> PAGEREF _Toc9620 \h </w:instrText>
      </w:r>
      <w:r>
        <w:rPr>
          <w:sz w:val="32"/>
          <w:szCs w:val="32"/>
        </w:rPr>
        <w:fldChar w:fldCharType="separate"/>
      </w:r>
      <w:r>
        <w:rPr>
          <w:sz w:val="32"/>
          <w:szCs w:val="32"/>
        </w:rPr>
        <w:t>66</w:t>
      </w:r>
      <w:r>
        <w:rPr>
          <w:sz w:val="32"/>
          <w:szCs w:val="32"/>
        </w:rPr>
        <w:fldChar w:fldCharType="end"/>
      </w:r>
      <w:r>
        <w:rPr>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_Toc19190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_Toc10960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_Toc10960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_Toc15650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_Toc7610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_Toc19840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十三、国有资本经营预算财政拨款收入支出决算表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十四、国有资本经营预算财政拨款支出决算表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adjustRightInd/>
        <w:snapToGrid/>
        <w:spacing w:line="576" w:lineRule="exact"/>
        <w:textAlignment w:val="auto"/>
      </w:pPr>
      <w:r>
        <w:rPr>
          <w:szCs w:val="32"/>
        </w:rPr>
        <w:fldChar w:fldCharType="end"/>
      </w:r>
    </w:p>
    <w:p>
      <w:pPr>
        <w:widowControl/>
        <w:spacing w:line="440" w:lineRule="exact"/>
        <w:ind w:firstLine="31680"/>
        <w:jc w:val="left"/>
        <w:rPr>
          <w:rFonts w:ascii="仿宋" w:hAnsi="仿宋" w:eastAsia="仿宋"/>
          <w:kern w:val="44"/>
          <w:sz w:val="24"/>
          <w:szCs w:val="24"/>
        </w:rPr>
      </w:pPr>
      <w:r>
        <w:rPr>
          <w:rFonts w:ascii="仿宋" w:hAnsi="仿宋" w:eastAsia="仿宋"/>
          <w:b/>
          <w:bCs/>
          <w:sz w:val="24"/>
          <w:szCs w:val="24"/>
        </w:rPr>
        <w:br w:type="page"/>
      </w:r>
    </w:p>
    <w:p>
      <w:pPr>
        <w:pStyle w:val="3"/>
        <w:rPr>
          <w:rStyle w:val="18"/>
          <w:rFonts w:ascii="黑体" w:hAnsi="黑体" w:eastAsia="黑体"/>
          <w:b/>
          <w:bCs/>
        </w:rPr>
      </w:pPr>
      <w:bookmarkStart w:id="25" w:name="_Toc5756"/>
      <w:bookmarkStart w:id="26" w:name="_Toc2598"/>
      <w:bookmarkStart w:id="27" w:name="_Toc3568"/>
      <w:bookmarkStart w:id="28" w:name="_Toc9699"/>
      <w:r>
        <w:rPr>
          <w:rFonts w:hint="eastAsia" w:ascii="黑体" w:hAnsi="黑体" w:eastAsia="黑体" w:cs="黑体"/>
        </w:rPr>
        <w:t>第一部分</w:t>
      </w:r>
      <w:r>
        <w:rPr>
          <w:rFonts w:ascii="黑体" w:hAnsi="黑体" w:eastAsia="黑体" w:cs="黑体"/>
        </w:rPr>
        <w:t xml:space="preserve"> </w:t>
      </w:r>
      <w:r>
        <w:rPr>
          <w:rStyle w:val="18"/>
          <w:rFonts w:hint="eastAsia" w:ascii="黑体" w:hAnsi="黑体" w:eastAsia="黑体" w:cs="黑体"/>
        </w:rPr>
        <w:t>部门概况</w:t>
      </w:r>
      <w:bookmarkEnd w:id="23"/>
      <w:bookmarkEnd w:id="24"/>
      <w:bookmarkEnd w:id="25"/>
      <w:bookmarkEnd w:id="26"/>
      <w:bookmarkEnd w:id="27"/>
      <w:bookmarkEnd w:id="28"/>
    </w:p>
    <w:p>
      <w:pPr>
        <w:widowControl/>
        <w:ind w:firstLine="31680"/>
        <w:jc w:val="left"/>
        <w:rPr>
          <w:rFonts w:ascii="黑体" w:eastAsia="黑体"/>
        </w:rPr>
      </w:pPr>
    </w:p>
    <w:p>
      <w:pPr>
        <w:pStyle w:val="4"/>
        <w:ind w:firstLine="31680"/>
        <w:rPr>
          <w:rStyle w:val="19"/>
          <w:rFonts w:ascii="仿宋" w:hAnsi="仿宋" w:eastAsia="仿宋" w:cs="Times New Roman"/>
        </w:rPr>
      </w:pPr>
      <w:bookmarkStart w:id="29" w:name="_Toc15396600"/>
      <w:bookmarkStart w:id="30" w:name="_Toc22097"/>
      <w:bookmarkStart w:id="31" w:name="_Toc3721"/>
      <w:bookmarkStart w:id="32" w:name="_Toc5514"/>
      <w:bookmarkStart w:id="33" w:name="_Toc20441"/>
      <w:bookmarkStart w:id="34" w:name="_Toc15377197"/>
      <w:r>
        <w:rPr>
          <w:rFonts w:hint="eastAsia" w:ascii="黑体" w:hAnsi="黑体" w:cs="黑体"/>
        </w:rPr>
        <w:t>一、基</w:t>
      </w:r>
      <w:r>
        <w:rPr>
          <w:rStyle w:val="19"/>
          <w:rFonts w:hint="eastAsia" w:ascii="黑体" w:hAnsi="黑体" w:cs="黑体"/>
        </w:rPr>
        <w:t>本职能及主要工作</w:t>
      </w:r>
      <w:bookmarkEnd w:id="29"/>
      <w:bookmarkEnd w:id="30"/>
      <w:bookmarkEnd w:id="31"/>
      <w:bookmarkEnd w:id="32"/>
      <w:bookmarkEnd w:id="33"/>
      <w:bookmarkEnd w:id="34"/>
    </w:p>
    <w:p>
      <w:pPr>
        <w:pStyle w:val="5"/>
        <w:ind w:firstLine="31680"/>
      </w:pPr>
      <w:bookmarkStart w:id="35" w:name="_Toc15378445"/>
      <w:bookmarkStart w:id="36" w:name="_Toc15377198"/>
      <w:r>
        <w:rPr>
          <w:rFonts w:hint="eastAsia" w:cs="楷体"/>
        </w:rPr>
        <w:t>（一）主要职能</w:t>
      </w:r>
      <w:bookmarkEnd w:id="35"/>
      <w:bookmarkEnd w:id="36"/>
    </w:p>
    <w:p>
      <w:pPr>
        <w:ind w:firstLine="31680"/>
      </w:pPr>
      <w:r>
        <w:rPr>
          <w:rFonts w:hint="eastAsia" w:cs="仿宋_GB2312"/>
        </w:rPr>
        <w:t>广元日报社主要从事传播新闻和其他信息，负责广元日报、广元广播电视报等报纸的出版、印刷、发行，广元新闻网</w:t>
      </w:r>
      <w:r>
        <w:t>,</w:t>
      </w:r>
      <w:r>
        <w:rPr>
          <w:rFonts w:hint="eastAsia" w:cs="仿宋_GB2312"/>
        </w:rPr>
        <w:t>及所属新媒体的运营，广告经营、新闻研究、培训、业务交流等，促进地方社会经济文化发展。</w:t>
      </w:r>
    </w:p>
    <w:p>
      <w:pPr>
        <w:pStyle w:val="5"/>
        <w:ind w:firstLine="31680"/>
      </w:pPr>
      <w:bookmarkStart w:id="37" w:name="_Toc15377199"/>
      <w:bookmarkStart w:id="38" w:name="_Toc15378446"/>
      <w:r>
        <w:rPr>
          <w:rFonts w:hint="eastAsia" w:cs="楷体"/>
        </w:rPr>
        <w:t>（二）</w:t>
      </w:r>
      <w:r>
        <w:t>2021</w:t>
      </w:r>
      <w:r>
        <w:rPr>
          <w:rFonts w:hint="eastAsia" w:cs="楷体"/>
        </w:rPr>
        <w:t>年重点工作完成情况</w:t>
      </w:r>
      <w:bookmarkEnd w:id="37"/>
      <w:bookmarkEnd w:id="38"/>
    </w:p>
    <w:p>
      <w:pPr>
        <w:ind w:firstLine="31680"/>
        <w:rPr>
          <w:rFonts w:ascii="仿宋_GB2312"/>
        </w:rPr>
      </w:pPr>
      <w:r>
        <w:rPr>
          <w:rFonts w:ascii="仿宋_GB2312" w:hAnsi="仿宋_GB2312" w:cs="仿宋_GB2312"/>
          <w:b/>
          <w:bCs/>
        </w:rPr>
        <w:t>1.</w:t>
      </w:r>
      <w:r>
        <w:rPr>
          <w:rFonts w:hint="eastAsia" w:ascii="仿宋_GB2312" w:hAnsi="仿宋_GB2312" w:cs="仿宋_GB2312"/>
          <w:b/>
          <w:bCs/>
        </w:rPr>
        <w:t>坚持“政治家办报”，强抓新闻舆论宣传引导，筑牢意识形态主阵地。</w:t>
      </w:r>
      <w:r>
        <w:rPr>
          <w:rFonts w:hint="eastAsia" w:ascii="仿宋_GB2312" w:hAnsi="仿宋_GB2312" w:cs="仿宋_GB2312"/>
        </w:rPr>
        <w:t>今年以来，日报先后完成十九届五中、六中全会，省委十一届八次、九次全会和市第八次党代会等重大宣传任务；在庆祝建党</w:t>
      </w:r>
      <w:r>
        <w:rPr>
          <w:rFonts w:ascii="仿宋_GB2312" w:hAnsi="仿宋_GB2312" w:cs="仿宋_GB2312"/>
        </w:rPr>
        <w:t>100</w:t>
      </w:r>
      <w:r>
        <w:rPr>
          <w:rFonts w:hint="eastAsia" w:ascii="仿宋_GB2312" w:hAnsi="仿宋_GB2312" w:cs="仿宋_GB2312"/>
        </w:rPr>
        <w:t>周年、全国文明城市创建、疫情防控等重大策划中，以崭新视角、生动讲述、联动推出，唱响了高亢的广元声音。广元新闻网积极做好网上舆论引导，与党史办合作在庆祝建党</w:t>
      </w:r>
      <w:r>
        <w:rPr>
          <w:rFonts w:ascii="仿宋_GB2312" w:hAnsi="仿宋_GB2312" w:cs="仿宋_GB2312"/>
        </w:rPr>
        <w:t>100</w:t>
      </w:r>
      <w:r>
        <w:rPr>
          <w:rFonts w:hint="eastAsia" w:ascii="仿宋_GB2312" w:hAnsi="仿宋_GB2312" w:cs="仿宋_GB2312"/>
        </w:rPr>
        <w:t>周年之际打造“红色系列”音视频栏目，受到群众好评。突出新媒体宣传，以“看广元”</w:t>
      </w:r>
      <w:r>
        <w:rPr>
          <w:rFonts w:ascii="仿宋_GB2312" w:hAnsi="仿宋_GB2312" w:cs="仿宋_GB2312"/>
        </w:rPr>
        <w:t>APP</w:t>
      </w:r>
      <w:r>
        <w:rPr>
          <w:rFonts w:hint="eastAsia" w:ascii="仿宋_GB2312" w:hAnsi="仿宋_GB2312" w:cs="仿宋_GB2312"/>
        </w:rPr>
        <w:t>为主支撑，微信、抖音、快手、微博等媒体全息发力，视频、图片、文字、动漫、</w:t>
      </w:r>
      <w:r>
        <w:rPr>
          <w:rFonts w:ascii="仿宋_GB2312" w:hAnsi="仿宋_GB2312" w:cs="仿宋_GB2312"/>
        </w:rPr>
        <w:t>H5</w:t>
      </w:r>
      <w:r>
        <w:rPr>
          <w:rFonts w:hint="eastAsia" w:ascii="仿宋_GB2312" w:hAnsi="仿宋_GB2312" w:cs="仿宋_GB2312"/>
        </w:rPr>
        <w:t>等全面运用，扎实开展内容创作，灵活运用表达方式，稿件质量和短视频水准都获得较大提升，尤其是在庆祝建党</w:t>
      </w:r>
      <w:r>
        <w:rPr>
          <w:rFonts w:ascii="仿宋_GB2312" w:hAnsi="仿宋_GB2312" w:cs="仿宋_GB2312"/>
        </w:rPr>
        <w:t>100</w:t>
      </w:r>
      <w:r>
        <w:rPr>
          <w:rFonts w:hint="eastAsia" w:ascii="仿宋_GB2312" w:hAnsi="仿宋_GB2312" w:cs="仿宋_GB2312"/>
        </w:rPr>
        <w:t>周年和疫情防控中，自制的多幅公益广告和宣传图组，既接“天线”又接地气，干部群众纷纷转发。外宣方面，积极融入全市大外宣格局，全方位展示推介广元，在《新华社》、《人民日报》、《半月谈》、《学习强国》等中央和省级以上媒体发稿</w:t>
      </w:r>
      <w:r>
        <w:rPr>
          <w:rFonts w:ascii="仿宋_GB2312" w:hAnsi="仿宋_GB2312" w:cs="仿宋_GB2312"/>
        </w:rPr>
        <w:t>110</w:t>
      </w:r>
      <w:r>
        <w:rPr>
          <w:rFonts w:hint="eastAsia" w:ascii="仿宋_GB2312" w:hAnsi="仿宋_GB2312" w:cs="仿宋_GB2312"/>
        </w:rPr>
        <w:t>余篇，获得四川省好新闻奖</w:t>
      </w:r>
      <w:r>
        <w:rPr>
          <w:rFonts w:ascii="仿宋_GB2312" w:hAnsi="仿宋_GB2312" w:cs="仿宋_GB2312"/>
        </w:rPr>
        <w:t>11</w:t>
      </w:r>
      <w:r>
        <w:rPr>
          <w:rFonts w:hint="eastAsia" w:ascii="仿宋_GB2312" w:hAnsi="仿宋_GB2312" w:cs="仿宋_GB2312"/>
        </w:rPr>
        <w:t>篇。</w:t>
      </w:r>
      <w:r>
        <w:rPr>
          <w:rFonts w:ascii="仿宋_GB2312" w:hAnsi="仿宋_GB2312" w:cs="仿宋_GB2312"/>
        </w:rPr>
        <w:t>2021</w:t>
      </w:r>
      <w:r>
        <w:rPr>
          <w:rFonts w:hint="eastAsia" w:ascii="仿宋_GB2312" w:hAnsi="仿宋_GB2312" w:cs="仿宋_GB2312"/>
        </w:rPr>
        <w:t>年全年，各平台刊发新闻稿件</w:t>
      </w:r>
      <w:r>
        <w:rPr>
          <w:rFonts w:ascii="仿宋_GB2312" w:hAnsi="仿宋_GB2312" w:cs="仿宋_GB2312"/>
        </w:rPr>
        <w:t>14000</w:t>
      </w:r>
      <w:r>
        <w:rPr>
          <w:rFonts w:hint="eastAsia" w:ascii="仿宋_GB2312" w:hAnsi="仿宋_GB2312" w:cs="仿宋_GB2312"/>
        </w:rPr>
        <w:t>余篇，重点评论</w:t>
      </w:r>
      <w:r>
        <w:rPr>
          <w:rFonts w:ascii="仿宋_GB2312" w:hAnsi="仿宋_GB2312" w:cs="仿宋_GB2312"/>
        </w:rPr>
        <w:t>50</w:t>
      </w:r>
      <w:r>
        <w:rPr>
          <w:rFonts w:hint="eastAsia" w:ascii="仿宋_GB2312" w:hAnsi="仿宋_GB2312" w:cs="仿宋_GB2312"/>
        </w:rPr>
        <w:t>余篇，开设专题专栏</w:t>
      </w:r>
      <w:r>
        <w:rPr>
          <w:rFonts w:ascii="仿宋_GB2312" w:hAnsi="仿宋_GB2312" w:cs="仿宋_GB2312"/>
        </w:rPr>
        <w:t>21</w:t>
      </w:r>
      <w:r>
        <w:rPr>
          <w:rFonts w:hint="eastAsia" w:ascii="仿宋_GB2312" w:hAnsi="仿宋_GB2312" w:cs="仿宋_GB2312"/>
        </w:rPr>
        <w:t>个，全面完成市委交付的重大宣传工作任务。</w:t>
      </w:r>
    </w:p>
    <w:p>
      <w:pPr>
        <w:ind w:firstLine="31680"/>
        <w:rPr>
          <w:rFonts w:ascii="仿宋_GB2312"/>
        </w:rPr>
      </w:pPr>
      <w:r>
        <w:rPr>
          <w:rFonts w:ascii="仿宋_GB2312" w:hAnsi="仿宋_GB2312" w:cs="仿宋_GB2312"/>
          <w:b/>
          <w:bCs/>
        </w:rPr>
        <w:t>2.</w:t>
      </w:r>
      <w:r>
        <w:rPr>
          <w:rFonts w:hint="eastAsia" w:ascii="仿宋_GB2312" w:hAnsi="仿宋_GB2312" w:cs="仿宋_GB2312"/>
          <w:b/>
          <w:bCs/>
        </w:rPr>
        <w:t>坚持深化改革，加快推进媒体深度融合，建成“报网端微”媒体矩阵。</w:t>
      </w:r>
      <w:r>
        <w:rPr>
          <w:rFonts w:hint="eastAsia" w:ascii="仿宋_GB2312" w:hAnsi="仿宋_GB2312" w:cs="仿宋_GB2312"/>
        </w:rPr>
        <w:t>推动媒体深度融合是发展趋势，更是发展大事。今年以来，报社在市委宣传部的直接指导下，坚持党组统领，坚定“因地制宜，强基固本，分类实施，稳妥推进”改革思路，采取系统性办法，相继完成“看广元”</w:t>
      </w:r>
      <w:r>
        <w:rPr>
          <w:rFonts w:ascii="仿宋_GB2312" w:hAnsi="仿宋_GB2312" w:cs="仿宋_GB2312"/>
        </w:rPr>
        <w:t>APP</w:t>
      </w:r>
      <w:r>
        <w:rPr>
          <w:rFonts w:hint="eastAsia" w:ascii="仿宋_GB2312" w:hAnsi="仿宋_GB2312" w:cs="仿宋_GB2312"/>
        </w:rPr>
        <w:t>平台上线、融媒体平台搭建、内设机构调整、绩效制度改革、《广元日报》改版、广元新闻网融合升级等一系列工作。自筹资金</w:t>
      </w:r>
      <w:r>
        <w:rPr>
          <w:rFonts w:ascii="仿宋_GB2312" w:hAnsi="仿宋_GB2312" w:cs="仿宋_GB2312"/>
        </w:rPr>
        <w:t>200</w:t>
      </w:r>
      <w:r>
        <w:rPr>
          <w:rFonts w:hint="eastAsia" w:ascii="仿宋_GB2312" w:hAnsi="仿宋_GB2312" w:cs="仿宋_GB2312"/>
        </w:rPr>
        <w:t>余万元，改造融媒体中心办公室、采购</w:t>
      </w:r>
      <w:r>
        <w:rPr>
          <w:rFonts w:ascii="仿宋_GB2312" w:hAnsi="仿宋_GB2312" w:cs="仿宋_GB2312"/>
        </w:rPr>
        <w:t>LED</w:t>
      </w:r>
      <w:r>
        <w:rPr>
          <w:rFonts w:hint="eastAsia" w:ascii="仿宋_GB2312" w:hAnsi="仿宋_GB2312" w:cs="仿宋_GB2312"/>
        </w:rPr>
        <w:t>融媒体大屏、配套升级融媒体采编软件等，提升媒体融合所需的采编系统、视频制作、直播等技术能力，为媒体融合改革提供了有力的硬软件技术保障；自筹资金</w:t>
      </w:r>
      <w:r>
        <w:rPr>
          <w:rFonts w:ascii="仿宋_GB2312" w:hAnsi="仿宋_GB2312" w:cs="仿宋_GB2312"/>
        </w:rPr>
        <w:t>60</w:t>
      </w:r>
      <w:r>
        <w:rPr>
          <w:rFonts w:hint="eastAsia" w:ascii="仿宋_GB2312" w:hAnsi="仿宋_GB2312" w:cs="仿宋_GB2312"/>
        </w:rPr>
        <w:t>余万元，通过采购、租赁、软件升级等方式，更新换代一线记者特别是市委主要领导随行记者的摄影器材，保障重要采访任务及时、准确、高效；全力打造融合媒体平台矩阵，“看广元”客户端全面上线仅两月下载量就超过</w:t>
      </w:r>
      <w:r>
        <w:rPr>
          <w:rFonts w:ascii="仿宋_GB2312" w:hAnsi="仿宋_GB2312" w:cs="仿宋_GB2312"/>
        </w:rPr>
        <w:t>5</w:t>
      </w:r>
      <w:r>
        <w:rPr>
          <w:rFonts w:hint="eastAsia" w:ascii="仿宋_GB2312" w:hAnsi="仿宋_GB2312" w:cs="仿宋_GB2312"/>
        </w:rPr>
        <w:t>万，广元日报社官方微信粉丝数常年保持在</w:t>
      </w:r>
      <w:r>
        <w:rPr>
          <w:rFonts w:ascii="仿宋_GB2312" w:hAnsi="仿宋_GB2312" w:cs="仿宋_GB2312"/>
        </w:rPr>
        <w:t>35</w:t>
      </w:r>
      <w:r>
        <w:rPr>
          <w:rFonts w:hint="eastAsia" w:ascii="仿宋_GB2312" w:hAnsi="仿宋_GB2312" w:cs="仿宋_GB2312"/>
        </w:rPr>
        <w:t>万以上，广元新闻网日均点击率超过</w:t>
      </w:r>
      <w:r>
        <w:rPr>
          <w:rFonts w:ascii="仿宋_GB2312" w:hAnsi="仿宋_GB2312" w:cs="仿宋_GB2312"/>
        </w:rPr>
        <w:t>10</w:t>
      </w:r>
      <w:r>
        <w:rPr>
          <w:rFonts w:hint="eastAsia" w:ascii="仿宋_GB2312" w:hAnsi="仿宋_GB2312" w:cs="仿宋_GB2312"/>
        </w:rPr>
        <w:t>万次。代为运营的市委政法委新媒体，实现全省倒数到全省第二的跃升。按照市委宣传部安排部署，组织专人专班实施全市“纪录小康工程”，受到省委宣传部通报表扬，上传数据资料连续多月排名全省第一。通过稳扎稳打，强力推进，目前已经基本形成报纸、网站、</w:t>
      </w:r>
      <w:r>
        <w:rPr>
          <w:rFonts w:ascii="仿宋_GB2312" w:hAnsi="仿宋_GB2312" w:cs="仿宋_GB2312"/>
        </w:rPr>
        <w:t>APP</w:t>
      </w:r>
      <w:r>
        <w:rPr>
          <w:rFonts w:hint="eastAsia" w:ascii="仿宋_GB2312" w:hAnsi="仿宋_GB2312" w:cs="仿宋_GB2312"/>
        </w:rPr>
        <w:t>客户端、新媒体同频共振模式，构建起互融、互补、互动的新格局，媒体矩阵初步建成。采取培训、轮岗、选拔等方式，加大媒体融合人才培养力度，有</w:t>
      </w:r>
      <w:r>
        <w:rPr>
          <w:rFonts w:ascii="仿宋_GB2312" w:hAnsi="仿宋_GB2312" w:cs="仿宋_GB2312"/>
        </w:rPr>
        <w:t>45</w:t>
      </w:r>
      <w:r>
        <w:rPr>
          <w:rFonts w:hint="eastAsia" w:ascii="仿宋_GB2312" w:hAnsi="仿宋_GB2312" w:cs="仿宋_GB2312"/>
        </w:rPr>
        <w:t>人次外出学习培训，举办提能专题培训班</w:t>
      </w:r>
      <w:r>
        <w:rPr>
          <w:rFonts w:ascii="仿宋_GB2312" w:hAnsi="仿宋_GB2312" w:cs="仿宋_GB2312"/>
        </w:rPr>
        <w:t>6</w:t>
      </w:r>
      <w:r>
        <w:rPr>
          <w:rFonts w:hint="eastAsia" w:ascii="仿宋_GB2312" w:hAnsi="仿宋_GB2312" w:cs="仿宋_GB2312"/>
        </w:rPr>
        <w:t>期，</w:t>
      </w:r>
      <w:r>
        <w:rPr>
          <w:rFonts w:ascii="仿宋_GB2312" w:hAnsi="仿宋_GB2312" w:cs="仿宋_GB2312"/>
        </w:rPr>
        <w:t>9</w:t>
      </w:r>
      <w:r>
        <w:rPr>
          <w:rFonts w:hint="eastAsia" w:ascii="仿宋_GB2312" w:hAnsi="仿宋_GB2312" w:cs="仿宋_GB2312"/>
        </w:rPr>
        <w:t>名中层干部轮岗，</w:t>
      </w:r>
      <w:r>
        <w:rPr>
          <w:rFonts w:ascii="仿宋_GB2312" w:hAnsi="仿宋_GB2312" w:cs="仿宋_GB2312"/>
        </w:rPr>
        <w:t>9</w:t>
      </w:r>
      <w:r>
        <w:rPr>
          <w:rFonts w:hint="eastAsia" w:ascii="仿宋_GB2312" w:hAnsi="仿宋_GB2312" w:cs="仿宋_GB2312"/>
        </w:rPr>
        <w:t>名优秀干部提拔道重要岗位。</w:t>
      </w:r>
    </w:p>
    <w:p>
      <w:pPr>
        <w:ind w:firstLine="31680"/>
        <w:rPr>
          <w:rFonts w:ascii="仿宋_GB2312"/>
        </w:rPr>
      </w:pPr>
      <w:r>
        <w:rPr>
          <w:rFonts w:ascii="仿宋_GB2312" w:hAnsi="仿宋_GB2312" w:cs="仿宋_GB2312"/>
          <w:b/>
          <w:bCs/>
        </w:rPr>
        <w:t>3.</w:t>
      </w:r>
      <w:r>
        <w:rPr>
          <w:rFonts w:hint="eastAsia" w:ascii="仿宋_GB2312" w:hAnsi="仿宋_GB2312" w:cs="仿宋_GB2312"/>
          <w:b/>
          <w:bCs/>
        </w:rPr>
        <w:t>坚持多元创收，挖掘广告经营存量市场，推动经营业绩增长。</w:t>
      </w:r>
      <w:r>
        <w:rPr>
          <w:rFonts w:hint="eastAsia" w:ascii="仿宋_GB2312" w:hAnsi="仿宋_GB2312" w:cs="仿宋_GB2312"/>
        </w:rPr>
        <w:t>坚持多元创收理念，以各媒体平台为支撑，创新经营广告模式和手段，深挖存量市场潜力，延伸经营业务链条。成立县区融媒体联络部，充分发挥报社的平台优势、渠道优势、人才优势，进一步增强新媒体经营创收能力，与县区融媒体中心及市级部门一起推动平台共建、资源共享、人才共用，陆续开展了网络视频直播、策划培训、宣传片制作等多种业务。紧跟媒体发展趋势，将广告经营主战场向新媒体转移，创新新媒体表达方式，加大专题策划力度，新媒体经营业绩较去年增长</w:t>
      </w:r>
      <w:r>
        <w:rPr>
          <w:rFonts w:ascii="仿宋_GB2312" w:hAnsi="仿宋_GB2312" w:cs="仿宋_GB2312"/>
        </w:rPr>
        <w:t>30%</w:t>
      </w:r>
      <w:r>
        <w:rPr>
          <w:rFonts w:hint="eastAsia" w:ascii="仿宋_GB2312" w:hAnsi="仿宋_GB2312" w:cs="仿宋_GB2312"/>
        </w:rPr>
        <w:t>。把准市场脉搏，提升项目活动策划水平，重点策划和实施了</w:t>
      </w:r>
      <w:r>
        <w:rPr>
          <w:rFonts w:ascii="仿宋_GB2312" w:hAnsi="仿宋_GB2312" w:cs="仿宋_GB2312"/>
        </w:rPr>
        <w:t>2021</w:t>
      </w:r>
      <w:r>
        <w:rPr>
          <w:rFonts w:hint="eastAsia" w:ascii="仿宋_GB2312" w:hAnsi="仿宋_GB2312" w:cs="仿宋_GB2312"/>
        </w:rPr>
        <w:t>广元房产</w:t>
      </w:r>
      <w:r>
        <w:rPr>
          <w:rFonts w:ascii="仿宋_GB2312" w:cs="仿宋_GB2312"/>
        </w:rPr>
        <w:t>.</w:t>
      </w:r>
      <w:r>
        <w:rPr>
          <w:rFonts w:hint="eastAsia" w:ascii="仿宋_GB2312" w:hAnsi="仿宋_GB2312" w:cs="仿宋_GB2312"/>
        </w:rPr>
        <w:t>家装建材交易会，约</w:t>
      </w:r>
      <w:r>
        <w:rPr>
          <w:rFonts w:ascii="仿宋_GB2312" w:hAnsi="仿宋_GB2312" w:cs="仿宋_GB2312"/>
        </w:rPr>
        <w:t>6</w:t>
      </w:r>
      <w:r>
        <w:rPr>
          <w:rFonts w:hint="eastAsia" w:ascii="仿宋_GB2312" w:hAnsi="仿宋_GB2312" w:cs="仿宋_GB2312"/>
        </w:rPr>
        <w:t>万人参展逛展，住房成交</w:t>
      </w:r>
      <w:r>
        <w:rPr>
          <w:rFonts w:ascii="仿宋_GB2312" w:hAnsi="仿宋_GB2312" w:cs="仿宋_GB2312"/>
        </w:rPr>
        <w:t>200</w:t>
      </w:r>
      <w:r>
        <w:rPr>
          <w:rFonts w:hint="eastAsia" w:ascii="仿宋_GB2312" w:hAnsi="仿宋_GB2312" w:cs="仿宋_GB2312"/>
        </w:rPr>
        <w:t>余套，家电建材销售额</w:t>
      </w:r>
      <w:r>
        <w:rPr>
          <w:rFonts w:ascii="仿宋_GB2312" w:hAnsi="仿宋_GB2312" w:cs="仿宋_GB2312"/>
        </w:rPr>
        <w:t>1000</w:t>
      </w:r>
      <w:r>
        <w:rPr>
          <w:rFonts w:hint="eastAsia" w:ascii="仿宋_GB2312" w:hAnsi="仿宋_GB2312" w:cs="仿宋_GB2312"/>
        </w:rPr>
        <w:t>余万元，有力推动了全市房产、装修建材、家电等行业发展，实现社会效益和经济效益双丰收；积极与市内知名企业合作，代理泸州老窖、希拉谷红酒等销售，促进经营多元创收。坚持优化服务，提高发行时效和质量，《广元日报》发行量达到</w:t>
      </w:r>
      <w:r>
        <w:rPr>
          <w:rFonts w:ascii="仿宋_GB2312" w:hAnsi="仿宋_GB2312" w:cs="仿宋_GB2312"/>
        </w:rPr>
        <w:t>6.75</w:t>
      </w:r>
      <w:r>
        <w:rPr>
          <w:rFonts w:hint="eastAsia" w:ascii="仿宋_GB2312" w:hAnsi="仿宋_GB2312" w:cs="仿宋_GB2312"/>
        </w:rPr>
        <w:t>万份，公益类报纸《留守儿童专刊》发行量超过</w:t>
      </w:r>
      <w:r>
        <w:rPr>
          <w:rFonts w:ascii="仿宋_GB2312" w:hAnsi="仿宋_GB2312" w:cs="仿宋_GB2312"/>
        </w:rPr>
        <w:t>1.3</w:t>
      </w:r>
      <w:r>
        <w:rPr>
          <w:rFonts w:hint="eastAsia" w:ascii="仿宋_GB2312" w:hAnsi="仿宋_GB2312" w:cs="仿宋_GB2312"/>
        </w:rPr>
        <w:t>万份，全面完成市委下达的目标任务。</w:t>
      </w:r>
    </w:p>
    <w:p>
      <w:pPr>
        <w:ind w:firstLine="31680"/>
        <w:rPr>
          <w:rFonts w:ascii="仿宋_GB2312"/>
        </w:rPr>
      </w:pPr>
      <w:r>
        <w:rPr>
          <w:rFonts w:ascii="仿宋_GB2312" w:hAnsi="仿宋_GB2312" w:cs="仿宋_GB2312"/>
          <w:b/>
          <w:bCs/>
        </w:rPr>
        <w:t>4.</w:t>
      </w:r>
      <w:r>
        <w:rPr>
          <w:rFonts w:hint="eastAsia" w:ascii="仿宋_GB2312" w:hAnsi="仿宋_GB2312" w:cs="仿宋_GB2312"/>
          <w:b/>
          <w:bCs/>
        </w:rPr>
        <w:t>坚持党建引领，纵深推进全面从严治党，涵养风清气正政治生态。</w:t>
      </w:r>
      <w:r>
        <w:rPr>
          <w:rFonts w:hint="eastAsia" w:ascii="仿宋_GB2312" w:hAnsi="仿宋_GB2312" w:cs="仿宋_GB2312"/>
        </w:rPr>
        <w:t>坚持中心组学习制度化、规范化，制定《广元日报社党组理论中心组学习计划》，对标抓落实、常态抓学习，截至目前共开展党组理论中心组学习</w:t>
      </w:r>
      <w:r>
        <w:rPr>
          <w:rFonts w:ascii="仿宋_GB2312" w:hAnsi="仿宋_GB2312" w:cs="仿宋_GB2312"/>
        </w:rPr>
        <w:t>25</w:t>
      </w:r>
      <w:r>
        <w:rPr>
          <w:rFonts w:hint="eastAsia" w:ascii="仿宋_GB2312" w:hAnsi="仿宋_GB2312" w:cs="仿宋_GB2312"/>
        </w:rPr>
        <w:t>次，做到对中央、省委、市委重要会议、重大部署和重要文件学习全覆盖；严格落实意识形态工作责任制，层层传导压力，定期召开专题会议研究、提交专题报告</w:t>
      </w:r>
      <w:r>
        <w:rPr>
          <w:rFonts w:ascii="仿宋_GB2312" w:cs="仿宋_GB2312"/>
        </w:rPr>
        <w:t>,</w:t>
      </w:r>
      <w:r>
        <w:rPr>
          <w:rFonts w:hint="eastAsia" w:ascii="仿宋_GB2312" w:hAnsi="仿宋_GB2312" w:cs="仿宋_GB2312"/>
        </w:rPr>
        <w:t>每半年向市委专题汇报，聚焦新闻宣传和网络安全，着力管导向、管队伍、管阵地，做到了守土有责、守土尽责。坚持把“以案促改”作为党风廉政建设的重中之重，结合市广播电视台警示教育暨“以案促改”工作会议精神，组织部门、支部开展“以案示警严纪律、以案促改抓发展”专题讨论，对“编辑记者政治理论学习不深入”“新闻宣传质量不高”“媒体融合改革进度缓慢”“逐利思想严重”等问题，制定整改清单，细化整改措施，集中开展突出问题专项整治。严格落实采前会、编前会、夜班会会前学习制度，通过以老带新、以强带弱，提升业务素养；通过“记者每天撰写两篇高质量稿件、每半月撰写一篇</w:t>
      </w:r>
      <w:r>
        <w:rPr>
          <w:rFonts w:ascii="仿宋_GB2312" w:hAnsi="仿宋_GB2312" w:cs="仿宋_GB2312"/>
        </w:rPr>
        <w:t>1000</w:t>
      </w:r>
      <w:r>
        <w:rPr>
          <w:rFonts w:hint="eastAsia" w:ascii="仿宋_GB2312" w:hAnsi="仿宋_GB2312" w:cs="仿宋_GB2312"/>
        </w:rPr>
        <w:t>字以上散文”的严措施、硬规定，逼着记者队伍提能力、强素质；加大对工作不尽责、业务不精细等违规违纪人员的处理力度，通过函询、检讨、经济处罚等方式，累计处理</w:t>
      </w:r>
      <w:r>
        <w:rPr>
          <w:rFonts w:ascii="仿宋_GB2312" w:hAnsi="仿宋_GB2312" w:cs="仿宋_GB2312"/>
        </w:rPr>
        <w:t>3</w:t>
      </w:r>
      <w:r>
        <w:rPr>
          <w:rFonts w:hint="eastAsia" w:ascii="仿宋_GB2312" w:hAnsi="仿宋_GB2312" w:cs="仿宋_GB2312"/>
        </w:rPr>
        <w:t>名编辑记者，共罚款</w:t>
      </w:r>
      <w:r>
        <w:rPr>
          <w:rFonts w:ascii="仿宋_GB2312" w:hAnsi="仿宋_GB2312" w:cs="仿宋_GB2312"/>
        </w:rPr>
        <w:t>9500</w:t>
      </w:r>
      <w:r>
        <w:rPr>
          <w:rFonts w:hint="eastAsia" w:ascii="仿宋_GB2312" w:hAnsi="仿宋_GB2312" w:cs="仿宋_GB2312"/>
        </w:rPr>
        <w:t>元，严实了编采队伍的纪律作风，达到了失责问责、追责尽责的效果。聚力抓好巡察整改工作，对巡察组反馈的</w:t>
      </w:r>
      <w:r>
        <w:rPr>
          <w:rFonts w:ascii="仿宋_GB2312" w:hAnsi="仿宋_GB2312" w:cs="仿宋_GB2312"/>
        </w:rPr>
        <w:t>3</w:t>
      </w:r>
      <w:r>
        <w:rPr>
          <w:rFonts w:hint="eastAsia" w:ascii="仿宋_GB2312" w:hAnsi="仿宋_GB2312" w:cs="仿宋_GB2312"/>
        </w:rPr>
        <w:t>个方面</w:t>
      </w:r>
      <w:r>
        <w:rPr>
          <w:rFonts w:ascii="仿宋_GB2312" w:hAnsi="仿宋_GB2312" w:cs="仿宋_GB2312"/>
        </w:rPr>
        <w:t>24</w:t>
      </w:r>
      <w:r>
        <w:rPr>
          <w:rFonts w:hint="eastAsia" w:ascii="仿宋_GB2312" w:hAnsi="仿宋_GB2312" w:cs="仿宋_GB2312"/>
        </w:rPr>
        <w:t>个具体问题全面梳理，建立台账，对标整改，目前已初步完成问题整改。对照邹自景书记在干部纪律作风整顿会议上指出的</w:t>
      </w:r>
      <w:r>
        <w:rPr>
          <w:rFonts w:ascii="仿宋_GB2312" w:hAnsi="仿宋_GB2312" w:cs="仿宋_GB2312"/>
        </w:rPr>
        <w:t>12</w:t>
      </w:r>
      <w:r>
        <w:rPr>
          <w:rFonts w:hint="eastAsia" w:ascii="仿宋_GB2312" w:hAnsi="仿宋_GB2312" w:cs="仿宋_GB2312"/>
        </w:rPr>
        <w:t>个方面问题，紧贴媒体行业和报社实际，针对性整治理论武装不深入、思想政治不过硬，岗位责任不落实、小进即满不进取，法纪规矩不严格、作风文风不务实，固步自封不突破、因循守旧不开拓，个人主义不爱“家”、利益至上不奉献等问题，以壮士断腕、刮骨疗毒的决心和勇气，坚持真抓、真查、真改，为强化舆论引导、推动媒体融合厚植坚实基础。扎实开展党史学习教育，持续推动成果转化，深入开展“我为群众办实事”活动，打造了编辑夜班休息室，分批次支付物管费</w:t>
      </w:r>
      <w:r>
        <w:rPr>
          <w:rFonts w:ascii="仿宋_GB2312" w:hAnsi="仿宋_GB2312" w:cs="仿宋_GB2312"/>
        </w:rPr>
        <w:t>90</w:t>
      </w:r>
      <w:r>
        <w:rPr>
          <w:rFonts w:hint="eastAsia" w:ascii="仿宋_GB2312" w:hAnsi="仿宋_GB2312" w:cs="仿宋_GB2312"/>
        </w:rPr>
        <w:t>余万元，筹集资金</w:t>
      </w:r>
      <w:r>
        <w:rPr>
          <w:rFonts w:ascii="仿宋_GB2312" w:hAnsi="仿宋_GB2312" w:cs="仿宋_GB2312"/>
        </w:rPr>
        <w:t>60</w:t>
      </w:r>
      <w:r>
        <w:rPr>
          <w:rFonts w:hint="eastAsia" w:ascii="仿宋_GB2312" w:hAnsi="仿宋_GB2312" w:cs="仿宋_GB2312"/>
        </w:rPr>
        <w:t>万元在观音店乡青竹村建设</w:t>
      </w:r>
      <w:r>
        <w:rPr>
          <w:rFonts w:ascii="仿宋_GB2312" w:hAnsi="仿宋_GB2312" w:cs="仿宋_GB2312"/>
        </w:rPr>
        <w:t>1700</w:t>
      </w:r>
      <w:r>
        <w:rPr>
          <w:rFonts w:hint="eastAsia" w:ascii="仿宋_GB2312" w:hAnsi="仿宋_GB2312" w:cs="仿宋_GB2312"/>
        </w:rPr>
        <w:t>平方米、容量</w:t>
      </w:r>
      <w:r>
        <w:rPr>
          <w:rFonts w:ascii="仿宋_GB2312" w:hAnsi="仿宋_GB2312" w:cs="仿宋_GB2312"/>
        </w:rPr>
        <w:t>100</w:t>
      </w:r>
      <w:r>
        <w:rPr>
          <w:rFonts w:hint="eastAsia" w:ascii="仿宋_GB2312" w:hAnsi="仿宋_GB2312" w:cs="仿宋_GB2312"/>
        </w:rPr>
        <w:t>头的肉牛养殖基地，推动当地产业振兴。</w:t>
      </w:r>
    </w:p>
    <w:p>
      <w:pPr>
        <w:pStyle w:val="4"/>
        <w:ind w:firstLine="31680"/>
        <w:rPr>
          <w:rStyle w:val="19"/>
          <w:rFonts w:cs="Times New Roman"/>
        </w:rPr>
      </w:pPr>
      <w:bookmarkStart w:id="39" w:name="_Toc15396601"/>
      <w:bookmarkStart w:id="40" w:name="_Toc15505"/>
      <w:bookmarkStart w:id="41" w:name="_Toc17187"/>
      <w:bookmarkStart w:id="42" w:name="_Toc15377200"/>
      <w:bookmarkStart w:id="43" w:name="_Toc8626"/>
      <w:bookmarkStart w:id="44" w:name="_Toc27731"/>
      <w:r>
        <w:rPr>
          <w:rFonts w:hint="eastAsia" w:ascii="黑体" w:cs="黑体"/>
        </w:rPr>
        <w:t>二、</w:t>
      </w:r>
      <w:r>
        <w:rPr>
          <w:rFonts w:hint="eastAsia" w:ascii="黑体" w:hAnsi="黑体" w:cs="黑体"/>
        </w:rPr>
        <w:t>机</w:t>
      </w:r>
      <w:r>
        <w:rPr>
          <w:rStyle w:val="19"/>
          <w:rFonts w:hint="eastAsia" w:ascii="黑体" w:hAnsi="黑体" w:cs="黑体"/>
        </w:rPr>
        <w:t>构设置</w:t>
      </w:r>
      <w:bookmarkEnd w:id="39"/>
      <w:bookmarkEnd w:id="40"/>
      <w:bookmarkEnd w:id="41"/>
      <w:bookmarkEnd w:id="42"/>
      <w:bookmarkEnd w:id="43"/>
      <w:bookmarkEnd w:id="44"/>
    </w:p>
    <w:p>
      <w:pPr>
        <w:ind w:firstLine="800" w:firstLineChars="250"/>
        <w:rPr>
          <w:rFonts w:ascii="仿宋" w:hAnsi="仿宋" w:eastAsia="仿宋"/>
        </w:rPr>
      </w:pPr>
      <w:r>
        <w:rPr>
          <w:rFonts w:hint="eastAsia" w:ascii="仿宋" w:hAnsi="仿宋" w:eastAsia="仿宋" w:cs="仿宋"/>
        </w:rPr>
        <w:t>广元日报社下属二级单位</w:t>
      </w:r>
      <w:r>
        <w:rPr>
          <w:rFonts w:ascii="仿宋" w:hAnsi="仿宋" w:eastAsia="仿宋" w:cs="仿宋"/>
        </w:rPr>
        <w:t>1</w:t>
      </w:r>
      <w:r>
        <w:rPr>
          <w:rFonts w:hint="eastAsia" w:ascii="仿宋" w:hAnsi="仿宋" w:eastAsia="仿宋" w:cs="仿宋"/>
        </w:rPr>
        <w:t>个，其中行政单位</w:t>
      </w:r>
      <w:r>
        <w:rPr>
          <w:rFonts w:ascii="仿宋" w:hAnsi="仿宋" w:eastAsia="仿宋" w:cs="仿宋"/>
        </w:rPr>
        <w:t>0</w:t>
      </w:r>
      <w:r>
        <w:rPr>
          <w:rFonts w:hint="eastAsia" w:ascii="仿宋" w:hAnsi="仿宋" w:eastAsia="仿宋" w:cs="仿宋"/>
        </w:rPr>
        <w:t>个，参照公务员法管理的事业单位</w:t>
      </w:r>
      <w:r>
        <w:rPr>
          <w:rFonts w:ascii="仿宋" w:hAnsi="仿宋" w:eastAsia="仿宋" w:cs="仿宋"/>
        </w:rPr>
        <w:t>0</w:t>
      </w:r>
      <w:r>
        <w:rPr>
          <w:rFonts w:hint="eastAsia" w:ascii="仿宋" w:hAnsi="仿宋" w:eastAsia="仿宋" w:cs="仿宋"/>
        </w:rPr>
        <w:t>个，其他事业单位</w:t>
      </w:r>
      <w:r>
        <w:rPr>
          <w:rFonts w:ascii="仿宋" w:hAnsi="仿宋" w:eastAsia="仿宋" w:cs="仿宋"/>
        </w:rPr>
        <w:t>1</w:t>
      </w:r>
      <w:r>
        <w:rPr>
          <w:rFonts w:hint="eastAsia" w:ascii="仿宋" w:hAnsi="仿宋" w:eastAsia="仿宋" w:cs="仿宋"/>
        </w:rPr>
        <w:t>个，下属二级事业单位未独立核算。</w:t>
      </w:r>
    </w:p>
    <w:p>
      <w:pPr>
        <w:widowControl/>
        <w:ind w:firstLine="31680"/>
        <w:jc w:val="left"/>
        <w:rPr>
          <w:rFonts w:ascii="仿宋" w:hAnsi="仿宋" w:eastAsia="仿宋"/>
          <w:kern w:val="0"/>
        </w:rPr>
      </w:pPr>
      <w:r>
        <w:rPr>
          <w:rFonts w:ascii="仿宋" w:hAnsi="仿宋" w:eastAsia="仿宋"/>
        </w:rPr>
        <w:br w:type="page"/>
      </w:r>
    </w:p>
    <w:p>
      <w:pPr>
        <w:pStyle w:val="3"/>
        <w:rPr>
          <w:rStyle w:val="18"/>
          <w:rFonts w:ascii="黑体" w:hAnsi="黑体" w:eastAsia="黑体"/>
        </w:rPr>
      </w:pPr>
      <w:bookmarkStart w:id="45" w:name="_Toc15377204"/>
      <w:bookmarkStart w:id="46" w:name="_Toc15396602"/>
      <w:bookmarkStart w:id="47" w:name="_Toc1162"/>
      <w:bookmarkStart w:id="48" w:name="_Toc19497"/>
      <w:bookmarkStart w:id="49" w:name="_Toc9595"/>
      <w:bookmarkStart w:id="50" w:name="_Toc27348"/>
      <w:r>
        <w:rPr>
          <w:rFonts w:hint="eastAsia" w:ascii="黑体" w:hAnsi="黑体" w:eastAsia="黑体" w:cs="黑体"/>
        </w:rPr>
        <w:t>第二部分</w:t>
      </w:r>
      <w:r>
        <w:rPr>
          <w:rFonts w:ascii="黑体" w:hAnsi="黑体" w:eastAsia="黑体" w:cs="黑体"/>
        </w:rPr>
        <w:t xml:space="preserve"> 2021</w:t>
      </w:r>
      <w:r>
        <w:rPr>
          <w:rFonts w:hint="eastAsia" w:ascii="黑体" w:hAnsi="黑体" w:eastAsia="黑体" w:cs="黑体"/>
        </w:rPr>
        <w:t>年度</w:t>
      </w:r>
      <w:r>
        <w:rPr>
          <w:rStyle w:val="18"/>
          <w:rFonts w:hint="eastAsia" w:ascii="黑体" w:hAnsi="黑体" w:eastAsia="黑体" w:cs="黑体"/>
        </w:rPr>
        <w:t>部门决算情况说明</w:t>
      </w:r>
      <w:bookmarkEnd w:id="45"/>
      <w:bookmarkEnd w:id="46"/>
      <w:bookmarkEnd w:id="47"/>
      <w:bookmarkEnd w:id="48"/>
      <w:bookmarkEnd w:id="49"/>
      <w:bookmarkEnd w:id="50"/>
    </w:p>
    <w:p>
      <w:pPr>
        <w:ind w:firstLine="31680"/>
      </w:pPr>
    </w:p>
    <w:p>
      <w:pPr>
        <w:pStyle w:val="4"/>
        <w:keepNext/>
        <w:keepLines/>
        <w:pageBreakBefore w:val="0"/>
        <w:widowControl w:val="0"/>
        <w:numPr>
          <w:ilvl w:val="0"/>
          <w:numId w:val="0"/>
        </w:numPr>
        <w:kinsoku/>
        <w:wordWrap/>
        <w:overflowPunct/>
        <w:topLinePunct w:val="0"/>
        <w:autoSpaceDE/>
        <w:autoSpaceDN/>
        <w:bidi w:val="0"/>
        <w:adjustRightInd/>
        <w:snapToGrid/>
        <w:ind w:leftChars="200"/>
        <w:textAlignment w:val="auto"/>
        <w:rPr>
          <w:rFonts w:hint="eastAsia"/>
          <w:lang w:eastAsia="zh-CN"/>
        </w:rPr>
      </w:pPr>
      <w:bookmarkStart w:id="51" w:name="_Toc14634"/>
      <w:bookmarkStart w:id="52" w:name="_Toc15396603"/>
      <w:bookmarkStart w:id="53" w:name="_Toc15377205"/>
      <w:r>
        <w:rPr>
          <w:rFonts w:hint="eastAsia"/>
          <w:lang w:eastAsia="zh-CN"/>
        </w:rPr>
        <w:t>一、</w:t>
      </w:r>
      <w:r>
        <w:rPr>
          <w:rFonts w:hint="eastAsia"/>
        </w:rPr>
        <w:t>收入支出决算总体情况说明</w:t>
      </w:r>
      <w:bookmarkEnd w:id="51"/>
      <w:bookmarkEnd w:id="52"/>
      <w:bookmarkEnd w:id="53"/>
    </w:p>
    <w:p>
      <w:pPr>
        <w:ind w:firstLine="31680"/>
        <w:rPr>
          <w:rFonts w:ascii="仿宋" w:hAnsi="仿宋" w:eastAsia="仿宋"/>
          <w:highlight w:val="none"/>
        </w:rPr>
      </w:pPr>
      <w:r>
        <w:rPr>
          <w:rFonts w:ascii="仿宋" w:hAnsi="仿宋" w:eastAsia="仿宋" w:cs="仿宋"/>
        </w:rPr>
        <w:t>2021</w:t>
      </w:r>
      <w:r>
        <w:rPr>
          <w:rFonts w:hint="eastAsia" w:ascii="仿宋" w:hAnsi="仿宋" w:eastAsia="仿宋" w:cs="仿宋"/>
        </w:rPr>
        <w:t>年度收、支总计</w:t>
      </w:r>
      <w:r>
        <w:rPr>
          <w:rFonts w:ascii="仿宋" w:hAnsi="仿宋" w:eastAsia="仿宋" w:cs="仿宋"/>
        </w:rPr>
        <w:t>2550.42</w:t>
      </w:r>
      <w:r>
        <w:rPr>
          <w:rFonts w:hint="eastAsia" w:ascii="仿宋" w:hAnsi="仿宋" w:eastAsia="仿宋" w:cs="仿宋"/>
        </w:rPr>
        <w:t>万元。与</w:t>
      </w:r>
      <w:r>
        <w:rPr>
          <w:rFonts w:ascii="仿宋" w:hAnsi="仿宋" w:eastAsia="仿宋" w:cs="仿宋"/>
        </w:rPr>
        <w:t>2020</w:t>
      </w:r>
      <w:r>
        <w:rPr>
          <w:rFonts w:hint="eastAsia" w:ascii="仿宋" w:hAnsi="仿宋" w:eastAsia="仿宋" w:cs="仿宋"/>
        </w:rPr>
        <w:t>年相比，收、支总计各增加</w:t>
      </w:r>
      <w:r>
        <w:rPr>
          <w:rFonts w:ascii="仿宋" w:hAnsi="仿宋" w:eastAsia="仿宋" w:cs="仿宋"/>
        </w:rPr>
        <w:t>122.35</w:t>
      </w:r>
      <w:r>
        <w:rPr>
          <w:rFonts w:hint="eastAsia" w:ascii="仿宋" w:hAnsi="仿宋" w:eastAsia="仿宋" w:cs="仿宋"/>
        </w:rPr>
        <w:t>万元，增长</w:t>
      </w:r>
      <w:r>
        <w:rPr>
          <w:rFonts w:ascii="仿宋" w:hAnsi="仿宋" w:eastAsia="仿宋" w:cs="仿宋"/>
        </w:rPr>
        <w:t>5.04%</w:t>
      </w:r>
      <w:r>
        <w:rPr>
          <w:rFonts w:hint="eastAsia" w:ascii="仿宋" w:hAnsi="仿宋" w:eastAsia="仿宋" w:cs="仿宋"/>
        </w:rPr>
        <w:t>。</w:t>
      </w:r>
      <w:r>
        <w:rPr>
          <w:rFonts w:hint="eastAsia" w:ascii="仿宋" w:hAnsi="仿宋" w:eastAsia="仿宋" w:cs="仿宋"/>
          <w:highlight w:val="none"/>
        </w:rPr>
        <w:t>主要变动原因是</w:t>
      </w:r>
      <w:r>
        <w:rPr>
          <w:rFonts w:hint="eastAsia" w:ascii="仿宋" w:hAnsi="仿宋" w:eastAsia="仿宋" w:cs="仿宋"/>
          <w:highlight w:val="none"/>
          <w:lang w:eastAsia="zh-CN"/>
        </w:rPr>
        <w:t>人员经费增长和融媒体改革相关支出增加</w:t>
      </w:r>
      <w:r>
        <w:rPr>
          <w:rFonts w:hint="eastAsia" w:ascii="仿宋" w:hAnsi="仿宋" w:eastAsia="仿宋" w:cs="仿宋"/>
          <w:highlight w:val="none"/>
        </w:rPr>
        <w:t>。</w:t>
      </w:r>
    </w:p>
    <w:p>
      <w:pPr>
        <w:keepNext w:val="0"/>
        <w:keepLines w:val="0"/>
        <w:pageBreakBefore w:val="0"/>
        <w:widowControl w:val="0"/>
        <w:kinsoku/>
        <w:wordWrap/>
        <w:overflowPunct/>
        <w:topLinePunct w:val="0"/>
        <w:autoSpaceDE/>
        <w:autoSpaceDN/>
        <w:bidi w:val="0"/>
        <w:adjustRightInd/>
        <w:snapToGrid/>
        <w:spacing w:line="1080" w:lineRule="auto"/>
        <w:ind w:firstLine="0" w:firstLineChars="0"/>
        <w:jc w:val="center"/>
        <w:textAlignment w:val="auto"/>
        <w:rPr>
          <w:rFonts w:ascii="仿宋_GB2312"/>
          <w:color w:val="000000"/>
        </w:rPr>
      </w:pPr>
      <w:r>
        <w:rPr>
          <w:rFonts w:ascii="仿宋_GB2312"/>
          <w:color w:val="000000"/>
        </w:rPr>
        <w:pict>
          <v:shape id="_x0000_i1025" o:spt="75" type="#_x0000_t75" style="height:256.5pt;width:311.45pt;" filled="f" o:preferrelative="t" stroked="f" coordsize="21600,21600">
            <v:path/>
            <v:fill on="f" focussize="0,0"/>
            <v:stroke on="f"/>
            <v:imagedata r:id="rId12"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576" w:lineRule="exact"/>
        <w:ind w:firstLine="31680"/>
        <w:jc w:val="center"/>
        <w:textAlignment w:val="auto"/>
        <w:rPr>
          <w:rFonts w:ascii="仿宋_GB2312"/>
        </w:rPr>
      </w:pPr>
      <w:r>
        <w:rPr>
          <w:rFonts w:hint="eastAsia" w:ascii="仿宋" w:hAnsi="仿宋" w:eastAsia="仿宋" w:cs="仿宋"/>
          <w:lang w:eastAsia="zh-CN"/>
        </w:rPr>
        <w:t>（</w:t>
      </w:r>
      <w:r>
        <w:rPr>
          <w:rFonts w:hint="eastAsia" w:ascii="仿宋" w:hAnsi="仿宋" w:eastAsia="仿宋" w:cs="仿宋"/>
        </w:rPr>
        <w:t>图</w:t>
      </w:r>
      <w:r>
        <w:rPr>
          <w:rFonts w:ascii="仿宋" w:hAnsi="仿宋" w:eastAsia="仿宋" w:cs="仿宋"/>
        </w:rPr>
        <w:t>1</w:t>
      </w:r>
      <w:r>
        <w:rPr>
          <w:rFonts w:hint="eastAsia" w:ascii="仿宋" w:hAnsi="仿宋" w:eastAsia="仿宋" w:cs="仿宋"/>
        </w:rPr>
        <w:t>：收、支决算总计变动情况图）</w:t>
      </w:r>
    </w:p>
    <w:p>
      <w:pPr>
        <w:pStyle w:val="29"/>
        <w:numPr>
          <w:ilvl w:val="0"/>
          <w:numId w:val="0"/>
        </w:numPr>
        <w:spacing w:line="600" w:lineRule="exact"/>
        <w:ind w:left="640" w:leftChars="0"/>
        <w:outlineLvl w:val="1"/>
        <w:rPr>
          <w:rStyle w:val="19"/>
          <w:rFonts w:ascii="黑体" w:hAnsi="黑体" w:cs="Times New Roman"/>
        </w:rPr>
      </w:pPr>
      <w:bookmarkStart w:id="54" w:name="_Toc32559"/>
      <w:bookmarkStart w:id="55" w:name="_Toc15377206"/>
      <w:bookmarkStart w:id="56" w:name="_Toc15396604"/>
      <w:bookmarkStart w:id="57" w:name="_Toc30236"/>
      <w:bookmarkStart w:id="58" w:name="_Toc31801"/>
      <w:bookmarkStart w:id="59" w:name="_Toc15032"/>
      <w:r>
        <w:rPr>
          <w:rFonts w:hint="eastAsia" w:ascii="黑体" w:hAnsi="黑体" w:eastAsia="黑体" w:cs="黑体"/>
          <w:lang w:eastAsia="zh-CN"/>
        </w:rPr>
        <w:t>二、</w:t>
      </w:r>
      <w:r>
        <w:rPr>
          <w:rFonts w:hint="eastAsia" w:ascii="黑体" w:hAnsi="黑体" w:eastAsia="黑体" w:cs="黑体"/>
        </w:rPr>
        <w:t>收</w:t>
      </w:r>
      <w:r>
        <w:rPr>
          <w:rStyle w:val="19"/>
          <w:rFonts w:hint="eastAsia" w:ascii="黑体" w:hAnsi="黑体" w:cs="黑体"/>
        </w:rPr>
        <w:t>入决算情况说明</w:t>
      </w:r>
      <w:bookmarkEnd w:id="54"/>
      <w:bookmarkEnd w:id="55"/>
      <w:bookmarkEnd w:id="56"/>
      <w:bookmarkEnd w:id="57"/>
      <w:bookmarkEnd w:id="58"/>
      <w:bookmarkEnd w:id="59"/>
    </w:p>
    <w:p>
      <w:pPr>
        <w:bidi w:val="0"/>
        <w:rPr>
          <w:rFonts w:hint="eastAsia"/>
        </w:rPr>
      </w:pPr>
      <w:bookmarkStart w:id="60" w:name="_Toc22512"/>
      <w:r>
        <w:t>2021</w:t>
      </w:r>
      <w:r>
        <w:rPr>
          <w:rFonts w:hint="eastAsia"/>
        </w:rPr>
        <w:t>年本年收入合计</w:t>
      </w:r>
      <w:r>
        <w:t>2396.10</w:t>
      </w:r>
      <w:r>
        <w:rPr>
          <w:rFonts w:hint="eastAsia"/>
        </w:rPr>
        <w:t>万元，其中：一般公共预算财政拨款收入</w:t>
      </w:r>
      <w:r>
        <w:t>2394.19</w:t>
      </w:r>
      <w:r>
        <w:rPr>
          <w:rFonts w:hint="eastAsia"/>
        </w:rPr>
        <w:t>万元，占</w:t>
      </w:r>
      <w:r>
        <w:t>99.92%</w:t>
      </w:r>
      <w:r>
        <w:rPr>
          <w:rFonts w:hint="eastAsia"/>
        </w:rPr>
        <w:t>；其他收入</w:t>
      </w:r>
      <w:r>
        <w:t>1.91</w:t>
      </w:r>
      <w:r>
        <w:rPr>
          <w:rFonts w:hint="eastAsia"/>
        </w:rPr>
        <w:t>万元，占</w:t>
      </w:r>
      <w:r>
        <w:t>0.08%</w:t>
      </w:r>
      <w:r>
        <w:rPr>
          <w:rFonts w:hint="eastAsia"/>
        </w:rPr>
        <w:t>。</w:t>
      </w:r>
      <w:bookmarkEnd w:id="60"/>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rPr>
      </w:pPr>
      <w:r>
        <w:rPr>
          <w:rFonts w:hint="eastAsia" w:ascii="仿宋" w:hAnsi="仿宋" w:eastAsia="仿宋" w:cs="仿宋"/>
          <w:lang w:eastAsia="zh-CN"/>
        </w:rPr>
        <w:pict>
          <v:shape id="_x0000_i1026" o:spt="75" alt="1" type="#_x0000_t75" style="height:222.3pt;width:291.5pt;" filled="f" o:preferrelative="t" stroked="f" coordsize="21600,21600">
            <v:path/>
            <v:fill on="f" focussize="0,0"/>
            <v:stroke on="f"/>
            <v:imagedata r:id="rId13" o:title="1"/>
            <o:lock v:ext="edit" aspectratio="t"/>
            <w10:wrap type="none"/>
            <w10:anchorlock/>
          </v:shape>
        </w:pict>
      </w:r>
    </w:p>
    <w:p>
      <w:pPr>
        <w:bidi w:val="0"/>
        <w:ind w:firstLine="2240" w:firstLineChars="700"/>
        <w:jc w:val="both"/>
      </w:pPr>
      <w:r>
        <w:rPr>
          <w:rFonts w:hint="eastAsia"/>
        </w:rPr>
        <w:t>（图</w:t>
      </w:r>
      <w:r>
        <w:t>2</w:t>
      </w:r>
      <w:r>
        <w:rPr>
          <w:rFonts w:hint="eastAsia"/>
        </w:rPr>
        <w:t>：收入决算结构图）</w:t>
      </w:r>
    </w:p>
    <w:p>
      <w:pPr>
        <w:pStyle w:val="29"/>
        <w:numPr>
          <w:ilvl w:val="0"/>
          <w:numId w:val="0"/>
        </w:numPr>
        <w:spacing w:line="600" w:lineRule="exact"/>
        <w:ind w:left="640" w:leftChars="0"/>
        <w:outlineLvl w:val="1"/>
        <w:rPr>
          <w:rStyle w:val="19"/>
          <w:rFonts w:ascii="黑体" w:hAnsi="黑体" w:cs="Times New Roman"/>
        </w:rPr>
      </w:pPr>
      <w:bookmarkStart w:id="61" w:name="_Toc15396605"/>
      <w:bookmarkStart w:id="62" w:name="_Toc22414"/>
      <w:bookmarkStart w:id="63" w:name="_Toc15377207"/>
      <w:bookmarkStart w:id="64" w:name="_Toc8009"/>
      <w:bookmarkStart w:id="65" w:name="_Toc15497"/>
      <w:bookmarkStart w:id="66" w:name="_Toc3362"/>
      <w:r>
        <w:rPr>
          <w:rFonts w:hint="eastAsia" w:ascii="黑体" w:hAnsi="黑体" w:eastAsia="黑体" w:cs="黑体"/>
          <w:lang w:eastAsia="zh-CN"/>
        </w:rPr>
        <w:t>三、</w:t>
      </w:r>
      <w:r>
        <w:rPr>
          <w:rFonts w:hint="eastAsia" w:ascii="黑体" w:hAnsi="黑体" w:eastAsia="黑体" w:cs="黑体"/>
        </w:rPr>
        <w:t>支</w:t>
      </w:r>
      <w:r>
        <w:rPr>
          <w:rStyle w:val="19"/>
          <w:rFonts w:hint="eastAsia" w:ascii="黑体" w:hAnsi="黑体" w:cs="黑体"/>
        </w:rPr>
        <w:t>出决算情况说明</w:t>
      </w:r>
      <w:bookmarkEnd w:id="61"/>
      <w:bookmarkEnd w:id="62"/>
      <w:bookmarkEnd w:id="63"/>
      <w:bookmarkEnd w:id="64"/>
      <w:bookmarkEnd w:id="65"/>
      <w:bookmarkEnd w:id="66"/>
    </w:p>
    <w:p>
      <w:pPr>
        <w:bidi w:val="0"/>
      </w:pPr>
      <w:bookmarkStart w:id="67" w:name="_Toc4465"/>
      <w:r>
        <w:t>2021</w:t>
      </w:r>
      <w:r>
        <w:rPr>
          <w:rFonts w:hint="eastAsia"/>
        </w:rPr>
        <w:t>年本年支出合计</w:t>
      </w:r>
      <w:r>
        <w:t>2402.76</w:t>
      </w:r>
      <w:r>
        <w:rPr>
          <w:rFonts w:hint="eastAsia"/>
        </w:rPr>
        <w:t>万元，其中：基本支出</w:t>
      </w:r>
      <w:r>
        <w:t>1704.18</w:t>
      </w:r>
      <w:r>
        <w:rPr>
          <w:rFonts w:hint="eastAsia"/>
        </w:rPr>
        <w:t>万元，占</w:t>
      </w:r>
      <w:r>
        <w:t>70.93%</w:t>
      </w:r>
      <w:r>
        <w:rPr>
          <w:rFonts w:hint="eastAsia"/>
        </w:rPr>
        <w:t>；项目支出</w:t>
      </w:r>
      <w:r>
        <w:t>698.58</w:t>
      </w:r>
      <w:r>
        <w:rPr>
          <w:rFonts w:hint="eastAsia"/>
        </w:rPr>
        <w:t>万元</w:t>
      </w:r>
      <w:r>
        <w:rPr>
          <w:rFonts w:hint="eastAsia"/>
          <w:lang w:eastAsia="zh-CN"/>
        </w:rPr>
        <w:t>，</w:t>
      </w:r>
      <w:r>
        <w:rPr>
          <w:rFonts w:hint="eastAsia"/>
        </w:rPr>
        <w:t>占</w:t>
      </w:r>
      <w:r>
        <w:t>29.07%</w:t>
      </w:r>
      <w:r>
        <w:rPr>
          <w:rFonts w:hint="eastAsia"/>
        </w:rPr>
        <w:t>。</w:t>
      </w:r>
      <w:bookmarkEnd w:id="67"/>
    </w:p>
    <w:p>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rPr>
      </w:pPr>
      <w:r>
        <w:rPr>
          <w:rFonts w:hint="eastAsia" w:ascii="仿宋" w:hAnsi="仿宋" w:eastAsia="仿宋" w:cs="仿宋"/>
          <w:lang w:eastAsia="zh-CN"/>
        </w:rPr>
        <w:pict>
          <v:shape id="_x0000_i1027" o:spt="75" alt="3" type="#_x0000_t75" style="height:235.8pt;width:283.6pt;" filled="f" o:preferrelative="t" stroked="f" coordsize="21600,21600">
            <v:path/>
            <v:fill on="f" focussize="0,0"/>
            <v:stroke on="f"/>
            <v:imagedata r:id="rId14" o:title="3"/>
            <o:lock v:ext="edit" aspectratio="t"/>
            <w10:wrap type="none"/>
            <w10:anchorlock/>
          </v:shape>
        </w:pict>
      </w:r>
    </w:p>
    <w:p>
      <w:pPr>
        <w:bidi w:val="0"/>
        <w:ind w:firstLine="2240" w:firstLineChars="700"/>
      </w:pPr>
      <w:r>
        <w:rPr>
          <w:rFonts w:hint="eastAsia"/>
        </w:rPr>
        <w:t>（图</w:t>
      </w:r>
      <w:r>
        <w:t>3</w:t>
      </w:r>
      <w:r>
        <w:rPr>
          <w:rFonts w:hint="eastAsia"/>
        </w:rPr>
        <w:t>：支出决算结构图）</w:t>
      </w:r>
    </w:p>
    <w:p>
      <w:pPr>
        <w:spacing w:line="600" w:lineRule="exact"/>
        <w:ind w:firstLine="31680"/>
        <w:outlineLvl w:val="1"/>
        <w:rPr>
          <w:rStyle w:val="19"/>
          <w:rFonts w:ascii="黑体" w:hAnsi="黑体" w:cs="Times New Roman"/>
        </w:rPr>
      </w:pPr>
      <w:bookmarkStart w:id="68" w:name="_Toc19122"/>
      <w:bookmarkStart w:id="69" w:name="_Toc15396606"/>
      <w:bookmarkStart w:id="70" w:name="_Toc25620"/>
      <w:bookmarkStart w:id="71" w:name="_Toc30286"/>
      <w:bookmarkStart w:id="72" w:name="_Toc15377208"/>
      <w:bookmarkStart w:id="73" w:name="_Toc8206"/>
      <w:r>
        <w:rPr>
          <w:rFonts w:hint="eastAsia" w:ascii="黑体" w:hAnsi="黑体" w:eastAsia="黑体" w:cs="黑体"/>
        </w:rPr>
        <w:t>四、财</w:t>
      </w:r>
      <w:r>
        <w:rPr>
          <w:rStyle w:val="19"/>
          <w:rFonts w:hint="eastAsia" w:ascii="黑体" w:hAnsi="黑体" w:cs="黑体"/>
        </w:rPr>
        <w:t>政拨款收入支出决算总体情况说明</w:t>
      </w:r>
      <w:bookmarkEnd w:id="68"/>
      <w:bookmarkEnd w:id="69"/>
      <w:bookmarkEnd w:id="70"/>
      <w:bookmarkEnd w:id="71"/>
      <w:bookmarkEnd w:id="72"/>
      <w:bookmarkEnd w:id="73"/>
    </w:p>
    <w:p>
      <w:pPr>
        <w:ind w:firstLine="31680"/>
        <w:rPr>
          <w:rFonts w:ascii="仿宋" w:hAnsi="仿宋" w:eastAsia="仿宋"/>
          <w:highlight w:val="none"/>
        </w:rPr>
      </w:pPr>
      <w:r>
        <w:rPr>
          <w:rFonts w:ascii="仿宋" w:hAnsi="仿宋" w:eastAsia="仿宋" w:cs="仿宋"/>
        </w:rPr>
        <w:t>2021</w:t>
      </w:r>
      <w:r>
        <w:rPr>
          <w:rFonts w:hint="eastAsia" w:ascii="仿宋" w:hAnsi="仿宋" w:eastAsia="仿宋" w:cs="仿宋"/>
        </w:rPr>
        <w:t>年财政拨款收、支总计</w:t>
      </w:r>
      <w:r>
        <w:rPr>
          <w:rFonts w:ascii="仿宋" w:hAnsi="仿宋" w:eastAsia="仿宋" w:cs="仿宋"/>
        </w:rPr>
        <w:t>2548.50</w:t>
      </w:r>
      <w:r>
        <w:rPr>
          <w:rFonts w:hint="eastAsia" w:ascii="仿宋" w:hAnsi="仿宋" w:eastAsia="仿宋" w:cs="仿宋"/>
        </w:rPr>
        <w:t>万元。与</w:t>
      </w:r>
      <w:r>
        <w:rPr>
          <w:rFonts w:ascii="仿宋" w:hAnsi="仿宋" w:eastAsia="仿宋" w:cs="仿宋"/>
        </w:rPr>
        <w:t>2020</w:t>
      </w:r>
      <w:r>
        <w:rPr>
          <w:rFonts w:hint="eastAsia" w:ascii="仿宋" w:hAnsi="仿宋" w:eastAsia="仿宋" w:cs="仿宋"/>
        </w:rPr>
        <w:t>年相比，财政拨款收、支总计各增加</w:t>
      </w:r>
      <w:r>
        <w:rPr>
          <w:rFonts w:ascii="仿宋" w:hAnsi="仿宋" w:eastAsia="仿宋" w:cs="仿宋"/>
        </w:rPr>
        <w:t>202.6</w:t>
      </w:r>
      <w:r>
        <w:rPr>
          <w:rFonts w:hint="eastAsia" w:ascii="仿宋" w:hAnsi="仿宋" w:eastAsia="仿宋" w:cs="仿宋"/>
        </w:rPr>
        <w:t>万元，增长</w:t>
      </w:r>
      <w:r>
        <w:rPr>
          <w:rFonts w:ascii="仿宋" w:hAnsi="仿宋" w:eastAsia="仿宋" w:cs="仿宋"/>
        </w:rPr>
        <w:t>8.64%</w:t>
      </w:r>
      <w:r>
        <w:rPr>
          <w:rFonts w:hint="eastAsia" w:ascii="仿宋" w:hAnsi="仿宋" w:eastAsia="仿宋" w:cs="仿宋"/>
        </w:rPr>
        <w:t>。</w:t>
      </w:r>
      <w:r>
        <w:rPr>
          <w:rFonts w:hint="eastAsia" w:ascii="仿宋" w:hAnsi="仿宋" w:eastAsia="仿宋" w:cs="仿宋"/>
          <w:highlight w:val="none"/>
        </w:rPr>
        <w:t>主要变动原因是</w:t>
      </w:r>
      <w:r>
        <w:rPr>
          <w:rFonts w:hint="eastAsia" w:ascii="仿宋" w:hAnsi="仿宋" w:eastAsia="仿宋" w:cs="仿宋"/>
          <w:highlight w:val="none"/>
          <w:lang w:eastAsia="zh-CN"/>
        </w:rPr>
        <w:t>人员经费增长和融媒体改革相关支出增加</w:t>
      </w:r>
      <w:r>
        <w:rPr>
          <w:rFonts w:hint="eastAsia" w:ascii="仿宋" w:hAnsi="仿宋" w:eastAsia="仿宋" w:cs="仿宋"/>
          <w:highlight w:val="none"/>
        </w:rPr>
        <w:t>。</w:t>
      </w:r>
    </w:p>
    <w:p>
      <w:pPr>
        <w:spacing w:line="600" w:lineRule="exact"/>
        <w:ind w:firstLine="31680"/>
        <w:rPr>
          <w:rFonts w:ascii="仿宋" w:hAnsi="仿宋" w:eastAsia="仿宋"/>
          <w:highlight w:val="yellow"/>
        </w:rPr>
      </w:pPr>
    </w:p>
    <w:p>
      <w:pPr>
        <w:spacing w:line="600" w:lineRule="exact"/>
        <w:ind w:firstLine="3168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 w:hAnsi="仿宋" w:eastAsia="仿宋" w:cs="仿宋"/>
        </w:rPr>
      </w:pPr>
      <w:r>
        <w:rPr>
          <w:rFonts w:hint="eastAsia" w:ascii="仿宋" w:hAnsi="仿宋" w:eastAsia="仿宋" w:cs="仿宋"/>
          <w:lang w:eastAsia="zh-CN"/>
        </w:rPr>
        <w:pict>
          <v:shape id="_x0000_i1028" o:spt="75" alt="4" type="#_x0000_t75" style="height:243.7pt;width:289.3pt;" filled="f" o:preferrelative="t" stroked="f" coordsize="21600,21600">
            <v:path/>
            <v:fill on="f" focussize="0,0"/>
            <v:stroke on="f"/>
            <v:imagedata r:id="rId15" o:title="4"/>
            <o:lock v:ext="edit" aspectratio="t"/>
            <w10:wrap type="none"/>
            <w10:anchorlock/>
          </v:shape>
        </w:pict>
      </w:r>
    </w:p>
    <w:p>
      <w:pPr>
        <w:bidi w:val="0"/>
        <w:ind w:left="0" w:leftChars="0" w:firstLine="1280" w:firstLineChars="400"/>
      </w:pPr>
      <w:r>
        <w:rPr>
          <w:rFonts w:hint="eastAsia"/>
        </w:rPr>
        <w:t>（图</w:t>
      </w:r>
      <w:r>
        <w:t>4</w:t>
      </w:r>
      <w:r>
        <w:rPr>
          <w:rFonts w:hint="eastAsia"/>
        </w:rPr>
        <w:t>：财政拨款收、支决算总计变动情况）</w:t>
      </w:r>
    </w:p>
    <w:p>
      <w:pPr>
        <w:spacing w:line="600" w:lineRule="exact"/>
        <w:ind w:firstLine="31680"/>
        <w:outlineLvl w:val="1"/>
        <w:rPr>
          <w:rStyle w:val="19"/>
          <w:rFonts w:ascii="黑体" w:hAnsi="黑体" w:cs="Times New Roman"/>
        </w:rPr>
      </w:pPr>
      <w:bookmarkStart w:id="74" w:name="_Toc25907"/>
      <w:bookmarkStart w:id="75" w:name="_Toc15396607"/>
      <w:bookmarkStart w:id="76" w:name="_Toc29196"/>
      <w:bookmarkStart w:id="77" w:name="_Toc15377209"/>
      <w:bookmarkStart w:id="78" w:name="_Toc8165"/>
      <w:bookmarkStart w:id="79" w:name="_Toc6636"/>
      <w:r>
        <w:rPr>
          <w:rFonts w:hint="eastAsia" w:ascii="黑体" w:hAnsi="黑体" w:eastAsia="黑体" w:cs="黑体"/>
        </w:rPr>
        <w:t>五、</w:t>
      </w:r>
      <w:r>
        <w:rPr>
          <w:rFonts w:hint="eastAsia" w:ascii="黑体" w:hAnsi="黑体" w:eastAsia="黑体" w:cs="黑体"/>
          <w:b/>
          <w:bCs/>
        </w:rPr>
        <w:t>一</w:t>
      </w:r>
      <w:r>
        <w:rPr>
          <w:rStyle w:val="19"/>
          <w:rFonts w:hint="eastAsia" w:ascii="黑体" w:hAnsi="黑体" w:cs="黑体"/>
        </w:rPr>
        <w:t>般公共预算财政拨款支出决算情况说明</w:t>
      </w:r>
      <w:bookmarkEnd w:id="74"/>
      <w:bookmarkEnd w:id="75"/>
      <w:bookmarkEnd w:id="76"/>
      <w:bookmarkEnd w:id="77"/>
      <w:bookmarkEnd w:id="78"/>
      <w:bookmarkEnd w:id="79"/>
    </w:p>
    <w:p>
      <w:pPr>
        <w:spacing w:line="600" w:lineRule="exact"/>
        <w:ind w:firstLine="31680"/>
        <w:outlineLvl w:val="2"/>
        <w:rPr>
          <w:rFonts w:ascii="仿宋" w:hAnsi="仿宋" w:eastAsia="仿宋"/>
          <w:b/>
          <w:bCs/>
        </w:rPr>
      </w:pPr>
      <w:bookmarkStart w:id="80" w:name="_Toc15377210"/>
      <w:r>
        <w:rPr>
          <w:rFonts w:hint="eastAsia" w:ascii="仿宋" w:hAnsi="仿宋" w:eastAsia="仿宋" w:cs="仿宋"/>
          <w:b/>
          <w:bCs/>
        </w:rPr>
        <w:t>（一）一般公共预算财政拨款支出决算总体情况</w:t>
      </w:r>
      <w:bookmarkEnd w:id="80"/>
    </w:p>
    <w:p>
      <w:pPr>
        <w:ind w:firstLine="31680"/>
        <w:rPr>
          <w:rFonts w:ascii="仿宋" w:hAnsi="仿宋" w:eastAsia="仿宋"/>
          <w:highlight w:val="none"/>
        </w:rPr>
      </w:pPr>
      <w:r>
        <w:rPr>
          <w:rFonts w:ascii="仿宋" w:hAnsi="仿宋" w:eastAsia="仿宋" w:cs="仿宋"/>
        </w:rPr>
        <w:t>2021</w:t>
      </w:r>
      <w:r>
        <w:rPr>
          <w:rFonts w:hint="eastAsia" w:ascii="仿宋" w:hAnsi="仿宋" w:eastAsia="仿宋" w:cs="仿宋"/>
        </w:rPr>
        <w:t>年一般公共预算财政拨款支出</w:t>
      </w:r>
      <w:r>
        <w:rPr>
          <w:rFonts w:ascii="仿宋" w:hAnsi="仿宋" w:eastAsia="仿宋" w:cs="仿宋"/>
        </w:rPr>
        <w:t>2400.84</w:t>
      </w:r>
      <w:r>
        <w:rPr>
          <w:rFonts w:hint="eastAsia" w:ascii="仿宋" w:hAnsi="仿宋" w:eastAsia="仿宋" w:cs="仿宋"/>
        </w:rPr>
        <w:t>万元，占本年支出合计的</w:t>
      </w:r>
      <w:r>
        <w:rPr>
          <w:rFonts w:ascii="仿宋" w:hAnsi="仿宋" w:eastAsia="仿宋" w:cs="仿宋"/>
        </w:rPr>
        <w:t>99.92%</w:t>
      </w:r>
      <w:r>
        <w:rPr>
          <w:rFonts w:hint="eastAsia" w:ascii="仿宋" w:hAnsi="仿宋" w:eastAsia="仿宋" w:cs="仿宋"/>
        </w:rPr>
        <w:t>。与</w:t>
      </w:r>
      <w:r>
        <w:rPr>
          <w:rFonts w:ascii="仿宋" w:hAnsi="仿宋" w:eastAsia="仿宋" w:cs="仿宋"/>
        </w:rPr>
        <w:t>2020</w:t>
      </w:r>
      <w:r>
        <w:rPr>
          <w:rFonts w:hint="eastAsia" w:ascii="仿宋" w:hAnsi="仿宋" w:eastAsia="仿宋" w:cs="仿宋"/>
        </w:rPr>
        <w:t>年相比，一般公共预算财政拨款支出增加</w:t>
      </w:r>
      <w:r>
        <w:rPr>
          <w:rFonts w:ascii="仿宋" w:hAnsi="仿宋" w:eastAsia="仿宋" w:cs="仿宋"/>
        </w:rPr>
        <w:t>209.26</w:t>
      </w:r>
      <w:r>
        <w:rPr>
          <w:rFonts w:hint="eastAsia" w:ascii="仿宋" w:hAnsi="仿宋" w:eastAsia="仿宋" w:cs="仿宋"/>
        </w:rPr>
        <w:t>万元，增长</w:t>
      </w:r>
      <w:r>
        <w:rPr>
          <w:rFonts w:ascii="仿宋" w:hAnsi="仿宋" w:eastAsia="仿宋" w:cs="仿宋"/>
        </w:rPr>
        <w:t>9.55%</w:t>
      </w:r>
      <w:r>
        <w:rPr>
          <w:rFonts w:hint="eastAsia" w:ascii="仿宋" w:hAnsi="仿宋" w:eastAsia="仿宋" w:cs="仿宋"/>
        </w:rPr>
        <w:t>。</w:t>
      </w:r>
      <w:r>
        <w:rPr>
          <w:rFonts w:hint="eastAsia" w:ascii="仿宋" w:hAnsi="仿宋" w:eastAsia="仿宋" w:cs="仿宋"/>
          <w:highlight w:val="none"/>
        </w:rPr>
        <w:t>主要变动原因是</w:t>
      </w:r>
      <w:r>
        <w:rPr>
          <w:rFonts w:hint="eastAsia" w:ascii="仿宋" w:hAnsi="仿宋" w:eastAsia="仿宋" w:cs="仿宋"/>
          <w:highlight w:val="none"/>
          <w:lang w:eastAsia="zh-CN"/>
        </w:rPr>
        <w:t>人员经费增长和融媒体改革相关支出增加</w:t>
      </w:r>
      <w:r>
        <w:rPr>
          <w:rFonts w:hint="eastAsia" w:ascii="仿宋" w:hAnsi="仿宋" w:eastAsia="仿宋" w:cs="仿宋"/>
          <w:highlight w:val="none"/>
        </w:rPr>
        <w:t>。</w:t>
      </w:r>
    </w:p>
    <w:p>
      <w:pPr>
        <w:spacing w:line="600" w:lineRule="exact"/>
        <w:ind w:firstLine="31680"/>
        <w:rPr>
          <w:rFonts w:ascii="仿宋" w:hAnsi="仿宋" w:eastAsia="仿宋"/>
          <w:highlight w:val="yellow"/>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rPr>
      </w:pPr>
      <w:r>
        <w:rPr>
          <w:rFonts w:hint="eastAsia" w:ascii="仿宋" w:hAnsi="仿宋" w:eastAsia="仿宋" w:cs="仿宋"/>
        </w:rPr>
        <w:pict>
          <v:shape id="_x0000_i1029" o:spt="75" alt="5" type="#_x0000_t75" style="height:237.7pt;width:303.25pt;" filled="f" o:preferrelative="t" stroked="f" coordsize="21600,21600">
            <v:path/>
            <v:fill on="f" focussize="0,0"/>
            <v:stroke on="f"/>
            <v:imagedata r:id="rId16" o:title="5"/>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ascii="仿宋" w:hAnsi="仿宋" w:eastAsia="仿宋"/>
        </w:rPr>
      </w:pPr>
      <w:r>
        <w:rPr>
          <w:rFonts w:hint="eastAsia" w:ascii="仿宋" w:hAnsi="仿宋" w:eastAsia="仿宋" w:cs="仿宋"/>
        </w:rPr>
        <w:t>（图</w:t>
      </w:r>
      <w:r>
        <w:rPr>
          <w:rFonts w:ascii="仿宋" w:hAnsi="仿宋" w:eastAsia="仿宋" w:cs="仿宋"/>
        </w:rPr>
        <w:t>5</w:t>
      </w:r>
      <w:r>
        <w:rPr>
          <w:rFonts w:hint="eastAsia" w:ascii="仿宋" w:hAnsi="仿宋" w:eastAsia="仿宋" w:cs="仿宋"/>
        </w:rPr>
        <w:t>：一般公共预算财政拨款支出决算变动情况）</w:t>
      </w:r>
    </w:p>
    <w:p>
      <w:pPr>
        <w:spacing w:line="600" w:lineRule="exact"/>
        <w:ind w:firstLine="31680"/>
        <w:outlineLvl w:val="2"/>
        <w:rPr>
          <w:rFonts w:ascii="仿宋" w:hAnsi="仿宋" w:eastAsia="仿宋"/>
          <w:b/>
          <w:bCs/>
        </w:rPr>
      </w:pPr>
      <w:bookmarkStart w:id="81" w:name="_Toc15377211"/>
      <w:r>
        <w:rPr>
          <w:rFonts w:hint="eastAsia" w:ascii="仿宋" w:hAnsi="仿宋" w:eastAsia="仿宋" w:cs="仿宋"/>
          <w:b/>
          <w:bCs/>
        </w:rPr>
        <w:t>（二）一般公共预算财政拨款支出决算结构情况</w:t>
      </w:r>
      <w:bookmarkEnd w:id="81"/>
    </w:p>
    <w:p>
      <w:pPr>
        <w:spacing w:line="600" w:lineRule="exact"/>
        <w:ind w:firstLine="31680"/>
        <w:rPr>
          <w:rFonts w:ascii="仿宋" w:hAnsi="仿宋" w:eastAsia="仿宋"/>
        </w:rPr>
      </w:pPr>
      <w:r>
        <w:rPr>
          <w:rFonts w:ascii="仿宋" w:hAnsi="仿宋" w:eastAsia="仿宋" w:cs="仿宋"/>
        </w:rPr>
        <w:t>2021</w:t>
      </w:r>
      <w:r>
        <w:rPr>
          <w:rFonts w:hint="eastAsia" w:ascii="仿宋" w:hAnsi="仿宋" w:eastAsia="仿宋" w:cs="仿宋"/>
        </w:rPr>
        <w:t>年一般公共预算财政拨款支出</w:t>
      </w:r>
      <w:r>
        <w:rPr>
          <w:rFonts w:ascii="仿宋" w:hAnsi="仿宋" w:eastAsia="仿宋" w:cs="仿宋"/>
        </w:rPr>
        <w:t>2400.84</w:t>
      </w:r>
      <w:r>
        <w:rPr>
          <w:rFonts w:hint="eastAsia" w:ascii="仿宋" w:hAnsi="仿宋" w:eastAsia="仿宋" w:cs="仿宋"/>
        </w:rPr>
        <w:t>万元，主要用于以下方面</w:t>
      </w:r>
      <w:r>
        <w:rPr>
          <w:rFonts w:ascii="仿宋" w:hAnsi="仿宋" w:eastAsia="仿宋" w:cs="仿宋"/>
        </w:rPr>
        <w:t>:</w:t>
      </w:r>
      <w:r>
        <w:rPr>
          <w:rFonts w:hint="eastAsia" w:ascii="仿宋" w:hAnsi="仿宋" w:eastAsia="仿宋" w:cs="仿宋"/>
        </w:rPr>
        <w:t>文化旅游体育与传媒（类）支出</w:t>
      </w:r>
      <w:r>
        <w:rPr>
          <w:rFonts w:ascii="仿宋" w:hAnsi="仿宋" w:eastAsia="仿宋" w:cs="仿宋"/>
        </w:rPr>
        <w:t>2091.79</w:t>
      </w:r>
      <w:r>
        <w:rPr>
          <w:rFonts w:hint="eastAsia" w:ascii="仿宋" w:hAnsi="仿宋" w:eastAsia="仿宋" w:cs="仿宋"/>
        </w:rPr>
        <w:t>万元，占</w:t>
      </w:r>
      <w:r>
        <w:rPr>
          <w:rFonts w:ascii="仿宋" w:hAnsi="仿宋" w:eastAsia="仿宋" w:cs="仿宋"/>
        </w:rPr>
        <w:t>87.13%</w:t>
      </w:r>
      <w:r>
        <w:rPr>
          <w:rFonts w:hint="eastAsia" w:ascii="仿宋" w:hAnsi="仿宋" w:eastAsia="仿宋" w:cs="仿宋"/>
        </w:rPr>
        <w:t>；社会保障和就业（类）支出</w:t>
      </w:r>
      <w:r>
        <w:rPr>
          <w:rFonts w:ascii="仿宋" w:hAnsi="仿宋" w:eastAsia="仿宋" w:cs="仿宋"/>
        </w:rPr>
        <w:t>141.54</w:t>
      </w:r>
      <w:r>
        <w:rPr>
          <w:rFonts w:hint="eastAsia" w:ascii="仿宋" w:hAnsi="仿宋" w:eastAsia="仿宋" w:cs="仿宋"/>
        </w:rPr>
        <w:t>万元，占</w:t>
      </w:r>
      <w:r>
        <w:rPr>
          <w:rFonts w:ascii="仿宋" w:hAnsi="仿宋" w:eastAsia="仿宋" w:cs="仿宋"/>
        </w:rPr>
        <w:t>5.90%</w:t>
      </w:r>
      <w:r>
        <w:rPr>
          <w:rFonts w:hint="eastAsia" w:ascii="仿宋" w:hAnsi="仿宋" w:eastAsia="仿宋" w:cs="仿宋"/>
        </w:rPr>
        <w:t>；卫生健康支出</w:t>
      </w:r>
      <w:r>
        <w:rPr>
          <w:rFonts w:ascii="仿宋" w:hAnsi="仿宋" w:eastAsia="仿宋" w:cs="仿宋"/>
        </w:rPr>
        <w:t>69.63</w:t>
      </w:r>
      <w:r>
        <w:rPr>
          <w:rFonts w:hint="eastAsia" w:ascii="仿宋" w:hAnsi="仿宋" w:eastAsia="仿宋" w:cs="仿宋"/>
        </w:rPr>
        <w:t>万元，占</w:t>
      </w:r>
      <w:r>
        <w:rPr>
          <w:rFonts w:ascii="仿宋" w:hAnsi="仿宋" w:eastAsia="仿宋" w:cs="仿宋"/>
        </w:rPr>
        <w:t>2.9%</w:t>
      </w:r>
      <w:r>
        <w:rPr>
          <w:rFonts w:hint="eastAsia" w:ascii="仿宋" w:hAnsi="仿宋" w:eastAsia="仿宋" w:cs="仿宋"/>
        </w:rPr>
        <w:t>；住房保障支出</w:t>
      </w:r>
      <w:r>
        <w:rPr>
          <w:rFonts w:ascii="仿宋" w:hAnsi="仿宋" w:eastAsia="仿宋" w:cs="仿宋"/>
        </w:rPr>
        <w:t>97.89</w:t>
      </w:r>
      <w:r>
        <w:rPr>
          <w:rFonts w:hint="eastAsia" w:ascii="仿宋" w:hAnsi="仿宋" w:eastAsia="仿宋" w:cs="仿宋"/>
        </w:rPr>
        <w:t>万元，占</w:t>
      </w:r>
      <w:r>
        <w:rPr>
          <w:rFonts w:ascii="仿宋" w:hAnsi="仿宋" w:eastAsia="仿宋" w:cs="仿宋"/>
        </w:rPr>
        <w:t>4.07%</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仿宋_GB2312"/>
          <w:color w:val="FF0000"/>
          <w:sz w:val="32"/>
          <w:szCs w:val="32"/>
          <w:lang w:val="en-US" w:eastAsia="zh-CN"/>
        </w:rPr>
      </w:pPr>
      <w:r>
        <w:rPr>
          <w:rFonts w:hint="eastAsia" w:ascii="仿宋_GB2312"/>
          <w:color w:val="FF0000"/>
          <w:sz w:val="32"/>
          <w:szCs w:val="32"/>
          <w:lang w:val="en-US" w:eastAsia="zh-CN"/>
        </w:rPr>
        <w:pict>
          <v:shape id="_x0000_i1030" o:spt="75" alt="6" type="#_x0000_t75" style="height:243.5pt;width:284.75pt;" filled="f" o:preferrelative="t" stroked="f" coordsize="21600,21600">
            <v:path/>
            <v:fill on="f" focussize="0,0"/>
            <v:stroke on="f"/>
            <v:imagedata r:id="rId17" o:title="6"/>
            <o:lock v:ext="edit" aspectratio="t"/>
            <w10:wrap type="none"/>
            <w10:anchorlock/>
          </v:shape>
        </w:pict>
      </w:r>
    </w:p>
    <w:p>
      <w:pPr>
        <w:bidi w:val="0"/>
        <w:ind w:firstLine="1280" w:firstLineChars="400"/>
      </w:pPr>
      <w:r>
        <w:rPr>
          <w:rFonts w:hint="eastAsia"/>
        </w:rPr>
        <w:t>（图</w:t>
      </w:r>
      <w:r>
        <w:t>6</w:t>
      </w:r>
      <w:r>
        <w:rPr>
          <w:rFonts w:hint="eastAsia"/>
        </w:rPr>
        <w:t>：一般公共预算财政拨款支出决算结构）</w:t>
      </w:r>
    </w:p>
    <w:p>
      <w:pPr>
        <w:spacing w:line="600" w:lineRule="exact"/>
        <w:ind w:firstLine="31680"/>
        <w:outlineLvl w:val="2"/>
        <w:rPr>
          <w:rFonts w:ascii="仿宋" w:hAnsi="仿宋" w:eastAsia="仿宋"/>
          <w:b/>
          <w:bCs/>
          <w:highlight w:val="none"/>
        </w:rPr>
      </w:pPr>
      <w:bookmarkStart w:id="82" w:name="_Toc15377212"/>
      <w:r>
        <w:rPr>
          <w:rFonts w:hint="eastAsia" w:ascii="仿宋" w:hAnsi="仿宋" w:eastAsia="仿宋" w:cs="仿宋"/>
          <w:b/>
          <w:bCs/>
          <w:highlight w:val="none"/>
        </w:rPr>
        <w:t>（三）一般公共预算财政拨款支出决算具体情况</w:t>
      </w:r>
      <w:bookmarkEnd w:id="82"/>
    </w:p>
    <w:p>
      <w:pPr>
        <w:spacing w:line="600" w:lineRule="exact"/>
        <w:ind w:firstLine="31680"/>
        <w:outlineLvl w:val="2"/>
        <w:rPr>
          <w:rFonts w:ascii="仿宋" w:hAnsi="仿宋" w:eastAsia="仿宋"/>
        </w:rPr>
      </w:pPr>
      <w:bookmarkStart w:id="83" w:name="_Toc15377444"/>
      <w:bookmarkStart w:id="84" w:name="_Toc15378460"/>
      <w:bookmarkStart w:id="85" w:name="_Toc15377213"/>
      <w:r>
        <w:rPr>
          <w:rFonts w:ascii="仿宋" w:hAnsi="仿宋" w:eastAsia="仿宋" w:cs="仿宋"/>
          <w:b/>
          <w:bCs/>
        </w:rPr>
        <w:t>2021</w:t>
      </w:r>
      <w:r>
        <w:rPr>
          <w:rFonts w:hint="eastAsia" w:ascii="仿宋" w:hAnsi="仿宋" w:eastAsia="仿宋" w:cs="仿宋"/>
          <w:b/>
          <w:bCs/>
        </w:rPr>
        <w:t>年一般公共预算支出决算数为</w:t>
      </w:r>
      <w:r>
        <w:rPr>
          <w:rFonts w:ascii="仿宋" w:hAnsi="仿宋" w:eastAsia="仿宋" w:cs="仿宋"/>
          <w:b/>
          <w:bCs/>
        </w:rPr>
        <w:t>2400.84</w:t>
      </w:r>
      <w:r>
        <w:rPr>
          <w:rFonts w:hint="eastAsia" w:ascii="仿宋" w:hAnsi="仿宋" w:eastAsia="仿宋" w:cs="仿宋"/>
          <w:b/>
          <w:bCs/>
        </w:rPr>
        <w:t>万元</w:t>
      </w:r>
      <w:r>
        <w:rPr>
          <w:rFonts w:hint="eastAsia" w:ascii="仿宋" w:hAnsi="仿宋" w:eastAsia="仿宋" w:cs="仿宋"/>
        </w:rPr>
        <w:t>，</w:t>
      </w:r>
      <w:r>
        <w:rPr>
          <w:rStyle w:val="16"/>
          <w:rFonts w:hint="eastAsia" w:ascii="仿宋" w:hAnsi="仿宋" w:eastAsia="仿宋" w:cs="仿宋"/>
        </w:rPr>
        <w:t>完成预算</w:t>
      </w:r>
      <w:r>
        <w:rPr>
          <w:rStyle w:val="16"/>
          <w:rFonts w:ascii="仿宋" w:hAnsi="仿宋" w:eastAsia="仿宋" w:cs="仿宋"/>
        </w:rPr>
        <w:t>94.21%</w:t>
      </w:r>
      <w:r>
        <w:rPr>
          <w:rStyle w:val="16"/>
          <w:rFonts w:hint="eastAsia" w:ascii="仿宋" w:hAnsi="仿宋" w:eastAsia="仿宋" w:cs="仿宋"/>
        </w:rPr>
        <w:t>。其中：</w:t>
      </w:r>
      <w:bookmarkEnd w:id="83"/>
      <w:bookmarkEnd w:id="84"/>
      <w:bookmarkEnd w:id="85"/>
    </w:p>
    <w:p>
      <w:pPr>
        <w:bidi w:val="0"/>
        <w:rPr>
          <w:highlight w:val="none"/>
        </w:rPr>
      </w:pPr>
      <w:r>
        <w:rPr>
          <w:b/>
          <w:bCs/>
        </w:rPr>
        <w:t>1.</w:t>
      </w:r>
      <w:r>
        <w:rPr>
          <w:rFonts w:hint="eastAsia"/>
          <w:b/>
          <w:bCs/>
        </w:rPr>
        <w:t>文化旅游体育与传媒（类）新闻出版电影（款）出版发行（项）</w:t>
      </w:r>
      <w:r>
        <w:t xml:space="preserve">: </w:t>
      </w:r>
      <w:r>
        <w:rPr>
          <w:rFonts w:hint="eastAsia"/>
        </w:rPr>
        <w:t>支出决算为</w:t>
      </w:r>
      <w:r>
        <w:t>2091.79</w:t>
      </w:r>
      <w:r>
        <w:rPr>
          <w:rFonts w:hint="eastAsia"/>
        </w:rPr>
        <w:t>万元，完成预算</w:t>
      </w:r>
      <w:r>
        <w:t>93.41%</w:t>
      </w:r>
      <w:r>
        <w:rPr>
          <w:rFonts w:hint="eastAsia"/>
        </w:rPr>
        <w:t>，</w:t>
      </w:r>
      <w:r>
        <w:rPr>
          <w:rFonts w:hint="eastAsia"/>
          <w:highlight w:val="none"/>
        </w:rPr>
        <w:t>决算数小于预算数的主要原因是目标奖当年未发放。</w:t>
      </w:r>
    </w:p>
    <w:p>
      <w:pPr>
        <w:bidi w:val="0"/>
      </w:pPr>
      <w:r>
        <w:rPr>
          <w:b/>
          <w:bCs/>
        </w:rPr>
        <w:t>2.</w:t>
      </w:r>
      <w:r>
        <w:rPr>
          <w:rFonts w:hint="eastAsia"/>
          <w:b/>
          <w:bCs/>
        </w:rPr>
        <w:t>社会保障和就业（类）行政事业单位养老支出（款）机关事业单位基本养老保险缴费支出（项）</w:t>
      </w:r>
      <w:r>
        <w:t xml:space="preserve">: </w:t>
      </w:r>
      <w:r>
        <w:rPr>
          <w:rFonts w:hint="eastAsia"/>
        </w:rPr>
        <w:t>支出决算为</w:t>
      </w:r>
      <w:r>
        <w:t>95.72</w:t>
      </w:r>
      <w:r>
        <w:rPr>
          <w:rFonts w:hint="eastAsia"/>
        </w:rPr>
        <w:t>万元，完成预算</w:t>
      </w:r>
      <w:r>
        <w:t>100%</w:t>
      </w:r>
      <w:r>
        <w:rPr>
          <w:rFonts w:hint="eastAsia"/>
        </w:rPr>
        <w:t>。</w:t>
      </w:r>
    </w:p>
    <w:p>
      <w:pPr>
        <w:bidi w:val="0"/>
      </w:pPr>
      <w:r>
        <w:rPr>
          <w:b/>
          <w:bCs/>
        </w:rPr>
        <w:t>3.</w:t>
      </w:r>
      <w:r>
        <w:rPr>
          <w:rFonts w:hint="eastAsia"/>
          <w:b/>
          <w:bCs/>
        </w:rPr>
        <w:t>社会保障和就业（类）行政事业单位养老支出（款）机关事业单位职业年金缴费支出（项）</w:t>
      </w:r>
      <w:r>
        <w:t xml:space="preserve">: </w:t>
      </w:r>
      <w:r>
        <w:rPr>
          <w:rFonts w:hint="eastAsia"/>
        </w:rPr>
        <w:t>支出决算为</w:t>
      </w:r>
      <w:r>
        <w:t>45.82</w:t>
      </w:r>
      <w:r>
        <w:rPr>
          <w:rFonts w:hint="eastAsia"/>
        </w:rPr>
        <w:t>万元，完成预算</w:t>
      </w:r>
      <w:r>
        <w:t>100%</w:t>
      </w:r>
      <w:r>
        <w:rPr>
          <w:rFonts w:hint="eastAsia"/>
        </w:rPr>
        <w:t>。</w:t>
      </w:r>
    </w:p>
    <w:p>
      <w:pPr>
        <w:bidi w:val="0"/>
      </w:pPr>
      <w:r>
        <w:rPr>
          <w:b/>
          <w:bCs/>
        </w:rPr>
        <w:t>4.</w:t>
      </w:r>
      <w:r>
        <w:rPr>
          <w:rFonts w:hint="eastAsia"/>
          <w:b/>
          <w:bCs/>
        </w:rPr>
        <w:t>卫生健康（类）行政事业单位医疗（款）事业单位医疗（项）</w:t>
      </w:r>
      <w:r>
        <w:t>:</w:t>
      </w:r>
      <w:r>
        <w:rPr>
          <w:rFonts w:hint="eastAsia"/>
        </w:rPr>
        <w:t>支出决算为</w:t>
      </w:r>
      <w:r>
        <w:t>69.63</w:t>
      </w:r>
      <w:r>
        <w:rPr>
          <w:rFonts w:hint="eastAsia"/>
        </w:rPr>
        <w:t>万元，完成预算</w:t>
      </w:r>
      <w:r>
        <w:t>100%</w:t>
      </w:r>
      <w:r>
        <w:rPr>
          <w:rFonts w:hint="eastAsia"/>
        </w:rPr>
        <w:t>。</w:t>
      </w:r>
    </w:p>
    <w:p>
      <w:pPr>
        <w:bidi w:val="0"/>
      </w:pPr>
      <w:r>
        <w:rPr>
          <w:b/>
          <w:bCs/>
        </w:rPr>
        <w:t>5.</w:t>
      </w:r>
      <w:r>
        <w:rPr>
          <w:rFonts w:hint="eastAsia"/>
          <w:b/>
          <w:bCs/>
        </w:rPr>
        <w:t>住房保障支出（类）住房改革支出（款）住房公积金（项）</w:t>
      </w:r>
      <w:r>
        <w:t>:</w:t>
      </w:r>
      <w:r>
        <w:rPr>
          <w:rFonts w:hint="eastAsia"/>
        </w:rPr>
        <w:t>支出决算为</w:t>
      </w:r>
      <w:r>
        <w:t>97.89</w:t>
      </w:r>
      <w:r>
        <w:rPr>
          <w:rFonts w:hint="eastAsia"/>
        </w:rPr>
        <w:t>万元，完成预算</w:t>
      </w:r>
      <w:r>
        <w:t>100%</w:t>
      </w:r>
      <w:r>
        <w:rPr>
          <w:rFonts w:hint="eastAsia"/>
        </w:rPr>
        <w:t>。</w:t>
      </w:r>
    </w:p>
    <w:p>
      <w:pPr>
        <w:tabs>
          <w:tab w:val="right" w:pos="8306"/>
        </w:tabs>
        <w:spacing w:line="600" w:lineRule="exact"/>
        <w:ind w:firstLine="31680"/>
        <w:outlineLvl w:val="1"/>
        <w:rPr>
          <w:rStyle w:val="19"/>
          <w:rFonts w:cs="Times New Roman"/>
        </w:rPr>
      </w:pPr>
      <w:bookmarkStart w:id="86" w:name="_Toc27617"/>
      <w:bookmarkStart w:id="87" w:name="_Toc15396608"/>
      <w:bookmarkStart w:id="88" w:name="_Toc15377214"/>
      <w:bookmarkStart w:id="89" w:name="_Toc8337"/>
      <w:bookmarkStart w:id="90" w:name="_Toc27084"/>
      <w:bookmarkStart w:id="91" w:name="_Toc9987"/>
      <w:r>
        <w:rPr>
          <w:rFonts w:hint="eastAsia" w:ascii="黑体" w:eastAsia="黑体" w:cs="黑体"/>
        </w:rPr>
        <w:t>六</w:t>
      </w:r>
      <w:r>
        <w:rPr>
          <w:rFonts w:hint="eastAsia" w:ascii="黑体" w:eastAsia="黑体" w:cs="黑体"/>
          <w:b/>
          <w:bCs/>
        </w:rPr>
        <w:t>、</w:t>
      </w:r>
      <w:r>
        <w:rPr>
          <w:rFonts w:hint="eastAsia" w:ascii="黑体" w:hAnsi="黑体" w:eastAsia="黑体" w:cs="黑体"/>
          <w:b/>
          <w:bCs/>
        </w:rPr>
        <w:t>一</w:t>
      </w:r>
      <w:r>
        <w:rPr>
          <w:rStyle w:val="19"/>
          <w:rFonts w:hint="eastAsia" w:ascii="黑体" w:hAnsi="黑体" w:cs="黑体"/>
        </w:rPr>
        <w:t>般公共预算财政拨款基本支出决算情况说明</w:t>
      </w:r>
      <w:bookmarkEnd w:id="86"/>
      <w:bookmarkEnd w:id="87"/>
      <w:bookmarkEnd w:id="88"/>
      <w:bookmarkEnd w:id="89"/>
      <w:bookmarkEnd w:id="90"/>
      <w:bookmarkEnd w:id="91"/>
      <w:r>
        <w:rPr>
          <w:rStyle w:val="19"/>
          <w:rFonts w:ascii="黑体" w:hAnsi="黑体" w:cs="Times New Roman"/>
        </w:rPr>
        <w:tab/>
      </w:r>
    </w:p>
    <w:p>
      <w:pPr>
        <w:spacing w:line="600" w:lineRule="exact"/>
        <w:ind w:firstLine="31680"/>
        <w:rPr>
          <w:rFonts w:ascii="仿宋" w:hAnsi="仿宋" w:eastAsia="仿宋"/>
        </w:rPr>
      </w:pPr>
      <w:r>
        <w:rPr>
          <w:rFonts w:ascii="仿宋" w:hAnsi="仿宋" w:eastAsia="仿宋" w:cs="仿宋"/>
        </w:rPr>
        <w:t>2021</w:t>
      </w:r>
      <w:r>
        <w:rPr>
          <w:rFonts w:hint="eastAsia" w:ascii="仿宋" w:hAnsi="仿宋" w:eastAsia="仿宋" w:cs="仿宋"/>
        </w:rPr>
        <w:t>年一般公共预算财政拨款基本支出</w:t>
      </w:r>
      <w:r>
        <w:rPr>
          <w:rFonts w:ascii="仿宋" w:hAnsi="仿宋" w:eastAsia="仿宋" w:cs="仿宋"/>
        </w:rPr>
        <w:t>1702.27</w:t>
      </w:r>
      <w:r>
        <w:rPr>
          <w:rFonts w:hint="eastAsia" w:ascii="仿宋" w:hAnsi="仿宋" w:eastAsia="仿宋" w:cs="仿宋"/>
        </w:rPr>
        <w:t>万元，其中：</w:t>
      </w:r>
    </w:p>
    <w:p>
      <w:pPr>
        <w:spacing w:line="600" w:lineRule="exact"/>
        <w:ind w:firstLine="31680"/>
        <w:rPr>
          <w:rFonts w:ascii="仿宋" w:hAnsi="仿宋" w:eastAsia="仿宋"/>
        </w:rPr>
      </w:pPr>
      <w:r>
        <w:rPr>
          <w:rFonts w:hint="eastAsia" w:ascii="仿宋" w:hAnsi="仿宋" w:eastAsia="仿宋" w:cs="仿宋"/>
        </w:rPr>
        <w:t>人员经费</w:t>
      </w:r>
      <w:r>
        <w:rPr>
          <w:rFonts w:ascii="仿宋" w:hAnsi="仿宋" w:eastAsia="仿宋" w:cs="仿宋"/>
        </w:rPr>
        <w:t>1444.36</w:t>
      </w:r>
      <w:r>
        <w:rPr>
          <w:rFonts w:hint="eastAsia" w:ascii="仿宋" w:hAnsi="仿宋" w:eastAsia="仿宋" w:cs="仿宋"/>
        </w:rPr>
        <w:t>万元，主要包括：基本工资、津贴补贴、奖金、绩效工资、机关事业单位基本养老保险缴费、职业年金缴费、职工基本医疗保险缴费</w:t>
      </w:r>
      <w:r>
        <w:rPr>
          <w:rFonts w:hint="eastAsia" w:ascii="仿宋" w:hAnsi="仿宋" w:eastAsia="仿宋" w:cs="仿宋"/>
          <w:lang w:eastAsia="zh-CN"/>
        </w:rPr>
        <w:t>、</w:t>
      </w:r>
      <w:r>
        <w:rPr>
          <w:rFonts w:hint="eastAsia" w:ascii="仿宋" w:hAnsi="仿宋" w:eastAsia="仿宋" w:cs="仿宋"/>
        </w:rPr>
        <w:t>其他工资福利支出、抚恤金、生活补助、住房公积金、其他对个人和家庭的补助支出等。</w:t>
      </w:r>
    </w:p>
    <w:p>
      <w:pPr>
        <w:spacing w:line="600" w:lineRule="exact"/>
        <w:ind w:firstLine="31680"/>
        <w:rPr>
          <w:rFonts w:ascii="仿宋" w:hAnsi="仿宋" w:eastAsia="仿宋"/>
        </w:rPr>
      </w:pPr>
      <w:r>
        <w:rPr>
          <w:rFonts w:hint="eastAsia" w:ascii="仿宋" w:hAnsi="仿宋" w:eastAsia="仿宋" w:cs="仿宋"/>
        </w:rPr>
        <w:t>公用经费</w:t>
      </w:r>
      <w:r>
        <w:rPr>
          <w:rFonts w:ascii="仿宋" w:hAnsi="仿宋" w:eastAsia="仿宋" w:cs="仿宋"/>
        </w:rPr>
        <w:t>257.91</w:t>
      </w:r>
      <w:r>
        <w:rPr>
          <w:rFonts w:hint="eastAsia" w:ascii="仿宋" w:hAnsi="仿宋" w:eastAsia="仿宋" w:cs="仿宋"/>
        </w:rPr>
        <w:t>万元，主要包括：办公费、印刷费、咨询费、水费、电费、邮电费、物业管理费、差旅费、维修（护）费、会议费、公务接待费、劳务费、工会经费、福利费、公务用车运行维护费、其他交通费、其他商品和服务支出、办公设备购置、无形资产购置等。</w:t>
      </w:r>
    </w:p>
    <w:p>
      <w:pPr>
        <w:spacing w:line="600" w:lineRule="exact"/>
        <w:ind w:firstLine="31680"/>
        <w:outlineLvl w:val="1"/>
        <w:rPr>
          <w:rStyle w:val="19"/>
          <w:rFonts w:ascii="黑体" w:hAnsi="黑体" w:cs="Times New Roman"/>
        </w:rPr>
      </w:pPr>
      <w:bookmarkStart w:id="92" w:name="_Toc6455"/>
      <w:bookmarkStart w:id="93" w:name="_Toc15396609"/>
      <w:bookmarkStart w:id="94" w:name="_Toc25929"/>
      <w:bookmarkStart w:id="95" w:name="_Toc15377215"/>
      <w:bookmarkStart w:id="96" w:name="_Toc28547"/>
      <w:bookmarkStart w:id="97" w:name="_Toc19639"/>
      <w:r>
        <w:rPr>
          <w:rFonts w:hint="eastAsia" w:ascii="黑体" w:eastAsia="黑体" w:cs="黑体"/>
        </w:rPr>
        <w:t>七、</w:t>
      </w:r>
      <w:r>
        <w:rPr>
          <w:rStyle w:val="19"/>
          <w:rFonts w:hint="eastAsia" w:ascii="黑体" w:hAnsi="黑体" w:cs="黑体"/>
        </w:rPr>
        <w:t>“三公”经费财政拨款支出决算情况说明</w:t>
      </w:r>
      <w:bookmarkEnd w:id="92"/>
      <w:bookmarkEnd w:id="93"/>
      <w:bookmarkEnd w:id="94"/>
      <w:bookmarkEnd w:id="95"/>
      <w:bookmarkEnd w:id="96"/>
      <w:bookmarkEnd w:id="97"/>
    </w:p>
    <w:p>
      <w:pPr>
        <w:spacing w:line="600" w:lineRule="exact"/>
        <w:ind w:firstLine="31680"/>
        <w:outlineLvl w:val="2"/>
        <w:rPr>
          <w:rFonts w:ascii="仿宋" w:hAnsi="仿宋" w:eastAsia="仿宋"/>
          <w:b/>
          <w:bCs/>
        </w:rPr>
      </w:pPr>
      <w:bookmarkStart w:id="98" w:name="_Toc15377216"/>
      <w:r>
        <w:rPr>
          <w:rFonts w:hint="eastAsia" w:ascii="仿宋" w:hAnsi="仿宋" w:eastAsia="仿宋" w:cs="仿宋"/>
          <w:b/>
          <w:bCs/>
        </w:rPr>
        <w:t>（一）“三公”经费财政拨款支出决算总体情况说明</w:t>
      </w:r>
      <w:bookmarkEnd w:id="98"/>
    </w:p>
    <w:p>
      <w:pPr>
        <w:spacing w:line="600" w:lineRule="exact"/>
        <w:ind w:firstLine="31680"/>
        <w:rPr>
          <w:rFonts w:ascii="仿宋" w:hAnsi="仿宋" w:eastAsia="仿宋"/>
          <w:highlight w:val="yellow"/>
        </w:rPr>
      </w:pPr>
      <w:r>
        <w:rPr>
          <w:rFonts w:ascii="仿宋" w:hAnsi="仿宋" w:eastAsia="仿宋" w:cs="仿宋"/>
        </w:rPr>
        <w:t>2021</w:t>
      </w:r>
      <w:r>
        <w:rPr>
          <w:rFonts w:hint="eastAsia" w:ascii="仿宋" w:hAnsi="仿宋" w:eastAsia="仿宋" w:cs="仿宋"/>
        </w:rPr>
        <w:t>年“三公”经费财政拨款支出决算为</w:t>
      </w:r>
      <w:r>
        <w:rPr>
          <w:rFonts w:ascii="仿宋" w:hAnsi="仿宋" w:eastAsia="仿宋" w:cs="仿宋"/>
        </w:rPr>
        <w:t>9.77</w:t>
      </w:r>
      <w:r>
        <w:rPr>
          <w:rFonts w:hint="eastAsia" w:ascii="仿宋" w:hAnsi="仿宋" w:eastAsia="仿宋" w:cs="仿宋"/>
        </w:rPr>
        <w:t>万元，完成预算</w:t>
      </w:r>
      <w:r>
        <w:rPr>
          <w:rFonts w:ascii="仿宋" w:hAnsi="仿宋" w:eastAsia="仿宋" w:cs="仿宋"/>
        </w:rPr>
        <w:t>54.28%</w:t>
      </w:r>
      <w:r>
        <w:rPr>
          <w:rFonts w:hint="eastAsia" w:ascii="仿宋" w:hAnsi="仿宋" w:eastAsia="仿宋" w:cs="仿宋"/>
        </w:rPr>
        <w:t>，</w:t>
      </w:r>
      <w:r>
        <w:rPr>
          <w:rFonts w:hint="eastAsia" w:ascii="仿宋" w:hAnsi="仿宋" w:eastAsia="仿宋" w:cs="仿宋"/>
          <w:highlight w:val="none"/>
        </w:rPr>
        <w:t>决算数小于预算数的主要原因是疫情反复，公务接待支出不及预期。</w:t>
      </w:r>
    </w:p>
    <w:p>
      <w:pPr>
        <w:spacing w:line="600" w:lineRule="exact"/>
        <w:ind w:firstLine="31680"/>
        <w:outlineLvl w:val="2"/>
        <w:rPr>
          <w:rFonts w:ascii="仿宋" w:hAnsi="仿宋" w:eastAsia="仿宋"/>
          <w:b/>
          <w:bCs/>
        </w:rPr>
      </w:pPr>
      <w:bookmarkStart w:id="99" w:name="_Toc15377217"/>
      <w:r>
        <w:rPr>
          <w:rFonts w:hint="eastAsia" w:ascii="仿宋" w:hAnsi="仿宋" w:eastAsia="仿宋" w:cs="仿宋"/>
          <w:b/>
          <w:bCs/>
        </w:rPr>
        <w:t>（二）“三公”经费财政拨款支出决算具体情况说明</w:t>
      </w:r>
      <w:bookmarkEnd w:id="99"/>
    </w:p>
    <w:p>
      <w:pPr>
        <w:spacing w:line="600" w:lineRule="exact"/>
        <w:ind w:firstLine="31680"/>
        <w:rPr>
          <w:rFonts w:hint="eastAsia" w:ascii="仿宋" w:hAnsi="仿宋" w:eastAsia="仿宋" w:cs="仿宋"/>
        </w:rPr>
      </w:pPr>
      <w:r>
        <w:rPr>
          <w:rFonts w:ascii="仿宋" w:hAnsi="仿宋" w:eastAsia="仿宋" w:cs="仿宋"/>
        </w:rPr>
        <w:t>2021</w:t>
      </w:r>
      <w:r>
        <w:rPr>
          <w:rFonts w:hint="eastAsia" w:ascii="仿宋" w:hAnsi="仿宋" w:eastAsia="仿宋" w:cs="仿宋"/>
        </w:rPr>
        <w:t>年“三公”经费财政拨款支出决算中，因公出国（境）费支出决算</w:t>
      </w:r>
      <w:r>
        <w:rPr>
          <w:rFonts w:ascii="仿宋" w:hAnsi="仿宋" w:eastAsia="仿宋" w:cs="仿宋"/>
        </w:rPr>
        <w:t>0</w:t>
      </w:r>
      <w:r>
        <w:rPr>
          <w:rFonts w:hint="eastAsia" w:ascii="仿宋" w:hAnsi="仿宋" w:eastAsia="仿宋" w:cs="仿宋"/>
        </w:rPr>
        <w:t>万元，</w:t>
      </w:r>
      <w:r>
        <w:rPr>
          <w:rFonts w:hint="eastAsia" w:ascii="仿宋" w:hAnsi="仿宋" w:eastAsia="仿宋" w:cs="仿宋"/>
          <w:lang w:eastAsia="zh-CN"/>
        </w:rPr>
        <w:t>年初未安排预算</w:t>
      </w:r>
      <w:r>
        <w:rPr>
          <w:rFonts w:hint="eastAsia" w:ascii="仿宋" w:hAnsi="仿宋" w:eastAsia="仿宋" w:cs="仿宋"/>
        </w:rPr>
        <w:t>；公务用车购置及运行维护费支出决算</w:t>
      </w:r>
      <w:r>
        <w:rPr>
          <w:rFonts w:ascii="仿宋" w:hAnsi="仿宋" w:eastAsia="仿宋" w:cs="仿宋"/>
        </w:rPr>
        <w:t>8.98</w:t>
      </w:r>
      <w:r>
        <w:rPr>
          <w:rFonts w:hint="eastAsia" w:ascii="仿宋" w:hAnsi="仿宋" w:eastAsia="仿宋" w:cs="仿宋"/>
        </w:rPr>
        <w:t>万元，占</w:t>
      </w:r>
      <w:r>
        <w:rPr>
          <w:rFonts w:ascii="仿宋" w:hAnsi="仿宋" w:eastAsia="仿宋" w:cs="仿宋"/>
        </w:rPr>
        <w:t>91.91%</w:t>
      </w:r>
      <w:r>
        <w:rPr>
          <w:rFonts w:hint="eastAsia" w:ascii="仿宋" w:hAnsi="仿宋" w:eastAsia="仿宋" w:cs="仿宋"/>
        </w:rPr>
        <w:t>；公务接待费支出决算</w:t>
      </w:r>
      <w:r>
        <w:rPr>
          <w:rFonts w:ascii="仿宋" w:hAnsi="仿宋" w:eastAsia="仿宋" w:cs="仿宋"/>
        </w:rPr>
        <w:t>0.79</w:t>
      </w:r>
      <w:r>
        <w:rPr>
          <w:rFonts w:hint="eastAsia" w:ascii="仿宋" w:hAnsi="仿宋" w:eastAsia="仿宋" w:cs="仿宋"/>
        </w:rPr>
        <w:t>万元，占</w:t>
      </w:r>
      <w:r>
        <w:rPr>
          <w:rFonts w:ascii="仿宋" w:hAnsi="仿宋" w:eastAsia="仿宋" w:cs="仿宋"/>
        </w:rPr>
        <w:t>8.09%</w:t>
      </w:r>
      <w:r>
        <w:rPr>
          <w:rFonts w:hint="eastAsia" w:ascii="仿宋" w:hAnsi="仿宋" w:eastAsia="仿宋" w:cs="仿宋"/>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lang w:eastAsia="zh-CN"/>
        </w:rPr>
      </w:pPr>
      <w:r>
        <w:rPr>
          <w:rFonts w:hint="eastAsia" w:ascii="仿宋" w:hAnsi="仿宋" w:eastAsia="仿宋" w:cs="仿宋"/>
          <w:lang w:eastAsia="zh-CN"/>
        </w:rPr>
        <w:pict>
          <v:shape id="_x0000_i1031" o:spt="75" alt="1" type="#_x0000_t75" style="height:193.2pt;width:281.7pt;" filled="f" o:preferrelative="t" stroked="f" coordsize="21600,21600">
            <v:path/>
            <v:fill on="f" focussize="0,0"/>
            <v:stroke on="f"/>
            <v:imagedata r:id="rId18" o:title="1"/>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eastAsia" w:ascii="仿宋" w:hAnsi="仿宋" w:eastAsia="仿宋" w:cs="仿宋"/>
        </w:rPr>
      </w:pPr>
      <w:r>
        <w:rPr>
          <w:rFonts w:hint="eastAsia" w:ascii="仿宋" w:hAnsi="仿宋" w:eastAsia="仿宋" w:cs="仿宋"/>
        </w:rPr>
        <w:t>（图</w:t>
      </w:r>
      <w:r>
        <w:rPr>
          <w:rFonts w:ascii="仿宋" w:hAnsi="仿宋" w:eastAsia="仿宋" w:cs="仿宋"/>
        </w:rPr>
        <w:t>7</w:t>
      </w:r>
      <w:r>
        <w:rPr>
          <w:rFonts w:hint="eastAsia" w:ascii="仿宋" w:hAnsi="仿宋" w:eastAsia="仿宋" w:cs="仿宋"/>
        </w:rPr>
        <w:t>：“三公”经费财政拨款支出结构）</w:t>
      </w:r>
    </w:p>
    <w:p>
      <w:pPr>
        <w:spacing w:line="600" w:lineRule="exact"/>
        <w:ind w:firstLine="31680"/>
        <w:rPr>
          <w:rFonts w:ascii="仿宋_GB2312"/>
        </w:rPr>
      </w:pPr>
      <w:r>
        <w:rPr>
          <w:rFonts w:ascii="仿宋_GB2312" w:cs="仿宋_GB2312"/>
          <w:b/>
          <w:bCs/>
        </w:rPr>
        <w:t>1.</w:t>
      </w:r>
      <w:r>
        <w:rPr>
          <w:rFonts w:hint="eastAsia" w:ascii="仿宋_GB2312" w:cs="仿宋_GB2312"/>
          <w:b/>
          <w:bCs/>
        </w:rPr>
        <w:t>因公出国（境）经费支出</w:t>
      </w:r>
      <w:r>
        <w:rPr>
          <w:rFonts w:ascii="仿宋_GB2312" w:cs="仿宋_GB2312"/>
        </w:rPr>
        <w:t>0</w:t>
      </w:r>
      <w:r>
        <w:rPr>
          <w:rFonts w:hint="eastAsia" w:ascii="仿宋_GB2312" w:cs="仿宋_GB2312"/>
        </w:rPr>
        <w:t>万元，</w:t>
      </w:r>
      <w:r>
        <w:rPr>
          <w:rStyle w:val="16"/>
          <w:rFonts w:hint="eastAsia" w:ascii="仿宋" w:hAnsi="仿宋" w:eastAsia="仿宋" w:cs="仿宋"/>
          <w:b w:val="0"/>
          <w:bCs w:val="0"/>
        </w:rPr>
        <w:t>年初未安排预算。</w:t>
      </w:r>
    </w:p>
    <w:p>
      <w:pPr>
        <w:spacing w:line="600" w:lineRule="exact"/>
        <w:ind w:firstLine="31680"/>
        <w:rPr>
          <w:rFonts w:ascii="仿宋_GB2312"/>
          <w:b/>
          <w:bCs/>
          <w:highlight w:val="none"/>
        </w:rPr>
      </w:pPr>
      <w:r>
        <w:rPr>
          <w:rFonts w:ascii="仿宋_GB2312" w:cs="仿宋_GB2312"/>
          <w:b/>
          <w:bCs/>
        </w:rPr>
        <w:t>2.</w:t>
      </w:r>
      <w:r>
        <w:rPr>
          <w:rFonts w:hint="eastAsia" w:ascii="仿宋_GB2312" w:cs="仿宋_GB2312"/>
          <w:b/>
          <w:bCs/>
        </w:rPr>
        <w:t>公务用车购置及运行维护费支出</w:t>
      </w:r>
      <w:r>
        <w:rPr>
          <w:rFonts w:ascii="仿宋_GB2312" w:cs="仿宋_GB2312"/>
        </w:rPr>
        <w:t>8.98</w:t>
      </w:r>
      <w:r>
        <w:rPr>
          <w:rFonts w:hint="eastAsia" w:ascii="仿宋_GB2312" w:cs="仿宋_GB2312"/>
        </w:rPr>
        <w:t>万元</w:t>
      </w:r>
      <w:r>
        <w:rPr>
          <w:rFonts w:ascii="仿宋_GB2312" w:cs="仿宋_GB2312"/>
        </w:rPr>
        <w:t>,</w:t>
      </w:r>
      <w:r>
        <w:rPr>
          <w:rStyle w:val="16"/>
          <w:rFonts w:hint="eastAsia" w:ascii="仿宋" w:hAnsi="仿宋" w:eastAsia="仿宋" w:cs="仿宋"/>
          <w:b w:val="0"/>
          <w:bCs w:val="0"/>
        </w:rPr>
        <w:t>完成预算</w:t>
      </w:r>
      <w:r>
        <w:rPr>
          <w:rStyle w:val="16"/>
          <w:rFonts w:ascii="仿宋" w:hAnsi="仿宋" w:eastAsia="仿宋" w:cs="仿宋"/>
          <w:b w:val="0"/>
          <w:bCs w:val="0"/>
        </w:rPr>
        <w:t>74.83%</w:t>
      </w:r>
      <w:r>
        <w:rPr>
          <w:rStyle w:val="16"/>
          <w:rFonts w:hint="eastAsia" w:ascii="仿宋" w:hAnsi="仿宋" w:eastAsia="仿宋" w:cs="仿宋"/>
          <w:b w:val="0"/>
          <w:bCs w:val="0"/>
        </w:rPr>
        <w:t>。</w:t>
      </w:r>
      <w:r>
        <w:rPr>
          <w:rFonts w:hint="eastAsia" w:ascii="仿宋_GB2312" w:cs="仿宋_GB2312"/>
        </w:rPr>
        <w:t>公务用车购置及运行维护费支出决算比</w:t>
      </w:r>
      <w:r>
        <w:rPr>
          <w:rFonts w:ascii="仿宋_GB2312" w:cs="仿宋_GB2312"/>
        </w:rPr>
        <w:t>2020</w:t>
      </w:r>
      <w:r>
        <w:rPr>
          <w:rFonts w:hint="eastAsia" w:ascii="仿宋_GB2312" w:cs="仿宋_GB2312"/>
        </w:rPr>
        <w:t>年增加</w:t>
      </w:r>
      <w:r>
        <w:rPr>
          <w:rFonts w:ascii="仿宋_GB2312" w:cs="仿宋_GB2312"/>
        </w:rPr>
        <w:t>0.98</w:t>
      </w:r>
      <w:r>
        <w:rPr>
          <w:rFonts w:hint="eastAsia" w:ascii="仿宋_GB2312" w:cs="仿宋_GB2312"/>
        </w:rPr>
        <w:t>元，增长</w:t>
      </w:r>
      <w:r>
        <w:rPr>
          <w:rFonts w:ascii="仿宋_GB2312" w:cs="仿宋_GB2312"/>
        </w:rPr>
        <w:t>12.25%</w:t>
      </w:r>
      <w:r>
        <w:rPr>
          <w:rFonts w:hint="eastAsia" w:ascii="仿宋_GB2312" w:cs="仿宋_GB2312"/>
        </w:rPr>
        <w:t>。</w:t>
      </w:r>
      <w:r>
        <w:rPr>
          <w:rFonts w:hint="eastAsia" w:ascii="仿宋_GB2312" w:cs="仿宋_GB2312"/>
          <w:highlight w:val="none"/>
        </w:rPr>
        <w:t>主要原因是燃油价格上涨，公务用车运行维护费增加。</w:t>
      </w:r>
    </w:p>
    <w:p>
      <w:pPr>
        <w:spacing w:line="600" w:lineRule="exact"/>
        <w:ind w:firstLine="31680"/>
        <w:rPr>
          <w:rFonts w:ascii="仿宋_GB2312"/>
          <w:b/>
          <w:bCs/>
          <w:highlight w:val="none"/>
        </w:rPr>
      </w:pPr>
      <w:r>
        <w:rPr>
          <w:rFonts w:hint="eastAsia" w:ascii="仿宋_GB2312" w:cs="仿宋_GB2312"/>
        </w:rPr>
        <w:t>其中：</w:t>
      </w:r>
      <w:r>
        <w:rPr>
          <w:rFonts w:hint="eastAsia" w:ascii="仿宋_GB2312" w:cs="仿宋_GB2312"/>
          <w:b/>
          <w:bCs/>
          <w:highlight w:val="none"/>
        </w:rPr>
        <w:t>公务用车购置支出</w:t>
      </w:r>
      <w:r>
        <w:rPr>
          <w:rFonts w:ascii="仿宋_GB2312" w:cs="仿宋_GB2312"/>
          <w:highlight w:val="none"/>
        </w:rPr>
        <w:t>0</w:t>
      </w:r>
      <w:r>
        <w:rPr>
          <w:rFonts w:hint="eastAsia" w:ascii="仿宋_GB2312" w:cs="仿宋_GB2312"/>
          <w:highlight w:val="none"/>
        </w:rPr>
        <w:t>万元。全年未购置公务用车。截至</w:t>
      </w:r>
      <w:r>
        <w:rPr>
          <w:rFonts w:ascii="仿宋_GB2312" w:cs="仿宋_GB2312"/>
          <w:highlight w:val="none"/>
        </w:rPr>
        <w:t>2021</w:t>
      </w:r>
      <w:r>
        <w:rPr>
          <w:rFonts w:hint="eastAsia" w:ascii="仿宋_GB2312" w:cs="仿宋_GB2312"/>
          <w:highlight w:val="none"/>
        </w:rPr>
        <w:t>年</w:t>
      </w:r>
      <w:r>
        <w:rPr>
          <w:rFonts w:ascii="仿宋_GB2312" w:cs="仿宋_GB2312"/>
          <w:highlight w:val="none"/>
        </w:rPr>
        <w:t>12</w:t>
      </w:r>
      <w:r>
        <w:rPr>
          <w:rFonts w:hint="eastAsia" w:ascii="仿宋_GB2312" w:cs="仿宋_GB2312"/>
          <w:highlight w:val="none"/>
        </w:rPr>
        <w:t>月底，单位共有公务用车</w:t>
      </w:r>
      <w:r>
        <w:rPr>
          <w:rFonts w:ascii="仿宋_GB2312" w:cs="仿宋_GB2312"/>
          <w:highlight w:val="none"/>
        </w:rPr>
        <w:t>3</w:t>
      </w:r>
      <w:r>
        <w:rPr>
          <w:rFonts w:hint="eastAsia" w:ascii="仿宋_GB2312" w:cs="仿宋_GB2312"/>
          <w:highlight w:val="none"/>
        </w:rPr>
        <w:t>辆，其中：轿车</w:t>
      </w:r>
      <w:r>
        <w:rPr>
          <w:rFonts w:ascii="仿宋_GB2312" w:cs="仿宋_GB2312"/>
          <w:highlight w:val="none"/>
        </w:rPr>
        <w:t>1</w:t>
      </w:r>
      <w:r>
        <w:rPr>
          <w:rFonts w:hint="eastAsia" w:ascii="仿宋_GB2312" w:cs="仿宋_GB2312"/>
          <w:highlight w:val="none"/>
        </w:rPr>
        <w:t>辆、越野车</w:t>
      </w:r>
      <w:r>
        <w:rPr>
          <w:rFonts w:ascii="仿宋_GB2312" w:cs="仿宋_GB2312"/>
          <w:highlight w:val="none"/>
        </w:rPr>
        <w:t>2</w:t>
      </w:r>
      <w:r>
        <w:rPr>
          <w:rFonts w:hint="eastAsia" w:ascii="仿宋_GB2312" w:cs="仿宋_GB2312"/>
          <w:highlight w:val="none"/>
        </w:rPr>
        <w:t>辆。</w:t>
      </w:r>
    </w:p>
    <w:p>
      <w:pPr>
        <w:spacing w:line="600" w:lineRule="exact"/>
        <w:ind w:firstLine="31680"/>
        <w:rPr>
          <w:rFonts w:ascii="仿宋_GB2312"/>
        </w:rPr>
      </w:pPr>
      <w:r>
        <w:rPr>
          <w:rFonts w:hint="eastAsia" w:ascii="仿宋_GB2312" w:cs="仿宋_GB2312"/>
          <w:b/>
          <w:bCs/>
        </w:rPr>
        <w:t>公务用车运行维护费支出</w:t>
      </w:r>
      <w:r>
        <w:rPr>
          <w:rFonts w:ascii="仿宋_GB2312" w:cs="仿宋_GB2312"/>
        </w:rPr>
        <w:t>8.98</w:t>
      </w:r>
      <w:r>
        <w:rPr>
          <w:rFonts w:hint="eastAsia" w:ascii="仿宋_GB2312" w:cs="仿宋_GB2312"/>
        </w:rPr>
        <w:t>万元。主要用于记者采访等所需的公务用车燃料费、维修费、过路过桥费、保险费等支出。</w:t>
      </w:r>
    </w:p>
    <w:p>
      <w:pPr>
        <w:spacing w:line="600" w:lineRule="exact"/>
        <w:ind w:firstLine="31680"/>
        <w:rPr>
          <w:rFonts w:ascii="仿宋_GB2312"/>
          <w:highlight w:val="none"/>
        </w:rPr>
      </w:pPr>
      <w:r>
        <w:rPr>
          <w:rFonts w:ascii="仿宋_GB2312" w:cs="仿宋_GB2312"/>
          <w:b/>
          <w:bCs/>
        </w:rPr>
        <w:t>3.</w:t>
      </w:r>
      <w:r>
        <w:rPr>
          <w:rFonts w:hint="eastAsia" w:ascii="仿宋_GB2312" w:cs="仿宋_GB2312"/>
          <w:b/>
          <w:bCs/>
        </w:rPr>
        <w:t>公务接待费支出</w:t>
      </w:r>
      <w:r>
        <w:rPr>
          <w:rFonts w:ascii="仿宋_GB2312" w:cs="仿宋_GB2312"/>
        </w:rPr>
        <w:t>0.79</w:t>
      </w:r>
      <w:r>
        <w:rPr>
          <w:rFonts w:hint="eastAsia" w:ascii="仿宋_GB2312" w:cs="仿宋_GB2312"/>
        </w:rPr>
        <w:t>万元，</w:t>
      </w:r>
      <w:r>
        <w:rPr>
          <w:rStyle w:val="16"/>
          <w:rFonts w:hint="eastAsia" w:ascii="仿宋" w:hAnsi="仿宋" w:eastAsia="仿宋" w:cs="仿宋"/>
          <w:b w:val="0"/>
          <w:bCs w:val="0"/>
        </w:rPr>
        <w:t>完成预算</w:t>
      </w:r>
      <w:r>
        <w:rPr>
          <w:rStyle w:val="16"/>
          <w:rFonts w:ascii="仿宋" w:hAnsi="仿宋" w:eastAsia="仿宋" w:cs="仿宋"/>
          <w:b w:val="0"/>
          <w:bCs w:val="0"/>
        </w:rPr>
        <w:t>13.17%</w:t>
      </w:r>
      <w:r>
        <w:rPr>
          <w:rStyle w:val="16"/>
          <w:rFonts w:hint="eastAsia" w:ascii="仿宋" w:hAnsi="仿宋" w:eastAsia="仿宋" w:cs="仿宋"/>
          <w:b w:val="0"/>
          <w:bCs w:val="0"/>
        </w:rPr>
        <w:t>。</w:t>
      </w:r>
      <w:r>
        <w:rPr>
          <w:rFonts w:hint="eastAsia" w:ascii="仿宋_GB2312" w:cs="仿宋_GB2312"/>
        </w:rPr>
        <w:t>公务接待费支出决算比</w:t>
      </w:r>
      <w:r>
        <w:rPr>
          <w:rFonts w:ascii="仿宋_GB2312" w:cs="仿宋_GB2312"/>
        </w:rPr>
        <w:t>2020</w:t>
      </w:r>
      <w:r>
        <w:rPr>
          <w:rFonts w:hint="eastAsia" w:ascii="仿宋_GB2312" w:cs="仿宋_GB2312"/>
        </w:rPr>
        <w:t>年减少</w:t>
      </w:r>
      <w:r>
        <w:rPr>
          <w:rFonts w:ascii="仿宋_GB2312" w:cs="仿宋_GB2312"/>
        </w:rPr>
        <w:t>0.27</w:t>
      </w:r>
      <w:r>
        <w:rPr>
          <w:rFonts w:hint="eastAsia" w:ascii="仿宋_GB2312" w:cs="仿宋_GB2312"/>
        </w:rPr>
        <w:t>万元，下降</w:t>
      </w:r>
      <w:r>
        <w:rPr>
          <w:rFonts w:ascii="仿宋_GB2312" w:cs="仿宋_GB2312"/>
        </w:rPr>
        <w:t>25.47%</w:t>
      </w:r>
      <w:r>
        <w:rPr>
          <w:rFonts w:hint="eastAsia" w:ascii="仿宋_GB2312" w:cs="仿宋_GB2312"/>
        </w:rPr>
        <w:t>。</w:t>
      </w:r>
      <w:r>
        <w:rPr>
          <w:rFonts w:hint="eastAsia" w:ascii="仿宋_GB2312" w:cs="仿宋_GB2312"/>
          <w:highlight w:val="none"/>
        </w:rPr>
        <w:t>主要原因疫情反复，公务接待减少。其中：</w:t>
      </w:r>
    </w:p>
    <w:p>
      <w:pPr>
        <w:spacing w:line="600" w:lineRule="exact"/>
        <w:ind w:firstLine="31680"/>
        <w:rPr>
          <w:rFonts w:hint="eastAsia" w:ascii="仿宋_GB2312" w:cs="仿宋_GB2312"/>
          <w:highlight w:val="none"/>
        </w:rPr>
      </w:pPr>
      <w:r>
        <w:rPr>
          <w:rFonts w:hint="eastAsia" w:ascii="仿宋" w:hAnsi="仿宋" w:eastAsia="仿宋" w:cs="仿宋"/>
          <w:b/>
          <w:bCs/>
          <w:highlight w:val="none"/>
        </w:rPr>
        <w:t>国内公务接待支出</w:t>
      </w:r>
      <w:r>
        <w:rPr>
          <w:rFonts w:hint="eastAsia" w:ascii="仿宋" w:hAnsi="仿宋" w:eastAsia="仿宋" w:cs="仿宋"/>
          <w:highlight w:val="none"/>
          <w:lang w:val="en-US" w:eastAsia="zh-CN"/>
        </w:rPr>
        <w:t>0.79</w:t>
      </w:r>
      <w:r>
        <w:rPr>
          <w:rFonts w:hint="eastAsia" w:ascii="仿宋_GB2312" w:cs="仿宋_GB2312"/>
          <w:highlight w:val="none"/>
        </w:rPr>
        <w:t>万元，主要用于</w:t>
      </w:r>
      <w:r>
        <w:rPr>
          <w:rFonts w:hint="eastAsia" w:ascii="仿宋" w:hAnsi="仿宋" w:eastAsia="仿宋" w:cs="仿宋"/>
          <w:sz w:val="32"/>
          <w:szCs w:val="32"/>
          <w:highlight w:val="none"/>
        </w:rPr>
        <w:t>新闻业务交流、开展经营业务活动开支的用餐费等。</w:t>
      </w:r>
      <w:r>
        <w:rPr>
          <w:rFonts w:hint="eastAsia" w:ascii="仿宋_GB2312" w:cs="仿宋_GB2312"/>
          <w:highlight w:val="none"/>
        </w:rPr>
        <w:t>国内公务接待</w:t>
      </w:r>
      <w:r>
        <w:rPr>
          <w:rFonts w:hint="eastAsia" w:ascii="仿宋_GB2312" w:cs="仿宋_GB2312"/>
          <w:highlight w:val="none"/>
          <w:lang w:val="en-US" w:eastAsia="zh-CN"/>
        </w:rPr>
        <w:t>8</w:t>
      </w:r>
      <w:r>
        <w:rPr>
          <w:rFonts w:hint="eastAsia" w:ascii="仿宋_GB2312" w:cs="仿宋_GB2312"/>
          <w:highlight w:val="none"/>
        </w:rPr>
        <w:t>批次，</w:t>
      </w:r>
      <w:r>
        <w:rPr>
          <w:rFonts w:hint="eastAsia" w:ascii="仿宋_GB2312" w:cs="仿宋_GB2312"/>
          <w:highlight w:val="none"/>
          <w:lang w:val="en-US" w:eastAsia="zh-CN"/>
        </w:rPr>
        <w:t>63</w:t>
      </w:r>
      <w:r>
        <w:rPr>
          <w:rFonts w:hint="eastAsia" w:ascii="仿宋_GB2312" w:cs="仿宋_GB2312"/>
          <w:highlight w:val="none"/>
        </w:rPr>
        <w:t>人次（不包括陪同人员），共计支出</w:t>
      </w:r>
      <w:r>
        <w:rPr>
          <w:rFonts w:hint="eastAsia" w:ascii="仿宋_GB2312" w:cs="仿宋_GB2312"/>
          <w:highlight w:val="none"/>
          <w:lang w:val="en-US" w:eastAsia="zh-CN"/>
        </w:rPr>
        <w:t>0.79</w:t>
      </w:r>
      <w:r>
        <w:rPr>
          <w:rFonts w:hint="eastAsia" w:ascii="仿宋_GB2312" w:cs="仿宋_GB2312"/>
          <w:highlight w:val="none"/>
        </w:rPr>
        <w:t>万元，具体内容包括：</w:t>
      </w:r>
      <w:r>
        <w:rPr>
          <w:rFonts w:hint="eastAsia" w:ascii="仿宋_GB2312" w:cs="仿宋_GB2312"/>
          <w:highlight w:val="none"/>
          <w:lang w:eastAsia="zh-CN"/>
        </w:rPr>
        <w:t>接待青川县观音店乡青竹村</w:t>
      </w:r>
      <w:r>
        <w:rPr>
          <w:rFonts w:hint="eastAsia" w:ascii="仿宋_GB2312" w:cs="仿宋_GB2312"/>
          <w:highlight w:val="none"/>
          <w:lang w:val="en-US" w:eastAsia="zh-CN"/>
        </w:rPr>
        <w:t>对接乡村振兴工作两次共19人，共支出0.24万元；接待泸州日报7人考察学习媒体融合发展和绩效考核工作，共支出0.1万元；接待青川县宣传教育中心4人来报社联系“纪录小康工程”，共支出0.07万元；接待北京中科巨网科技有限公司、中国新闻发展有限责任公司四川分公司8人调研融媒体业务，共支出0.12万元；接待四川大众健康报6人交流先进的经验和做法，共支出0.09万元；接待广安日报社12人考察绩效分配等方面的相关做法，共支出0.17万元。</w:t>
      </w:r>
    </w:p>
    <w:p>
      <w:pPr>
        <w:spacing w:line="600" w:lineRule="exact"/>
        <w:ind w:firstLine="31680"/>
        <w:rPr>
          <w:rFonts w:hint="eastAsia" w:ascii="仿宋_GB2312" w:eastAsia="仿宋_GB2312"/>
          <w:lang w:eastAsia="zh-CN"/>
        </w:rPr>
      </w:pPr>
      <w:r>
        <w:rPr>
          <w:rFonts w:hint="eastAsia" w:ascii="仿宋" w:hAnsi="仿宋" w:eastAsia="仿宋" w:cs="仿宋"/>
          <w:b/>
          <w:bCs/>
        </w:rPr>
        <w:t>外事接待支出</w:t>
      </w:r>
      <w:r>
        <w:rPr>
          <w:rFonts w:hint="eastAsia" w:ascii="仿宋" w:hAnsi="仿宋" w:eastAsia="仿宋" w:cs="仿宋"/>
          <w:lang w:val="en-US" w:eastAsia="zh-CN"/>
        </w:rPr>
        <w:t>0</w:t>
      </w:r>
      <w:r>
        <w:rPr>
          <w:rFonts w:hint="eastAsia" w:ascii="仿宋_GB2312" w:cs="仿宋_GB2312"/>
        </w:rPr>
        <w:t>万元，外事接待</w:t>
      </w:r>
      <w:r>
        <w:rPr>
          <w:rFonts w:hint="eastAsia" w:ascii="仿宋_GB2312" w:cs="仿宋_GB2312"/>
          <w:lang w:val="en-US" w:eastAsia="zh-CN"/>
        </w:rPr>
        <w:t>0</w:t>
      </w:r>
      <w:r>
        <w:rPr>
          <w:rFonts w:hint="eastAsia" w:ascii="仿宋_GB2312" w:cs="仿宋_GB2312"/>
        </w:rPr>
        <w:t>批次，</w:t>
      </w:r>
      <w:r>
        <w:rPr>
          <w:rFonts w:hint="eastAsia" w:ascii="仿宋_GB2312" w:cs="仿宋_GB2312"/>
          <w:lang w:val="en-US" w:eastAsia="zh-CN"/>
        </w:rPr>
        <w:t>0</w:t>
      </w:r>
      <w:r>
        <w:rPr>
          <w:rFonts w:hint="eastAsia" w:ascii="仿宋_GB2312" w:cs="仿宋_GB2312"/>
        </w:rPr>
        <w:t>人</w:t>
      </w:r>
      <w:r>
        <w:rPr>
          <w:rFonts w:hint="eastAsia" w:ascii="仿宋_GB2312" w:cs="仿宋_GB2312"/>
          <w:lang w:eastAsia="zh-CN"/>
        </w:rPr>
        <w:t>。</w:t>
      </w:r>
    </w:p>
    <w:p>
      <w:pPr>
        <w:spacing w:line="600" w:lineRule="exact"/>
        <w:ind w:firstLine="31680"/>
        <w:outlineLvl w:val="1"/>
        <w:rPr>
          <w:rStyle w:val="19"/>
          <w:rFonts w:ascii="黑体" w:hAnsi="黑体" w:cs="Times New Roman"/>
        </w:rPr>
      </w:pPr>
      <w:bookmarkStart w:id="100" w:name="_Toc31275"/>
      <w:bookmarkStart w:id="101" w:name="_Toc15396610"/>
      <w:bookmarkStart w:id="102" w:name="_Toc15377218"/>
      <w:bookmarkStart w:id="103" w:name="_Toc3287"/>
      <w:bookmarkStart w:id="104" w:name="_Toc13578"/>
      <w:bookmarkStart w:id="105" w:name="_Toc10784"/>
      <w:r>
        <w:rPr>
          <w:rFonts w:hint="eastAsia" w:ascii="黑体" w:eastAsia="黑体" w:cs="黑体"/>
        </w:rPr>
        <w:t>八、</w:t>
      </w:r>
      <w:r>
        <w:rPr>
          <w:rStyle w:val="19"/>
          <w:rFonts w:hint="eastAsia" w:ascii="黑体" w:hAnsi="黑体" w:cs="黑体"/>
        </w:rPr>
        <w:t>政府性基金预算支出决算情况说明</w:t>
      </w:r>
      <w:bookmarkEnd w:id="100"/>
      <w:bookmarkEnd w:id="101"/>
      <w:bookmarkEnd w:id="102"/>
      <w:bookmarkEnd w:id="103"/>
      <w:bookmarkEnd w:id="104"/>
      <w:bookmarkEnd w:id="105"/>
    </w:p>
    <w:p>
      <w:pPr>
        <w:spacing w:line="600" w:lineRule="exact"/>
        <w:ind w:firstLine="31680"/>
      </w:pPr>
      <w:r>
        <w:rPr>
          <w:rFonts w:ascii="仿宋_GB2312" w:cs="仿宋_GB2312"/>
        </w:rPr>
        <w:t>2021</w:t>
      </w:r>
      <w:r>
        <w:rPr>
          <w:rFonts w:hint="eastAsia" w:ascii="仿宋_GB2312" w:cs="仿宋_GB2312"/>
        </w:rPr>
        <w:t>年政府性基金预算财政拨款支出</w:t>
      </w:r>
      <w:r>
        <w:rPr>
          <w:rFonts w:ascii="仿宋_GB2312" w:cs="仿宋_GB2312"/>
        </w:rPr>
        <w:t>0</w:t>
      </w:r>
      <w:r>
        <w:rPr>
          <w:rFonts w:hint="eastAsia" w:ascii="仿宋_GB2312" w:cs="仿宋_GB2312"/>
        </w:rPr>
        <w:t>万元，与</w:t>
      </w:r>
      <w:r>
        <w:rPr>
          <w:rFonts w:ascii="仿宋_GB2312" w:cs="仿宋_GB2312"/>
        </w:rPr>
        <w:t>2020</w:t>
      </w:r>
      <w:r>
        <w:rPr>
          <w:rFonts w:hint="eastAsia" w:ascii="仿宋_GB2312" w:cs="仿宋_GB2312"/>
        </w:rPr>
        <w:t>年持平。</w:t>
      </w:r>
      <w:r>
        <w:rPr>
          <w:rFonts w:ascii="仿宋" w:hAnsi="仿宋" w:eastAsia="仿宋" w:cs="仿宋"/>
        </w:rPr>
        <w:t>2021</w:t>
      </w:r>
      <w:r>
        <w:rPr>
          <w:rFonts w:hint="eastAsia" w:ascii="仿宋" w:hAnsi="仿宋" w:eastAsia="仿宋" w:cs="仿宋"/>
        </w:rPr>
        <w:t>年本单位未在政府性基金预算拨款安排“三公经费”支出。</w:t>
      </w:r>
    </w:p>
    <w:p>
      <w:pPr>
        <w:numPr>
          <w:ilvl w:val="0"/>
          <w:numId w:val="1"/>
        </w:numPr>
        <w:spacing w:line="600" w:lineRule="exact"/>
        <w:ind w:firstLine="31680"/>
        <w:outlineLvl w:val="1"/>
        <w:rPr>
          <w:rStyle w:val="19"/>
          <w:rFonts w:ascii="黑体" w:hAnsi="黑体" w:cs="Times New Roman"/>
        </w:rPr>
      </w:pPr>
      <w:bookmarkStart w:id="106" w:name="_Toc13955"/>
      <w:bookmarkStart w:id="107" w:name="_Toc7583"/>
      <w:bookmarkStart w:id="108" w:name="_Toc2917"/>
      <w:bookmarkStart w:id="109" w:name="_Toc6832"/>
      <w:bookmarkStart w:id="110" w:name="_Toc15396611"/>
      <w:bookmarkStart w:id="111" w:name="_Toc15377219"/>
      <w:r>
        <w:rPr>
          <w:rStyle w:val="19"/>
          <w:rFonts w:hint="eastAsia" w:ascii="黑体" w:hAnsi="黑体" w:cs="黑体"/>
        </w:rPr>
        <w:t>国有资本经营预算支出决算情况说明</w:t>
      </w:r>
      <w:bookmarkEnd w:id="106"/>
      <w:bookmarkEnd w:id="107"/>
      <w:bookmarkEnd w:id="108"/>
      <w:bookmarkEnd w:id="109"/>
      <w:bookmarkEnd w:id="110"/>
      <w:bookmarkEnd w:id="111"/>
    </w:p>
    <w:p>
      <w:pPr>
        <w:spacing w:line="600" w:lineRule="exact"/>
        <w:ind w:firstLine="31680"/>
      </w:pPr>
      <w:r>
        <w:rPr>
          <w:rFonts w:ascii="仿宋_GB2312" w:cs="仿宋_GB2312"/>
        </w:rPr>
        <w:t>2021</w:t>
      </w:r>
      <w:r>
        <w:rPr>
          <w:rFonts w:hint="eastAsia" w:ascii="仿宋_GB2312" w:cs="仿宋_GB2312"/>
        </w:rPr>
        <w:t>年国有资本经营预算财政拨款支出</w:t>
      </w:r>
      <w:r>
        <w:rPr>
          <w:rFonts w:ascii="仿宋_GB2312" w:cs="仿宋_GB2312"/>
        </w:rPr>
        <w:t>0</w:t>
      </w:r>
      <w:r>
        <w:rPr>
          <w:rFonts w:hint="eastAsia" w:ascii="仿宋_GB2312" w:cs="仿宋_GB2312"/>
        </w:rPr>
        <w:t>万元</w:t>
      </w:r>
      <w:bookmarkStart w:id="112" w:name="_Toc15377221"/>
      <w:bookmarkStart w:id="113" w:name="_Toc15396612"/>
      <w:r>
        <w:rPr>
          <w:rFonts w:hint="eastAsia" w:ascii="仿宋_GB2312" w:cs="仿宋_GB2312"/>
        </w:rPr>
        <w:t>，与</w:t>
      </w:r>
      <w:r>
        <w:rPr>
          <w:rFonts w:ascii="仿宋_GB2312" w:cs="仿宋_GB2312"/>
        </w:rPr>
        <w:t>2020</w:t>
      </w:r>
      <w:r>
        <w:rPr>
          <w:rFonts w:hint="eastAsia" w:ascii="仿宋_GB2312" w:cs="仿宋_GB2312"/>
        </w:rPr>
        <w:t>年</w:t>
      </w:r>
      <w:r>
        <w:rPr>
          <w:rFonts w:hint="eastAsia" w:ascii="仿宋_GB2312" w:cs="仿宋_GB2312"/>
          <w:lang w:eastAsia="zh-CN"/>
        </w:rPr>
        <w:t>决算数</w:t>
      </w:r>
      <w:r>
        <w:rPr>
          <w:rFonts w:hint="eastAsia" w:ascii="仿宋_GB2312" w:cs="仿宋_GB2312"/>
        </w:rPr>
        <w:t>持平。</w:t>
      </w:r>
    </w:p>
    <w:p>
      <w:pPr>
        <w:numPr>
          <w:ilvl w:val="0"/>
          <w:numId w:val="1"/>
        </w:numPr>
        <w:spacing w:line="600" w:lineRule="exact"/>
        <w:ind w:firstLine="31680"/>
        <w:outlineLvl w:val="1"/>
        <w:rPr>
          <w:rStyle w:val="19"/>
          <w:rFonts w:ascii="黑体" w:hAnsi="黑体" w:cs="Times New Roman"/>
        </w:rPr>
      </w:pPr>
      <w:bookmarkStart w:id="114" w:name="_Toc11912"/>
      <w:bookmarkStart w:id="115" w:name="_Toc16601"/>
      <w:bookmarkStart w:id="116" w:name="_Toc29348"/>
      <w:bookmarkStart w:id="117" w:name="_Toc13044"/>
      <w:r>
        <w:rPr>
          <w:rStyle w:val="19"/>
          <w:rFonts w:hint="eastAsia" w:ascii="黑体" w:hAnsi="黑体" w:cs="黑体"/>
        </w:rPr>
        <w:t>预算绩效管理情况</w:t>
      </w:r>
      <w:bookmarkEnd w:id="114"/>
      <w:bookmarkEnd w:id="115"/>
      <w:bookmarkEnd w:id="116"/>
      <w:bookmarkEnd w:id="117"/>
    </w:p>
    <w:p>
      <w:pPr>
        <w:bidi w:val="0"/>
      </w:pPr>
      <w:bookmarkStart w:id="118" w:name="_Toc26349"/>
      <w:bookmarkStart w:id="119" w:name="_Toc11606"/>
      <w:r>
        <w:rPr>
          <w:rFonts w:hint="eastAsia"/>
        </w:rPr>
        <w:t>根据预算绩效管理要求，本部门在</w:t>
      </w:r>
      <w:r>
        <w:t>2021</w:t>
      </w:r>
      <w:r>
        <w:rPr>
          <w:rFonts w:hint="eastAsia"/>
        </w:rPr>
        <w:t>年度预算编制阶段，组织对广元新闻网运行经费、日报数字报运行经费、扶贫专项工作经费、聘用职工经费、设施设备购置经费、定补人员“五险一金”补助等</w:t>
      </w:r>
      <w:r>
        <w:t>6</w:t>
      </w:r>
      <w:r>
        <w:rPr>
          <w:rFonts w:hint="eastAsia"/>
        </w:rPr>
        <w:t>个项目开展了预算事前绩效评估，对</w:t>
      </w:r>
      <w:r>
        <w:t>6</w:t>
      </w:r>
      <w:r>
        <w:rPr>
          <w:rFonts w:hint="eastAsia"/>
        </w:rPr>
        <w:t>个项目编制了绩效目标，预算执行过程中，选取</w:t>
      </w:r>
      <w:r>
        <w:t>6</w:t>
      </w:r>
      <w:r>
        <w:rPr>
          <w:rFonts w:hint="eastAsia"/>
        </w:rPr>
        <w:t>个项目开展绩效监控，年终执行完毕后，对</w:t>
      </w:r>
      <w:r>
        <w:rPr>
          <w:rFonts w:hint="eastAsia"/>
          <w:lang w:val="en-US" w:eastAsia="zh-CN"/>
        </w:rPr>
        <w:t>5</w:t>
      </w:r>
      <w:r>
        <w:rPr>
          <w:rFonts w:hint="eastAsia"/>
        </w:rPr>
        <w:t>个项目开展了绩效自评。同时，本部门对</w:t>
      </w:r>
      <w:r>
        <w:t>2021</w:t>
      </w:r>
      <w:r>
        <w:rPr>
          <w:rFonts w:hint="eastAsia"/>
        </w:rPr>
        <w:t>年部门整体开展绩效自评，《</w:t>
      </w:r>
      <w:r>
        <w:t>2021</w:t>
      </w:r>
      <w:r>
        <w:rPr>
          <w:rFonts w:hint="eastAsia"/>
        </w:rPr>
        <w:t>年广元日报社部门整体绩效评价报告》见附件（第四部分）。</w:t>
      </w:r>
      <w:bookmarkEnd w:id="118"/>
      <w:bookmarkEnd w:id="119"/>
    </w:p>
    <w:p>
      <w:pPr>
        <w:numPr>
          <w:ilvl w:val="0"/>
          <w:numId w:val="1"/>
        </w:numPr>
        <w:spacing w:line="600" w:lineRule="exact"/>
        <w:ind w:firstLine="31680"/>
        <w:outlineLvl w:val="1"/>
        <w:rPr>
          <w:rStyle w:val="19"/>
          <w:rFonts w:ascii="黑体" w:hAnsi="黑体" w:cs="Times New Roman"/>
        </w:rPr>
      </w:pPr>
      <w:bookmarkStart w:id="120" w:name="_Toc29244"/>
      <w:bookmarkStart w:id="121" w:name="_Toc4443"/>
      <w:bookmarkStart w:id="122" w:name="_Toc29502"/>
      <w:bookmarkStart w:id="123" w:name="_Toc27269"/>
      <w:r>
        <w:rPr>
          <w:rStyle w:val="19"/>
          <w:rFonts w:hint="eastAsia" w:ascii="黑体" w:hAnsi="黑体" w:cs="黑体"/>
        </w:rPr>
        <w:t>其他重要事项的情况说明</w:t>
      </w:r>
      <w:bookmarkEnd w:id="112"/>
      <w:bookmarkEnd w:id="113"/>
      <w:bookmarkEnd w:id="120"/>
      <w:bookmarkEnd w:id="121"/>
      <w:bookmarkEnd w:id="122"/>
      <w:bookmarkEnd w:id="123"/>
    </w:p>
    <w:p>
      <w:pPr>
        <w:spacing w:line="600" w:lineRule="exact"/>
        <w:ind w:firstLine="31680"/>
        <w:outlineLvl w:val="2"/>
        <w:rPr>
          <w:rFonts w:ascii="仿宋" w:hAnsi="仿宋" w:eastAsia="仿宋"/>
        </w:rPr>
      </w:pPr>
      <w:bookmarkStart w:id="124" w:name="_Toc15377222"/>
      <w:r>
        <w:rPr>
          <w:rFonts w:hint="eastAsia" w:ascii="仿宋" w:hAnsi="仿宋" w:eastAsia="仿宋" w:cs="仿宋"/>
          <w:b/>
          <w:bCs/>
        </w:rPr>
        <w:t>（一）机关运行经费支出情况</w:t>
      </w:r>
      <w:bookmarkEnd w:id="124"/>
    </w:p>
    <w:p>
      <w:pPr>
        <w:spacing w:line="600" w:lineRule="exact"/>
        <w:ind w:firstLine="31680"/>
        <w:rPr>
          <w:rFonts w:ascii="仿宋" w:hAnsi="仿宋" w:eastAsia="仿宋"/>
          <w:color w:val="000000"/>
        </w:rPr>
      </w:pPr>
      <w:r>
        <w:rPr>
          <w:rFonts w:ascii="仿宋" w:hAnsi="仿宋" w:eastAsia="仿宋" w:cs="仿宋"/>
        </w:rPr>
        <w:t>2021</w:t>
      </w:r>
      <w:r>
        <w:rPr>
          <w:rFonts w:hint="eastAsia" w:ascii="仿宋" w:hAnsi="仿宋" w:eastAsia="仿宋" w:cs="仿宋"/>
        </w:rPr>
        <w:t>年</w:t>
      </w:r>
      <w:r>
        <w:rPr>
          <w:rFonts w:hint="eastAsia" w:ascii="仿宋" w:hAnsi="仿宋" w:eastAsia="仿宋" w:cs="仿宋"/>
          <w:color w:val="000000"/>
        </w:rPr>
        <w:t>未发生机关运行经费支出，与</w:t>
      </w:r>
      <w:r>
        <w:rPr>
          <w:rFonts w:ascii="仿宋" w:hAnsi="仿宋" w:eastAsia="仿宋" w:cs="仿宋"/>
          <w:color w:val="000000"/>
        </w:rPr>
        <w:t>2020</w:t>
      </w:r>
      <w:r>
        <w:rPr>
          <w:rFonts w:hint="eastAsia" w:ascii="仿宋" w:hAnsi="仿宋" w:eastAsia="仿宋" w:cs="仿宋"/>
          <w:color w:val="000000"/>
        </w:rPr>
        <w:t>年决算数持平。</w:t>
      </w:r>
    </w:p>
    <w:p>
      <w:pPr>
        <w:autoSpaceDE w:val="0"/>
        <w:autoSpaceDN w:val="0"/>
        <w:adjustRightInd w:val="0"/>
        <w:spacing w:line="600" w:lineRule="exact"/>
        <w:ind w:firstLine="31680"/>
        <w:jc w:val="left"/>
        <w:outlineLvl w:val="2"/>
        <w:rPr>
          <w:rFonts w:ascii="仿宋" w:hAnsi="仿宋" w:eastAsia="仿宋"/>
          <w:b/>
          <w:bCs/>
        </w:rPr>
      </w:pPr>
      <w:bookmarkStart w:id="125" w:name="_Toc15377223"/>
      <w:r>
        <w:rPr>
          <w:rFonts w:hint="eastAsia" w:ascii="仿宋" w:hAnsi="仿宋" w:eastAsia="仿宋" w:cs="仿宋"/>
          <w:b/>
          <w:bCs/>
        </w:rPr>
        <w:t>（二）政府采购支出情况</w:t>
      </w:r>
      <w:bookmarkEnd w:id="125"/>
    </w:p>
    <w:p>
      <w:pPr>
        <w:spacing w:line="600" w:lineRule="exact"/>
        <w:ind w:firstLine="31680"/>
        <w:rPr>
          <w:rFonts w:ascii="仿宋_GB2312"/>
          <w:highlight w:val="yellow"/>
        </w:rPr>
      </w:pPr>
      <w:r>
        <w:rPr>
          <w:rFonts w:ascii="仿宋_GB2312" w:cs="仿宋_GB2312"/>
        </w:rPr>
        <w:t>2021</w:t>
      </w:r>
      <w:r>
        <w:rPr>
          <w:rFonts w:hint="eastAsia" w:ascii="仿宋_GB2312" w:cs="仿宋_GB2312"/>
        </w:rPr>
        <w:t>年，广元日报社政府采购支出总额</w:t>
      </w:r>
      <w:r>
        <w:rPr>
          <w:rFonts w:ascii="仿宋_GB2312" w:cs="仿宋_GB2312"/>
        </w:rPr>
        <w:t>32.16</w:t>
      </w:r>
      <w:r>
        <w:rPr>
          <w:rFonts w:hint="eastAsia" w:ascii="仿宋_GB2312" w:cs="仿宋_GB2312"/>
        </w:rPr>
        <w:t>万元，其中：政府采购货物支出</w:t>
      </w:r>
      <w:r>
        <w:rPr>
          <w:rFonts w:ascii="仿宋_GB2312" w:cs="仿宋_GB2312"/>
        </w:rPr>
        <w:t>32.16</w:t>
      </w:r>
      <w:r>
        <w:rPr>
          <w:rFonts w:hint="eastAsia" w:ascii="仿宋_GB2312" w:cs="仿宋_GB2312"/>
        </w:rPr>
        <w:t>万元，主要用于</w:t>
      </w:r>
      <w:r>
        <w:rPr>
          <w:rFonts w:hint="eastAsia" w:ascii="仿宋" w:hAnsi="仿宋" w:eastAsia="仿宋" w:cs="仿宋"/>
        </w:rPr>
        <w:t>新闻采编设备和媒体融合软件的采购</w:t>
      </w:r>
      <w:r>
        <w:rPr>
          <w:rFonts w:hint="eastAsia" w:ascii="仿宋_GB2312" w:cs="仿宋_GB2312"/>
        </w:rPr>
        <w:t>。授予中小企业合同金额</w:t>
      </w:r>
      <w:r>
        <w:rPr>
          <w:rFonts w:ascii="仿宋_GB2312" w:cs="仿宋_GB2312"/>
        </w:rPr>
        <w:t>32.16</w:t>
      </w:r>
      <w:r>
        <w:rPr>
          <w:rFonts w:hint="eastAsia" w:ascii="仿宋_GB2312" w:cs="仿宋_GB2312"/>
        </w:rPr>
        <w:t>万元，占政府采购支出总额的</w:t>
      </w:r>
      <w:r>
        <w:rPr>
          <w:rFonts w:ascii="仿宋_GB2312" w:cs="仿宋_GB2312"/>
        </w:rPr>
        <w:t>100%</w:t>
      </w:r>
      <w:r>
        <w:rPr>
          <w:rFonts w:hint="eastAsia" w:ascii="仿宋_GB2312" w:cs="仿宋_GB2312"/>
        </w:rPr>
        <w:t>，其中：授予小微企业合同金额</w:t>
      </w:r>
      <w:r>
        <w:rPr>
          <w:rFonts w:ascii="仿宋_GB2312" w:cs="仿宋_GB2312"/>
        </w:rPr>
        <w:t>32.16</w:t>
      </w:r>
      <w:r>
        <w:rPr>
          <w:rFonts w:hint="eastAsia" w:ascii="仿宋_GB2312" w:cs="仿宋_GB2312"/>
        </w:rPr>
        <w:t>万元，占政府采购支出总额的</w:t>
      </w:r>
      <w:r>
        <w:rPr>
          <w:rFonts w:ascii="仿宋_GB2312" w:cs="仿宋_GB2312"/>
        </w:rPr>
        <w:t>100%</w:t>
      </w:r>
      <w:r>
        <w:rPr>
          <w:rFonts w:hint="eastAsia" w:ascii="仿宋_GB2312" w:cs="仿宋_GB2312"/>
        </w:rPr>
        <w:t>。</w:t>
      </w:r>
    </w:p>
    <w:p>
      <w:pPr>
        <w:autoSpaceDE w:val="0"/>
        <w:autoSpaceDN w:val="0"/>
        <w:adjustRightInd w:val="0"/>
        <w:spacing w:line="600" w:lineRule="exact"/>
        <w:ind w:firstLine="31680"/>
        <w:jc w:val="left"/>
        <w:outlineLvl w:val="2"/>
        <w:rPr>
          <w:rFonts w:ascii="仿宋" w:hAnsi="仿宋" w:eastAsia="仿宋"/>
          <w:b/>
          <w:bCs/>
        </w:rPr>
      </w:pPr>
      <w:bookmarkStart w:id="126" w:name="_Toc15377224"/>
      <w:r>
        <w:rPr>
          <w:rFonts w:hint="eastAsia" w:ascii="仿宋" w:hAnsi="仿宋" w:eastAsia="仿宋" w:cs="仿宋"/>
          <w:b/>
          <w:bCs/>
        </w:rPr>
        <w:t>（三）国有资产占有使用情况</w:t>
      </w:r>
      <w:bookmarkEnd w:id="126"/>
    </w:p>
    <w:p>
      <w:pPr>
        <w:autoSpaceDE w:val="0"/>
        <w:autoSpaceDN w:val="0"/>
        <w:adjustRightInd w:val="0"/>
        <w:spacing w:line="600" w:lineRule="exact"/>
        <w:ind w:firstLine="31680"/>
        <w:jc w:val="left"/>
        <w:rPr>
          <w:rFonts w:ascii="仿宋_GB2312"/>
        </w:rPr>
      </w:pPr>
      <w:r>
        <w:rPr>
          <w:rFonts w:hint="eastAsia" w:ascii="仿宋_GB2312" w:cs="仿宋_GB2312"/>
        </w:rPr>
        <w:t>截至</w:t>
      </w:r>
      <w:r>
        <w:rPr>
          <w:rFonts w:ascii="仿宋_GB2312" w:cs="仿宋_GB2312"/>
        </w:rPr>
        <w:t>2021</w:t>
      </w:r>
      <w:r>
        <w:rPr>
          <w:rFonts w:hint="eastAsia" w:ascii="仿宋_GB2312" w:cs="仿宋_GB2312"/>
        </w:rPr>
        <w:t>年</w:t>
      </w:r>
      <w:r>
        <w:rPr>
          <w:rFonts w:ascii="仿宋_GB2312" w:cs="仿宋_GB2312"/>
        </w:rPr>
        <w:t>12</w:t>
      </w:r>
      <w:r>
        <w:rPr>
          <w:rFonts w:hint="eastAsia" w:ascii="仿宋_GB2312" w:cs="仿宋_GB2312"/>
        </w:rPr>
        <w:t>月</w:t>
      </w:r>
      <w:r>
        <w:rPr>
          <w:rFonts w:ascii="仿宋_GB2312" w:cs="仿宋_GB2312"/>
        </w:rPr>
        <w:t>31</w:t>
      </w:r>
      <w:r>
        <w:rPr>
          <w:rFonts w:hint="eastAsia" w:ascii="仿宋_GB2312" w:cs="仿宋_GB2312"/>
        </w:rPr>
        <w:t>日，广元日报社共有车辆</w:t>
      </w:r>
      <w:r>
        <w:rPr>
          <w:rFonts w:ascii="仿宋_GB2312" w:cs="仿宋_GB2312"/>
        </w:rPr>
        <w:t>3</w:t>
      </w:r>
      <w:r>
        <w:rPr>
          <w:rFonts w:hint="eastAsia" w:ascii="仿宋_GB2312" w:cs="仿宋_GB2312"/>
        </w:rPr>
        <w:t>辆，其中：其他用车</w:t>
      </w:r>
      <w:r>
        <w:rPr>
          <w:rFonts w:ascii="仿宋_GB2312" w:cs="仿宋_GB2312"/>
        </w:rPr>
        <w:t>3</w:t>
      </w:r>
      <w:r>
        <w:rPr>
          <w:rFonts w:hint="eastAsia" w:ascii="仿宋_GB2312" w:cs="仿宋_GB2312"/>
        </w:rPr>
        <w:t>辆，其他用车主要是用于新闻采访，单价</w:t>
      </w:r>
      <w:r>
        <w:rPr>
          <w:rFonts w:ascii="仿宋_GB2312" w:cs="仿宋_GB2312"/>
        </w:rPr>
        <w:t>50</w:t>
      </w:r>
      <w:r>
        <w:rPr>
          <w:rFonts w:hint="eastAsia" w:ascii="仿宋_GB2312" w:cs="仿宋_GB2312"/>
        </w:rPr>
        <w:t>万元以上通用设备</w:t>
      </w:r>
      <w:r>
        <w:rPr>
          <w:rFonts w:ascii="仿宋_GB2312" w:cs="仿宋_GB2312"/>
        </w:rPr>
        <w:t>0</w:t>
      </w:r>
      <w:r>
        <w:rPr>
          <w:rFonts w:hint="eastAsia" w:ascii="仿宋_GB2312" w:cs="仿宋_GB2312"/>
        </w:rPr>
        <w:t>台（套），单价</w:t>
      </w:r>
      <w:r>
        <w:rPr>
          <w:rFonts w:ascii="仿宋_GB2312" w:cs="仿宋_GB2312"/>
        </w:rPr>
        <w:t>100</w:t>
      </w:r>
      <w:r>
        <w:rPr>
          <w:rFonts w:hint="eastAsia" w:ascii="仿宋_GB2312" w:cs="仿宋_GB2312"/>
        </w:rPr>
        <w:t>万元以上专用设备</w:t>
      </w:r>
      <w:r>
        <w:rPr>
          <w:rFonts w:ascii="仿宋_GB2312" w:cs="仿宋_GB2312"/>
        </w:rPr>
        <w:t>0</w:t>
      </w:r>
      <w:r>
        <w:rPr>
          <w:rFonts w:hint="eastAsia" w:ascii="仿宋_GB2312" w:cs="仿宋_GB2312"/>
        </w:rPr>
        <w:t>台（套）。</w:t>
      </w:r>
    </w:p>
    <w:p>
      <w:pPr>
        <w:widowControl/>
        <w:ind w:firstLine="31680"/>
        <w:jc w:val="left"/>
        <w:rPr>
          <w:rFonts w:ascii="仿宋_GB2312"/>
          <w:b/>
          <w:bCs/>
        </w:rPr>
      </w:pPr>
      <w:r>
        <w:rPr>
          <w:rFonts w:ascii="仿宋_GB2312"/>
          <w:b/>
          <w:bCs/>
        </w:rPr>
        <w:br w:type="page"/>
      </w:r>
    </w:p>
    <w:p>
      <w:pPr>
        <w:pStyle w:val="3"/>
        <w:numPr>
          <w:ilvl w:val="0"/>
          <w:numId w:val="2"/>
        </w:numPr>
        <w:bidi w:val="0"/>
        <w:rPr>
          <w:rStyle w:val="18"/>
          <w:rFonts w:ascii="黑体" w:hAnsi="黑体" w:eastAsia="黑体"/>
        </w:rPr>
      </w:pPr>
      <w:bookmarkStart w:id="127" w:name="_Toc15396613"/>
      <w:bookmarkStart w:id="128" w:name="_Toc15377225"/>
      <w:bookmarkStart w:id="129" w:name="_Toc12749"/>
      <w:bookmarkStart w:id="130" w:name="_Toc6212"/>
      <w:bookmarkStart w:id="131" w:name="_Toc28995"/>
      <w:bookmarkStart w:id="132" w:name="_Toc18448"/>
      <w:r>
        <w:rPr>
          <w:rFonts w:hint="eastAsia" w:ascii="黑体" w:hAnsi="黑体" w:eastAsia="黑体" w:cs="黑体"/>
          <w:sz w:val="44"/>
          <w:szCs w:val="44"/>
        </w:rPr>
        <w:t>名</w:t>
      </w:r>
      <w:r>
        <w:rPr>
          <w:rStyle w:val="18"/>
          <w:rFonts w:hint="eastAsia" w:ascii="黑体" w:hAnsi="黑体" w:eastAsia="黑体" w:cs="黑体"/>
        </w:rPr>
        <w:t>词解释</w:t>
      </w:r>
      <w:bookmarkEnd w:id="127"/>
      <w:bookmarkEnd w:id="128"/>
      <w:bookmarkEnd w:id="129"/>
      <w:bookmarkEnd w:id="130"/>
      <w:bookmarkEnd w:id="131"/>
      <w:bookmarkEnd w:id="132"/>
    </w:p>
    <w:p>
      <w:pPr>
        <w:spacing w:line="600" w:lineRule="exact"/>
        <w:ind w:firstLine="31680"/>
        <w:jc w:val="left"/>
        <w:rPr>
          <w:rFonts w:ascii="宋体"/>
          <w:b/>
          <w:bCs/>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bookmarkStart w:id="133" w:name="_Toc4543"/>
      <w:bookmarkStart w:id="134" w:name="_Toc7261"/>
      <w:bookmarkStart w:id="135" w:name="_Toc27692"/>
      <w:bookmarkStart w:id="136" w:name="_Toc2627"/>
      <w:r>
        <w:rPr>
          <w:rFonts w:hint="eastAsia"/>
          <w:lang w:val="en-US" w:eastAsia="zh-CN"/>
        </w:rPr>
        <w:t>1.</w:t>
      </w:r>
      <w:r>
        <w:rPr>
          <w:rFonts w:hint="eastAsia"/>
        </w:rPr>
        <w:t>财政拨款收入：指单位从同级财政部门取得的财政预算资金。</w:t>
      </w:r>
      <w:bookmarkEnd w:id="133"/>
      <w:bookmarkEnd w:id="134"/>
      <w:bookmarkEnd w:id="135"/>
      <w:bookmarkEnd w:id="136"/>
    </w:p>
    <w:p>
      <w:pPr>
        <w:pStyle w:val="28"/>
        <w:spacing w:line="560" w:lineRule="exact"/>
        <w:ind w:firstLine="640" w:firstLineChars="200"/>
        <w:rPr>
          <w:rFonts w:ascii="仿宋_GB2312" w:eastAsia="仿宋_GB2312" w:cs="仿宋_GB2312"/>
          <w:color w:val="auto"/>
          <w:sz w:val="32"/>
          <w:szCs w:val="32"/>
        </w:rPr>
      </w:pPr>
      <w:r>
        <w:rPr>
          <w:rFonts w:ascii="仿宋_GB2312" w:eastAsia="仿宋_GB2312" w:cs="仿宋_GB2312"/>
          <w:color w:val="auto"/>
          <w:sz w:val="32"/>
          <w:szCs w:val="32"/>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党员党费返还</w:t>
      </w:r>
      <w:r>
        <w:rPr>
          <w:rFonts w:hint="eastAsia" w:ascii="仿宋_GB2312" w:eastAsia="仿宋_GB2312"/>
          <w:color w:val="auto"/>
          <w:sz w:val="32"/>
          <w:szCs w:val="32"/>
          <w:highlight w:val="none"/>
        </w:rPr>
        <w:t>等。</w:t>
      </w:r>
    </w:p>
    <w:p>
      <w:pPr>
        <w:pStyle w:val="28"/>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年初结转和结余：指以前年度尚未</w:t>
      </w:r>
      <w:bookmarkStart w:id="397" w:name="_GoBack"/>
      <w:bookmarkEnd w:id="397"/>
      <w:r>
        <w:rPr>
          <w:rFonts w:hint="eastAsia" w:ascii="仿宋_GB2312" w:eastAsia="仿宋_GB2312" w:cs="仿宋_GB2312"/>
          <w:color w:val="auto"/>
          <w:sz w:val="32"/>
          <w:szCs w:val="32"/>
        </w:rPr>
        <w:t>完成、结转到本年按有关规定继续使用的资金。</w:t>
      </w:r>
      <w:r>
        <w:rPr>
          <w:rFonts w:ascii="仿宋_GB2312" w:eastAsia="仿宋_GB2312" w:cs="仿宋_GB2312"/>
          <w:color w:val="auto"/>
          <w:sz w:val="32"/>
          <w:szCs w:val="32"/>
        </w:rPr>
        <w:t xml:space="preserve"> </w:t>
      </w:r>
    </w:p>
    <w:p>
      <w:pPr>
        <w:pStyle w:val="28"/>
        <w:spacing w:line="56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年末结转和结余：指单位按有关规定结转到下年或以后年度继续使用的资金。</w:t>
      </w:r>
    </w:p>
    <w:p>
      <w:pPr>
        <w:spacing w:line="560" w:lineRule="exact"/>
        <w:ind w:firstLine="31680"/>
        <w:rPr>
          <w:rStyle w:val="16"/>
          <w:rFonts w:ascii="仿宋" w:hAnsi="仿宋" w:eastAsia="仿宋"/>
        </w:rPr>
      </w:pPr>
      <w:r>
        <w:rPr>
          <w:rStyle w:val="16"/>
          <w:rFonts w:hint="eastAsia" w:ascii="仿宋" w:hAnsi="仿宋" w:eastAsia="仿宋" w:cs="仿宋"/>
          <w:b w:val="0"/>
          <w:bCs w:val="0"/>
          <w:color w:val="000000"/>
          <w:lang w:val="en-US" w:eastAsia="zh-CN"/>
        </w:rPr>
        <w:t>5.</w:t>
      </w:r>
      <w:r>
        <w:rPr>
          <w:rStyle w:val="16"/>
          <w:rFonts w:hint="eastAsia" w:ascii="仿宋" w:hAnsi="仿宋" w:eastAsia="仿宋" w:cs="仿宋"/>
          <w:b w:val="0"/>
          <w:bCs w:val="0"/>
          <w:color w:val="000000"/>
        </w:rPr>
        <w:t>文化体育与传媒（类）新闻出版广播影视（款）出版发行（项）：</w:t>
      </w:r>
      <w:r>
        <w:rPr>
          <w:rFonts w:hint="eastAsia" w:ascii="仿宋" w:hAnsi="仿宋" w:eastAsia="仿宋" w:cs="仿宋"/>
          <w:color w:val="000000"/>
          <w:kern w:val="0"/>
        </w:rPr>
        <w:t>指</w:t>
      </w:r>
      <w:r>
        <w:rPr>
          <w:rStyle w:val="16"/>
          <w:rFonts w:hint="eastAsia" w:ascii="仿宋" w:hAnsi="仿宋" w:eastAsia="仿宋" w:cs="仿宋"/>
          <w:b w:val="0"/>
          <w:bCs w:val="0"/>
          <w:color w:val="000000"/>
        </w:rPr>
        <w:t>反映政府在新闻出版等方面的支出。</w:t>
      </w:r>
    </w:p>
    <w:p>
      <w:pPr>
        <w:pStyle w:val="28"/>
        <w:spacing w:line="560" w:lineRule="exact"/>
        <w:ind w:firstLine="640" w:firstLineChars="200"/>
        <w:rPr>
          <w:rStyle w:val="16"/>
          <w:rFonts w:hAnsi="仿宋" w:cs="Times New Roman"/>
          <w:b w:val="0"/>
          <w:bCs w:val="0"/>
          <w:color w:val="auto"/>
          <w:sz w:val="32"/>
          <w:szCs w:val="32"/>
        </w:rPr>
      </w:pPr>
      <w:r>
        <w:rPr>
          <w:rStyle w:val="16"/>
          <w:rFonts w:hint="eastAsia" w:hAnsi="仿宋"/>
          <w:b w:val="0"/>
          <w:bCs w:val="0"/>
          <w:color w:val="auto"/>
          <w:sz w:val="32"/>
          <w:szCs w:val="32"/>
          <w:lang w:val="en-US" w:eastAsia="zh-CN"/>
        </w:rPr>
        <w:t>6.</w:t>
      </w:r>
      <w:r>
        <w:rPr>
          <w:rStyle w:val="16"/>
          <w:rFonts w:hint="eastAsia" w:hAnsi="仿宋"/>
          <w:b w:val="0"/>
          <w:bCs w:val="0"/>
          <w:color w:val="auto"/>
          <w:sz w:val="32"/>
          <w:szCs w:val="32"/>
        </w:rPr>
        <w:t>社会保障和就业（类）行政事业单位养老支出（款）机关事业单位基本养老保险缴费支出（项）：指反映机关事业单位实施养老保险制度由单位缴纳的基本养老保险费支出。</w:t>
      </w:r>
    </w:p>
    <w:p>
      <w:pPr>
        <w:pStyle w:val="28"/>
        <w:spacing w:line="560" w:lineRule="exact"/>
        <w:ind w:firstLine="640" w:firstLineChars="200"/>
        <w:rPr>
          <w:rStyle w:val="16"/>
          <w:rFonts w:hAnsi="仿宋" w:cs="Times New Roman"/>
          <w:b w:val="0"/>
          <w:bCs w:val="0"/>
          <w:color w:val="auto"/>
          <w:sz w:val="32"/>
          <w:szCs w:val="32"/>
        </w:rPr>
      </w:pPr>
      <w:r>
        <w:rPr>
          <w:rStyle w:val="16"/>
          <w:rFonts w:hint="eastAsia" w:hAnsi="仿宋"/>
          <w:b w:val="0"/>
          <w:bCs w:val="0"/>
          <w:color w:val="auto"/>
          <w:sz w:val="32"/>
          <w:szCs w:val="32"/>
          <w:lang w:val="en-US" w:eastAsia="zh-CN"/>
        </w:rPr>
        <w:t>7.</w:t>
      </w:r>
      <w:r>
        <w:rPr>
          <w:rStyle w:val="16"/>
          <w:rFonts w:hint="eastAsia" w:hAnsi="仿宋"/>
          <w:b w:val="0"/>
          <w:bCs w:val="0"/>
          <w:color w:val="auto"/>
          <w:sz w:val="32"/>
          <w:szCs w:val="32"/>
        </w:rPr>
        <w:t>社会保障和就业（类）行政事业单位养老支出（款）机关事业单位职业年金缴费支出（项）</w:t>
      </w:r>
      <w:r>
        <w:rPr>
          <w:rStyle w:val="16"/>
          <w:rFonts w:hAnsi="仿宋"/>
          <w:b w:val="0"/>
          <w:bCs w:val="0"/>
          <w:color w:val="auto"/>
          <w:sz w:val="32"/>
          <w:szCs w:val="32"/>
        </w:rPr>
        <w:t>:</w:t>
      </w:r>
      <w:r>
        <w:rPr>
          <w:rStyle w:val="16"/>
          <w:rFonts w:hint="eastAsia" w:hAnsi="仿宋"/>
          <w:b w:val="0"/>
          <w:bCs w:val="0"/>
          <w:color w:val="auto"/>
          <w:sz w:val="32"/>
          <w:szCs w:val="32"/>
        </w:rPr>
        <w:t>指反映机关事业单位实施养老保险制度由单位缴纳的职业年金支出。</w:t>
      </w:r>
    </w:p>
    <w:p>
      <w:pPr>
        <w:pStyle w:val="28"/>
        <w:spacing w:line="560" w:lineRule="exact"/>
        <w:ind w:firstLine="640" w:firstLineChars="200"/>
        <w:rPr>
          <w:rStyle w:val="16"/>
          <w:rFonts w:hAnsi="仿宋" w:cs="Times New Roman"/>
          <w:b w:val="0"/>
          <w:bCs w:val="0"/>
          <w:color w:val="auto"/>
          <w:sz w:val="32"/>
          <w:szCs w:val="32"/>
        </w:rPr>
      </w:pPr>
      <w:r>
        <w:rPr>
          <w:rFonts w:hint="eastAsia" w:hAnsi="仿宋"/>
          <w:color w:val="auto"/>
          <w:sz w:val="32"/>
          <w:szCs w:val="32"/>
          <w:lang w:val="en-US" w:eastAsia="zh-CN"/>
        </w:rPr>
        <w:t>8.</w:t>
      </w:r>
      <w:r>
        <w:rPr>
          <w:rFonts w:hint="eastAsia" w:hAnsi="仿宋"/>
          <w:color w:val="auto"/>
          <w:sz w:val="32"/>
          <w:szCs w:val="32"/>
        </w:rPr>
        <w:t>卫生健康</w:t>
      </w:r>
      <w:r>
        <w:rPr>
          <w:rStyle w:val="16"/>
          <w:rFonts w:hint="eastAsia" w:hAnsi="仿宋"/>
          <w:b w:val="0"/>
          <w:bCs w:val="0"/>
          <w:color w:val="auto"/>
          <w:sz w:val="32"/>
          <w:szCs w:val="32"/>
        </w:rPr>
        <w:t>（类）行政事业单位医疗（款）事业单位医疗（项）</w:t>
      </w:r>
      <w:r>
        <w:rPr>
          <w:rStyle w:val="16"/>
          <w:rFonts w:hAnsi="仿宋"/>
          <w:b w:val="0"/>
          <w:bCs w:val="0"/>
          <w:color w:val="auto"/>
          <w:sz w:val="32"/>
          <w:szCs w:val="32"/>
        </w:rPr>
        <w:t>:</w:t>
      </w:r>
      <w:r>
        <w:rPr>
          <w:rStyle w:val="16"/>
          <w:rFonts w:hint="eastAsia" w:hAnsi="仿宋"/>
          <w:b w:val="0"/>
          <w:bCs w:val="0"/>
          <w:color w:val="auto"/>
          <w:sz w:val="32"/>
          <w:szCs w:val="32"/>
        </w:rPr>
        <w:t>指反映财政部门安排的事业单位基本医疗保险缴费经费，未参加医疗保险的事业单位的公费医疗经费，按国家规定享受离休人员待遇的医疗经费。</w:t>
      </w:r>
    </w:p>
    <w:p>
      <w:pPr>
        <w:pStyle w:val="28"/>
        <w:spacing w:line="560" w:lineRule="exact"/>
        <w:ind w:firstLine="640" w:firstLineChars="200"/>
        <w:rPr>
          <w:rStyle w:val="16"/>
          <w:rFonts w:hAnsi="仿宋" w:cs="Times New Roman"/>
          <w:b w:val="0"/>
          <w:bCs w:val="0"/>
          <w:color w:val="auto"/>
          <w:sz w:val="32"/>
          <w:szCs w:val="32"/>
        </w:rPr>
      </w:pPr>
      <w:r>
        <w:rPr>
          <w:rFonts w:hint="eastAsia" w:hAnsi="仿宋"/>
          <w:color w:val="auto"/>
          <w:sz w:val="32"/>
          <w:szCs w:val="32"/>
          <w:lang w:val="en-US" w:eastAsia="zh-CN"/>
        </w:rPr>
        <w:t>9.</w:t>
      </w:r>
      <w:r>
        <w:rPr>
          <w:rFonts w:hint="eastAsia" w:hAnsi="仿宋"/>
          <w:color w:val="auto"/>
          <w:sz w:val="32"/>
          <w:szCs w:val="32"/>
        </w:rPr>
        <w:t>住房保障支出</w:t>
      </w:r>
      <w:r>
        <w:rPr>
          <w:rStyle w:val="16"/>
          <w:rFonts w:hint="eastAsia" w:hAnsi="仿宋"/>
          <w:b w:val="0"/>
          <w:bCs w:val="0"/>
          <w:color w:val="auto"/>
          <w:sz w:val="32"/>
          <w:szCs w:val="32"/>
        </w:rPr>
        <w:t>（类）住房改革支出（款）住房公积金（项）</w:t>
      </w:r>
      <w:r>
        <w:rPr>
          <w:rStyle w:val="16"/>
          <w:rFonts w:hAnsi="仿宋"/>
          <w:b w:val="0"/>
          <w:bCs w:val="0"/>
          <w:color w:val="auto"/>
          <w:sz w:val="32"/>
          <w:szCs w:val="32"/>
        </w:rPr>
        <w:t>:</w:t>
      </w:r>
      <w:r>
        <w:rPr>
          <w:rStyle w:val="16"/>
          <w:rFonts w:hint="eastAsia" w:hAnsi="仿宋"/>
          <w:b w:val="0"/>
          <w:bCs w:val="0"/>
          <w:color w:val="auto"/>
          <w:sz w:val="32"/>
          <w:szCs w:val="32"/>
        </w:rPr>
        <w:t>指反映行政事业单位按人力资源和社会保障部、财政部门规定的基本工资和津贴补贴以及规定比例为职工缴纳的住房公积金。</w:t>
      </w:r>
    </w:p>
    <w:p>
      <w:pPr>
        <w:ind w:firstLine="31680"/>
        <w:rPr>
          <w:rFonts w:ascii="仿宋_GB2312"/>
        </w:rPr>
      </w:pPr>
      <w:r>
        <w:rPr>
          <w:rFonts w:hint="eastAsia" w:ascii="仿宋_GB2312" w:cs="仿宋_GB2312"/>
          <w:lang w:val="en-US" w:eastAsia="zh-CN"/>
        </w:rPr>
        <w:t>10.</w:t>
      </w:r>
      <w:r>
        <w:rPr>
          <w:rFonts w:hint="eastAsia" w:ascii="仿宋_GB2312" w:cs="仿宋_GB2312"/>
        </w:rPr>
        <w:t>基本支出：指为保障机构正常运转、完成日常工作任务而发生的人员支出和公用支出。</w:t>
      </w:r>
    </w:p>
    <w:p>
      <w:pPr>
        <w:ind w:firstLine="31680"/>
        <w:rPr>
          <w:rFonts w:ascii="仿宋_GB2312" w:cs="仿宋_GB2312"/>
        </w:rPr>
      </w:pPr>
      <w:r>
        <w:rPr>
          <w:rFonts w:ascii="仿宋_GB2312" w:cs="仿宋_GB2312"/>
        </w:rPr>
        <w:t>1</w:t>
      </w:r>
      <w:r>
        <w:rPr>
          <w:rFonts w:hint="eastAsia" w:ascii="仿宋_GB2312" w:cs="仿宋_GB2312"/>
          <w:lang w:val="en-US" w:eastAsia="zh-CN"/>
        </w:rPr>
        <w:t>1.</w:t>
      </w:r>
      <w:r>
        <w:rPr>
          <w:rFonts w:hint="eastAsia" w:ascii="仿宋_GB2312" w:cs="仿宋_GB2312"/>
        </w:rPr>
        <w:t>项目支出：指在基本支出之外为完成特定行政任务和事业发展目标所发生的支出。</w:t>
      </w:r>
      <w:r>
        <w:rPr>
          <w:rFonts w:ascii="仿宋_GB2312" w:cs="仿宋_GB2312"/>
        </w:rPr>
        <w:t xml:space="preserve"> </w:t>
      </w:r>
    </w:p>
    <w:p>
      <w:pPr>
        <w:pStyle w:val="28"/>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31680"/>
        <w:jc w:val="center"/>
        <w:outlineLvl w:val="9"/>
        <w:rPr>
          <w:rFonts w:ascii="黑体" w:hAnsi="黑体" w:eastAsia="黑体"/>
          <w:sz w:val="44"/>
          <w:szCs w:val="44"/>
        </w:rPr>
        <w:sectPr>
          <w:footerReference r:id="rId10" w:type="first"/>
          <w:footerReference r:id="rId9" w:type="default"/>
          <w:pgSz w:w="11906" w:h="16838"/>
          <w:pgMar w:top="2098" w:right="1474" w:bottom="1984" w:left="1587" w:header="851" w:footer="992" w:gutter="0"/>
          <w:pgNumType w:fmt="decimal" w:start="2"/>
          <w:cols w:space="425" w:num="1"/>
          <w:titlePg/>
          <w:docGrid w:type="lines" w:linePitch="312" w:charSpace="0"/>
        </w:sectPr>
      </w:pPr>
      <w:bookmarkStart w:id="137" w:name="_Toc15396614"/>
      <w:bookmarkStart w:id="138" w:name="_Toc15377226"/>
    </w:p>
    <w:p>
      <w:pPr>
        <w:pStyle w:val="3"/>
        <w:bidi w:val="0"/>
      </w:pPr>
      <w:bookmarkStart w:id="139" w:name="_Toc839"/>
      <w:bookmarkStart w:id="140" w:name="_Toc16869"/>
      <w:bookmarkStart w:id="141" w:name="_Toc31146"/>
      <w:bookmarkStart w:id="142" w:name="_Toc32565"/>
      <w:r>
        <w:rPr>
          <w:rFonts w:hint="eastAsia"/>
        </w:rPr>
        <w:t>第四部分</w:t>
      </w:r>
      <w:r>
        <w:t xml:space="preserve"> </w:t>
      </w:r>
      <w:r>
        <w:rPr>
          <w:rFonts w:hint="eastAsia"/>
        </w:rPr>
        <w:t>附件</w:t>
      </w:r>
      <w:bookmarkEnd w:id="137"/>
      <w:bookmarkEnd w:id="139"/>
      <w:bookmarkEnd w:id="140"/>
      <w:bookmarkEnd w:id="141"/>
      <w:bookmarkEnd w:id="142"/>
    </w:p>
    <w:p>
      <w:pPr>
        <w:spacing w:line="572" w:lineRule="exact"/>
        <w:ind w:firstLine="0" w:firstLineChars="0"/>
        <w:jc w:val="left"/>
        <w:outlineLvl w:val="1"/>
        <w:rPr>
          <w:rFonts w:ascii="方正小标宋简体" w:hAnsi="方正小标宋简体" w:eastAsia="方正小标宋简体"/>
          <w:sz w:val="44"/>
          <w:szCs w:val="44"/>
        </w:rPr>
      </w:pPr>
      <w:bookmarkStart w:id="143" w:name="_Toc21178"/>
      <w:bookmarkStart w:id="144" w:name="_Toc16278"/>
      <w:bookmarkStart w:id="145" w:name="_Toc32629"/>
      <w:bookmarkStart w:id="146" w:name="_Toc31706"/>
      <w:bookmarkStart w:id="147" w:name="_Toc25889"/>
      <w:r>
        <w:rPr>
          <w:rFonts w:hint="eastAsia" w:ascii="黑体" w:hAnsi="黑体" w:eastAsia="黑体" w:cs="黑体"/>
        </w:rPr>
        <w:t>附件</w:t>
      </w:r>
      <w:bookmarkEnd w:id="143"/>
      <w:bookmarkEnd w:id="144"/>
      <w:bookmarkEnd w:id="145"/>
      <w:bookmarkEnd w:id="146"/>
      <w:bookmarkEnd w:id="147"/>
    </w:p>
    <w:p>
      <w:pPr>
        <w:pStyle w:val="3"/>
      </w:pPr>
      <w:bookmarkStart w:id="148" w:name="_Toc24137"/>
      <w:bookmarkStart w:id="149" w:name="_Toc23518"/>
      <w:bookmarkStart w:id="150" w:name="_Toc30199"/>
      <w:bookmarkStart w:id="151" w:name="_Toc10875"/>
      <w:bookmarkStart w:id="152" w:name="_Toc13663"/>
      <w:r>
        <w:t>2021</w:t>
      </w:r>
      <w:r>
        <w:rPr>
          <w:rFonts w:hint="eastAsia" w:cs="方正小标宋简体"/>
        </w:rPr>
        <w:t>年广元日报社部门整体绩效评价报告</w:t>
      </w:r>
      <w:bookmarkEnd w:id="148"/>
      <w:bookmarkEnd w:id="149"/>
      <w:bookmarkEnd w:id="150"/>
      <w:bookmarkEnd w:id="151"/>
      <w:bookmarkEnd w:id="152"/>
    </w:p>
    <w:p>
      <w:pPr>
        <w:widowControl/>
        <w:adjustRightInd w:val="0"/>
        <w:snapToGrid w:val="0"/>
        <w:spacing w:line="572" w:lineRule="exact"/>
        <w:ind w:firstLine="31680"/>
        <w:jc w:val="left"/>
        <w:rPr>
          <w:rFonts w:ascii="黑体" w:hAnsi="宋体" w:eastAsia="黑体"/>
          <w:kern w:val="0"/>
          <w:sz w:val="24"/>
          <w:szCs w:val="24"/>
          <w:shd w:val="clear" w:color="auto" w:fill="FFFFFF"/>
        </w:rPr>
      </w:pPr>
    </w:p>
    <w:p>
      <w:pPr>
        <w:pStyle w:val="4"/>
        <w:ind w:firstLine="31680"/>
        <w:rPr>
          <w:rFonts w:cs="Times New Roman"/>
          <w:lang w:val="zh-CN"/>
        </w:rPr>
      </w:pPr>
      <w:bookmarkStart w:id="153" w:name="_Toc22983"/>
      <w:bookmarkStart w:id="154" w:name="_Toc23945"/>
      <w:bookmarkStart w:id="155" w:name="_Toc30422"/>
      <w:bookmarkStart w:id="156" w:name="_Toc955"/>
      <w:bookmarkStart w:id="157" w:name="_Toc28975"/>
      <w:r>
        <w:rPr>
          <w:rFonts w:hint="eastAsia" w:cs="黑体"/>
        </w:rPr>
        <w:t>一、</w:t>
      </w:r>
      <w:r>
        <w:rPr>
          <w:rFonts w:hint="eastAsia" w:cs="黑体"/>
          <w:lang w:val="zh-CN"/>
        </w:rPr>
        <w:t>广元日报社概况</w:t>
      </w:r>
      <w:bookmarkEnd w:id="153"/>
      <w:bookmarkEnd w:id="154"/>
      <w:bookmarkEnd w:id="155"/>
      <w:bookmarkEnd w:id="156"/>
      <w:bookmarkEnd w:id="157"/>
    </w:p>
    <w:p>
      <w:pPr>
        <w:pStyle w:val="5"/>
        <w:ind w:firstLine="31680"/>
        <w:rPr>
          <w:lang w:val="zh-CN"/>
        </w:rPr>
      </w:pPr>
      <w:r>
        <w:rPr>
          <w:rFonts w:hint="eastAsia" w:cs="楷体"/>
          <w:lang w:val="zh-CN"/>
        </w:rPr>
        <w:t>（一）机构组成</w:t>
      </w:r>
    </w:p>
    <w:p>
      <w:pPr>
        <w:pStyle w:val="2"/>
        <w:adjustRightInd w:val="0"/>
        <w:snapToGrid w:val="0"/>
        <w:spacing w:before="93"/>
        <w:ind w:firstLine="31680"/>
        <w:outlineLvl w:val="2"/>
        <w:rPr>
          <w:rFonts w:hAnsi="仿宋_GB2312" w:cs="Times New Roman"/>
          <w:spacing w:val="-4"/>
          <w:sz w:val="32"/>
          <w:szCs w:val="32"/>
          <w:lang w:val="zh-CN"/>
        </w:rPr>
      </w:pPr>
      <w:r>
        <w:rPr>
          <w:rFonts w:hint="eastAsia" w:hAnsi="仿宋_GB2312"/>
          <w:spacing w:val="-4"/>
          <w:sz w:val="32"/>
          <w:szCs w:val="32"/>
        </w:rPr>
        <w:t>广元日报社是市委直属事业单位，内设党政办公室、人力资源科、财务科、总编辑办公室等</w:t>
      </w:r>
      <w:r>
        <w:rPr>
          <w:rFonts w:hAnsi="仿宋_GB2312"/>
          <w:spacing w:val="-4"/>
          <w:sz w:val="32"/>
          <w:szCs w:val="32"/>
        </w:rPr>
        <w:t>21</w:t>
      </w:r>
      <w:r>
        <w:rPr>
          <w:rFonts w:hint="eastAsia" w:hAnsi="仿宋_GB2312"/>
          <w:spacing w:val="-4"/>
          <w:sz w:val="32"/>
          <w:szCs w:val="32"/>
        </w:rPr>
        <w:t>个内设机构，下设</w:t>
      </w:r>
      <w:r>
        <w:rPr>
          <w:rFonts w:hAnsi="仿宋_GB2312"/>
          <w:spacing w:val="-4"/>
          <w:sz w:val="32"/>
          <w:szCs w:val="32"/>
        </w:rPr>
        <w:t>1</w:t>
      </w:r>
      <w:r>
        <w:rPr>
          <w:rFonts w:hint="eastAsia" w:hAnsi="仿宋_GB2312"/>
          <w:spacing w:val="-4"/>
          <w:sz w:val="32"/>
          <w:szCs w:val="32"/>
        </w:rPr>
        <w:t>个独立核算转制文化企业广元市广思传媒有限公司。</w:t>
      </w:r>
    </w:p>
    <w:p>
      <w:pPr>
        <w:pStyle w:val="5"/>
        <w:numPr>
          <w:ilvl w:val="0"/>
          <w:numId w:val="3"/>
        </w:numPr>
        <w:ind w:firstLine="31680"/>
        <w:rPr>
          <w:lang w:val="zh-CN"/>
        </w:rPr>
      </w:pPr>
      <w:r>
        <w:rPr>
          <w:rFonts w:hint="eastAsia" w:cs="楷体"/>
          <w:lang w:val="zh-CN"/>
        </w:rPr>
        <w:t>机构职能</w:t>
      </w:r>
    </w:p>
    <w:p>
      <w:pPr>
        <w:pStyle w:val="2"/>
        <w:adjustRightInd w:val="0"/>
        <w:snapToGrid w:val="0"/>
        <w:spacing w:before="93"/>
        <w:ind w:firstLine="31680"/>
        <w:outlineLvl w:val="2"/>
        <w:rPr>
          <w:rFonts w:hAnsi="仿宋_GB2312" w:cs="Times New Roman"/>
          <w:color w:val="000000"/>
          <w:sz w:val="32"/>
          <w:szCs w:val="32"/>
          <w:shd w:val="clear" w:color="auto" w:fill="FFFFFF"/>
          <w:lang w:val="zh-CN"/>
        </w:rPr>
      </w:pPr>
      <w:r>
        <w:rPr>
          <w:rFonts w:hint="eastAsia" w:hAnsi="仿宋_GB2312"/>
          <w:spacing w:val="-4"/>
          <w:sz w:val="32"/>
          <w:szCs w:val="32"/>
        </w:rPr>
        <w:t>主要从事传播新闻和其他信息，负责报纸出版、相关印刷、发行、广告经营、新闻研究、培训、业务交流等，促进地方社会经济文化发展。</w:t>
      </w:r>
    </w:p>
    <w:p>
      <w:pPr>
        <w:pStyle w:val="5"/>
        <w:numPr>
          <w:ilvl w:val="0"/>
          <w:numId w:val="3"/>
        </w:numPr>
        <w:ind w:firstLine="31680"/>
        <w:rPr>
          <w:lang w:val="zh-CN"/>
        </w:rPr>
      </w:pPr>
      <w:r>
        <w:rPr>
          <w:rFonts w:hint="eastAsia" w:cs="楷体"/>
          <w:lang w:val="zh-CN"/>
        </w:rPr>
        <w:t>人员概况</w:t>
      </w:r>
    </w:p>
    <w:p>
      <w:pPr>
        <w:adjustRightInd w:val="0"/>
        <w:snapToGrid w:val="0"/>
        <w:ind w:firstLine="31680"/>
        <w:rPr>
          <w:rFonts w:ascii="仿宋_GB2312"/>
          <w:color w:val="000000"/>
          <w:kern w:val="0"/>
          <w:shd w:val="clear" w:color="auto" w:fill="FFFFFF"/>
          <w:lang w:val="zh-CN"/>
        </w:rPr>
      </w:pPr>
      <w:r>
        <w:rPr>
          <w:rFonts w:hint="eastAsia" w:ascii="仿宋_GB2312" w:hAnsi="仿宋_GB2312" w:cs="仿宋_GB2312"/>
          <w:spacing w:val="-4"/>
        </w:rPr>
        <w:t>截止</w:t>
      </w:r>
      <w:r>
        <w:rPr>
          <w:rFonts w:ascii="仿宋_GB2312" w:hAnsi="仿宋_GB2312" w:cs="仿宋_GB2312"/>
          <w:spacing w:val="-4"/>
        </w:rPr>
        <w:t>2021</w:t>
      </w:r>
      <w:r>
        <w:rPr>
          <w:rFonts w:hint="eastAsia" w:ascii="仿宋_GB2312" w:hAnsi="仿宋_GB2312" w:cs="仿宋_GB2312"/>
          <w:spacing w:val="-4"/>
        </w:rPr>
        <w:t>年底，广元日报社实有在职职工</w:t>
      </w:r>
      <w:r>
        <w:rPr>
          <w:rFonts w:ascii="仿宋_GB2312" w:hAnsi="仿宋_GB2312" w:cs="仿宋_GB2312"/>
          <w:spacing w:val="-4"/>
        </w:rPr>
        <w:t>139</w:t>
      </w:r>
      <w:r>
        <w:rPr>
          <w:rFonts w:hint="eastAsia" w:ascii="仿宋_GB2312" w:hAnsi="仿宋_GB2312" w:cs="仿宋_GB2312"/>
          <w:spacing w:val="-4"/>
        </w:rPr>
        <w:t>人（其中在编</w:t>
      </w:r>
      <w:r>
        <w:rPr>
          <w:rFonts w:ascii="仿宋_GB2312" w:hAnsi="仿宋_GB2312" w:cs="仿宋_GB2312"/>
          <w:spacing w:val="-4"/>
        </w:rPr>
        <w:t>78</w:t>
      </w:r>
      <w:r>
        <w:rPr>
          <w:rFonts w:hint="eastAsia" w:ascii="仿宋_GB2312" w:hAnsi="仿宋_GB2312" w:cs="仿宋_GB2312"/>
          <w:spacing w:val="-4"/>
        </w:rPr>
        <w:t>人，长期聘用职工</w:t>
      </w:r>
      <w:r>
        <w:rPr>
          <w:rFonts w:ascii="仿宋_GB2312" w:hAnsi="仿宋_GB2312" w:cs="仿宋_GB2312"/>
          <w:spacing w:val="-4"/>
        </w:rPr>
        <w:t>61</w:t>
      </w:r>
      <w:r>
        <w:rPr>
          <w:rFonts w:hint="eastAsia" w:ascii="仿宋_GB2312" w:hAnsi="仿宋_GB2312" w:cs="仿宋_GB2312"/>
          <w:spacing w:val="-4"/>
        </w:rPr>
        <w:t>人），退休职工</w:t>
      </w:r>
      <w:r>
        <w:rPr>
          <w:rFonts w:ascii="仿宋_GB2312" w:hAnsi="仿宋_GB2312" w:cs="仿宋_GB2312"/>
          <w:spacing w:val="-4"/>
        </w:rPr>
        <w:t>25</w:t>
      </w:r>
      <w:r>
        <w:rPr>
          <w:rFonts w:hint="eastAsia" w:ascii="仿宋_GB2312" w:hAnsi="仿宋_GB2312" w:cs="仿宋_GB2312"/>
          <w:spacing w:val="-4"/>
        </w:rPr>
        <w:t>人。</w:t>
      </w:r>
    </w:p>
    <w:p>
      <w:pPr>
        <w:pStyle w:val="4"/>
        <w:ind w:firstLine="31680"/>
        <w:rPr>
          <w:rFonts w:cs="Times New Roman"/>
        </w:rPr>
      </w:pPr>
      <w:bookmarkStart w:id="158" w:name="_Toc4833"/>
      <w:bookmarkStart w:id="159" w:name="_Toc4132"/>
      <w:bookmarkStart w:id="160" w:name="_Toc25441"/>
      <w:bookmarkStart w:id="161" w:name="_Toc27535"/>
      <w:bookmarkStart w:id="162" w:name="_Toc2184"/>
      <w:r>
        <w:rPr>
          <w:rFonts w:hint="eastAsia" w:cs="黑体"/>
        </w:rPr>
        <w:t>二、部门财政资金收支情况</w:t>
      </w:r>
      <w:bookmarkEnd w:id="158"/>
      <w:bookmarkEnd w:id="159"/>
      <w:bookmarkEnd w:id="160"/>
      <w:bookmarkEnd w:id="161"/>
      <w:bookmarkEnd w:id="162"/>
    </w:p>
    <w:p>
      <w:pPr>
        <w:pStyle w:val="5"/>
        <w:ind w:firstLine="31680"/>
        <w:rPr>
          <w:lang w:val="zh-CN"/>
        </w:rPr>
      </w:pPr>
      <w:r>
        <w:rPr>
          <w:rFonts w:hint="eastAsia" w:cs="楷体"/>
          <w:lang w:val="zh-CN"/>
        </w:rPr>
        <w:t>（一）部门财政资金收入情况</w:t>
      </w:r>
    </w:p>
    <w:p>
      <w:pPr>
        <w:pStyle w:val="13"/>
        <w:widowControl/>
        <w:spacing w:beforeAutospacing="0" w:afterAutospacing="0"/>
        <w:ind w:firstLine="31680"/>
        <w:jc w:val="both"/>
        <w:rPr>
          <w:rFonts w:ascii="仿宋_GB2312"/>
          <w:color w:val="000000"/>
          <w:sz w:val="32"/>
          <w:szCs w:val="32"/>
          <w:shd w:val="clear" w:color="auto" w:fill="FFFFFF"/>
        </w:rPr>
      </w:pPr>
      <w:r>
        <w:rPr>
          <w:rFonts w:ascii="仿宋_GB2312" w:hAnsi="仿宋_GB2312" w:cs="仿宋_GB2312"/>
          <w:sz w:val="32"/>
          <w:szCs w:val="32"/>
        </w:rPr>
        <w:t>2021</w:t>
      </w:r>
      <w:r>
        <w:rPr>
          <w:rFonts w:hint="eastAsia" w:ascii="仿宋_GB2312" w:hAnsi="仿宋_GB2312" w:cs="仿宋_GB2312"/>
          <w:sz w:val="32"/>
          <w:szCs w:val="32"/>
        </w:rPr>
        <w:t>年广元日报社严格</w:t>
      </w:r>
      <w:r>
        <w:rPr>
          <w:rFonts w:hint="eastAsia" w:ascii="仿宋_GB2312" w:hAnsi="仿宋_GB2312" w:cs="仿宋_GB2312"/>
          <w:color w:val="000000"/>
          <w:sz w:val="32"/>
          <w:szCs w:val="32"/>
        </w:rPr>
        <w:t>按照财政预算编制口径，本着科学、高效、厉行节约的原则编制上报了本单位</w:t>
      </w:r>
      <w:r>
        <w:rPr>
          <w:rFonts w:ascii="仿宋_GB2312" w:hAnsi="仿宋_GB2312" w:cs="仿宋_GB2312"/>
          <w:color w:val="000000"/>
          <w:sz w:val="32"/>
          <w:szCs w:val="32"/>
        </w:rPr>
        <w:t>2021</w:t>
      </w:r>
      <w:r>
        <w:rPr>
          <w:rFonts w:hint="eastAsia" w:ascii="仿宋_GB2312" w:hAnsi="仿宋_GB2312" w:cs="仿宋_GB2312"/>
          <w:color w:val="000000"/>
          <w:sz w:val="32"/>
          <w:szCs w:val="32"/>
        </w:rPr>
        <w:t>年预算经费。</w:t>
      </w:r>
    </w:p>
    <w:p>
      <w:pPr>
        <w:widowControl/>
        <w:adjustRightInd w:val="0"/>
        <w:snapToGrid w:val="0"/>
        <w:ind w:firstLine="31680"/>
        <w:jc w:val="left"/>
        <w:rPr>
          <w:rFonts w:ascii="仿宋_GB2312"/>
          <w:color w:val="000000"/>
          <w:kern w:val="0"/>
          <w:shd w:val="clear" w:color="auto" w:fill="FFFFFF"/>
        </w:rPr>
      </w:pPr>
      <w:r>
        <w:rPr>
          <w:rFonts w:ascii="仿宋_GB2312" w:hAnsi="仿宋_GB2312" w:cs="仿宋_GB2312"/>
          <w:color w:val="000000"/>
          <w:kern w:val="0"/>
          <w:shd w:val="clear" w:color="auto" w:fill="FFFFFF"/>
        </w:rPr>
        <w:t>2021</w:t>
      </w:r>
      <w:r>
        <w:rPr>
          <w:rFonts w:hint="eastAsia" w:ascii="仿宋_GB2312" w:hAnsi="仿宋_GB2312" w:cs="仿宋_GB2312"/>
          <w:color w:val="000000"/>
          <w:kern w:val="0"/>
          <w:shd w:val="clear" w:color="auto" w:fill="FFFFFF"/>
        </w:rPr>
        <w:t>年度一般公共预算财政拨款收入</w:t>
      </w:r>
      <w:r>
        <w:rPr>
          <w:rFonts w:ascii="仿宋_GB2312" w:hAnsi="仿宋_GB2312" w:cs="仿宋_GB2312"/>
          <w:color w:val="000000"/>
          <w:kern w:val="0"/>
          <w:shd w:val="clear" w:color="auto" w:fill="FFFFFF"/>
        </w:rPr>
        <w:t>2394.19</w:t>
      </w:r>
      <w:r>
        <w:rPr>
          <w:rFonts w:hint="eastAsia" w:ascii="仿宋_GB2312" w:hAnsi="仿宋_GB2312" w:cs="仿宋_GB2312"/>
          <w:color w:val="000000"/>
          <w:kern w:val="0"/>
          <w:shd w:val="clear" w:color="auto" w:fill="FFFFFF"/>
        </w:rPr>
        <w:t>万元，年初结转和结余</w:t>
      </w:r>
      <w:r>
        <w:rPr>
          <w:rFonts w:ascii="仿宋_GB2312" w:hAnsi="仿宋_GB2312" w:cs="仿宋_GB2312"/>
          <w:color w:val="000000"/>
          <w:kern w:val="0"/>
          <w:shd w:val="clear" w:color="auto" w:fill="FFFFFF"/>
        </w:rPr>
        <w:t>154.32</w:t>
      </w:r>
      <w:r>
        <w:rPr>
          <w:rFonts w:hint="eastAsia" w:ascii="仿宋_GB2312" w:hAnsi="仿宋_GB2312" w:cs="仿宋_GB2312"/>
          <w:color w:val="000000"/>
          <w:kern w:val="0"/>
          <w:shd w:val="clear" w:color="auto" w:fill="FFFFFF"/>
        </w:rPr>
        <w:t>万元，本年财政资金收入合计</w:t>
      </w:r>
      <w:r>
        <w:rPr>
          <w:rFonts w:ascii="仿宋_GB2312" w:hAnsi="仿宋_GB2312" w:cs="仿宋_GB2312"/>
          <w:color w:val="000000"/>
          <w:kern w:val="0"/>
          <w:shd w:val="clear" w:color="auto" w:fill="FFFFFF"/>
        </w:rPr>
        <w:t>2548.51</w:t>
      </w:r>
      <w:r>
        <w:rPr>
          <w:rFonts w:hint="eastAsia" w:ascii="仿宋_GB2312" w:hAnsi="仿宋_GB2312" w:cs="仿宋_GB2312"/>
          <w:color w:val="000000"/>
          <w:kern w:val="0"/>
          <w:shd w:val="clear" w:color="auto" w:fill="FFFFFF"/>
        </w:rPr>
        <w:t>万元。</w:t>
      </w:r>
    </w:p>
    <w:p>
      <w:pPr>
        <w:pStyle w:val="5"/>
        <w:numPr>
          <w:ilvl w:val="0"/>
          <w:numId w:val="4"/>
        </w:numPr>
        <w:ind w:firstLine="31680"/>
        <w:rPr>
          <w:lang w:val="zh-CN"/>
        </w:rPr>
      </w:pPr>
      <w:r>
        <w:rPr>
          <w:rFonts w:hint="eastAsia" w:cs="楷体"/>
          <w:lang w:val="zh-CN"/>
        </w:rPr>
        <w:t>部门财政资金支出情况</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lang w:val="zh-CN"/>
        </w:rPr>
        <w:t>广元日报社</w:t>
      </w:r>
      <w:r>
        <w:rPr>
          <w:rFonts w:ascii="仿宋_GB2312" w:hAnsi="仿宋_GB2312" w:cs="仿宋_GB2312"/>
          <w:color w:val="000000"/>
          <w:kern w:val="0"/>
          <w:shd w:val="clear" w:color="auto" w:fill="FFFFFF"/>
        </w:rPr>
        <w:t>2021</w:t>
      </w:r>
      <w:r>
        <w:rPr>
          <w:rFonts w:hint="eastAsia" w:ascii="仿宋_GB2312" w:hAnsi="仿宋_GB2312" w:cs="仿宋_GB2312"/>
          <w:color w:val="000000"/>
          <w:kern w:val="0"/>
          <w:shd w:val="clear" w:color="auto" w:fill="FFFFFF"/>
        </w:rPr>
        <w:t>年度基本支出</w:t>
      </w:r>
      <w:r>
        <w:rPr>
          <w:rFonts w:ascii="仿宋_GB2312" w:hAnsi="仿宋_GB2312" w:cs="仿宋_GB2312"/>
          <w:color w:val="000000"/>
          <w:kern w:val="0"/>
          <w:shd w:val="clear" w:color="auto" w:fill="FFFFFF"/>
        </w:rPr>
        <w:t>1704.18</w:t>
      </w:r>
      <w:r>
        <w:rPr>
          <w:rFonts w:hint="eastAsia" w:ascii="仿宋_GB2312" w:hAnsi="仿宋_GB2312" w:cs="仿宋_GB2312"/>
          <w:color w:val="000000"/>
          <w:kern w:val="0"/>
          <w:shd w:val="clear" w:color="auto" w:fill="FFFFFF"/>
        </w:rPr>
        <w:t>万元，占</w:t>
      </w:r>
      <w:r>
        <w:rPr>
          <w:rFonts w:ascii="仿宋_GB2312" w:hAnsi="仿宋_GB2312" w:cs="仿宋_GB2312"/>
          <w:color w:val="000000"/>
          <w:kern w:val="0"/>
          <w:shd w:val="clear" w:color="auto" w:fill="FFFFFF"/>
        </w:rPr>
        <w:t>70.93%</w:t>
      </w:r>
      <w:r>
        <w:rPr>
          <w:rFonts w:hint="eastAsia" w:ascii="仿宋_GB2312" w:hAnsi="仿宋_GB2312" w:cs="仿宋_GB2312"/>
          <w:color w:val="000000"/>
          <w:kern w:val="0"/>
          <w:shd w:val="clear" w:color="auto" w:fill="FFFFFF"/>
        </w:rPr>
        <w:t>，其中人员经费支出</w:t>
      </w:r>
      <w:r>
        <w:rPr>
          <w:rFonts w:ascii="仿宋_GB2312" w:hAnsi="仿宋_GB2312" w:cs="仿宋_GB2312"/>
          <w:color w:val="000000"/>
          <w:kern w:val="0"/>
          <w:shd w:val="clear" w:color="auto" w:fill="FFFFFF"/>
        </w:rPr>
        <w:t>1446.28</w:t>
      </w:r>
      <w:r>
        <w:rPr>
          <w:rFonts w:hint="eastAsia" w:ascii="仿宋_GB2312" w:hAnsi="仿宋_GB2312" w:cs="仿宋_GB2312"/>
          <w:color w:val="000000"/>
          <w:kern w:val="0"/>
          <w:shd w:val="clear" w:color="auto" w:fill="FFFFFF"/>
        </w:rPr>
        <w:t>万元，公用经费支出</w:t>
      </w:r>
      <w:r>
        <w:rPr>
          <w:rFonts w:ascii="仿宋_GB2312" w:hAnsi="仿宋_GB2312" w:cs="仿宋_GB2312"/>
          <w:color w:val="000000"/>
          <w:kern w:val="0"/>
          <w:shd w:val="clear" w:color="auto" w:fill="FFFFFF"/>
        </w:rPr>
        <w:t>257.9</w:t>
      </w:r>
      <w:r>
        <w:rPr>
          <w:rFonts w:hint="eastAsia" w:ascii="仿宋_GB2312" w:hAnsi="仿宋_GB2312" w:cs="仿宋_GB2312"/>
          <w:color w:val="000000"/>
          <w:kern w:val="0"/>
          <w:shd w:val="clear" w:color="auto" w:fill="FFFFFF"/>
        </w:rPr>
        <w:t>万元；项目支出</w:t>
      </w:r>
      <w:r>
        <w:rPr>
          <w:rFonts w:ascii="仿宋_GB2312" w:hAnsi="仿宋_GB2312" w:cs="仿宋_GB2312"/>
          <w:color w:val="000000"/>
          <w:kern w:val="0"/>
          <w:shd w:val="clear" w:color="auto" w:fill="FFFFFF"/>
        </w:rPr>
        <w:t>698.58</w:t>
      </w:r>
      <w:r>
        <w:rPr>
          <w:rFonts w:hint="eastAsia" w:ascii="仿宋_GB2312" w:hAnsi="仿宋_GB2312" w:cs="仿宋_GB2312"/>
          <w:color w:val="000000"/>
          <w:kern w:val="0"/>
          <w:shd w:val="clear" w:color="auto" w:fill="FFFFFF"/>
        </w:rPr>
        <w:t>万元，占</w:t>
      </w:r>
      <w:r>
        <w:rPr>
          <w:rFonts w:ascii="仿宋_GB2312" w:hAnsi="仿宋_GB2312" w:cs="仿宋_GB2312"/>
          <w:color w:val="000000"/>
          <w:kern w:val="0"/>
          <w:shd w:val="clear" w:color="auto" w:fill="FFFFFF"/>
        </w:rPr>
        <w:t>29.07%</w:t>
      </w:r>
      <w:r>
        <w:rPr>
          <w:rFonts w:hint="eastAsia" w:ascii="仿宋_GB2312" w:hAnsi="仿宋_GB2312" w:cs="仿宋_GB2312"/>
          <w:color w:val="000000"/>
          <w:kern w:val="0"/>
          <w:shd w:val="clear" w:color="auto" w:fill="FFFFFF"/>
        </w:rPr>
        <w:t>；本年财政资金支出合计</w:t>
      </w:r>
      <w:r>
        <w:rPr>
          <w:rFonts w:ascii="仿宋_GB2312" w:hAnsi="仿宋_GB2312" w:cs="仿宋_GB2312"/>
          <w:color w:val="000000"/>
          <w:kern w:val="0"/>
          <w:shd w:val="clear" w:color="auto" w:fill="FFFFFF"/>
        </w:rPr>
        <w:t>240</w:t>
      </w:r>
      <w:r>
        <w:rPr>
          <w:rFonts w:hint="eastAsia" w:ascii="仿宋_GB2312" w:hAnsi="仿宋_GB2312" w:cs="仿宋_GB2312"/>
          <w:color w:val="000000"/>
          <w:kern w:val="0"/>
          <w:shd w:val="clear" w:color="auto" w:fill="FFFFFF"/>
          <w:lang w:val="en-US" w:eastAsia="zh-CN"/>
        </w:rPr>
        <w:t>0</w:t>
      </w:r>
      <w:r>
        <w:rPr>
          <w:rFonts w:ascii="仿宋_GB2312" w:hAnsi="仿宋_GB2312" w:cs="仿宋_GB2312"/>
          <w:color w:val="000000"/>
          <w:kern w:val="0"/>
          <w:shd w:val="clear" w:color="auto" w:fill="FFFFFF"/>
        </w:rPr>
        <w:t>.</w:t>
      </w:r>
      <w:r>
        <w:rPr>
          <w:rFonts w:hint="eastAsia" w:ascii="仿宋_GB2312" w:hAnsi="仿宋_GB2312" w:cs="仿宋_GB2312"/>
          <w:color w:val="000000"/>
          <w:kern w:val="0"/>
          <w:shd w:val="clear" w:color="auto" w:fill="FFFFFF"/>
          <w:lang w:val="en-US" w:eastAsia="zh-CN"/>
        </w:rPr>
        <w:t>84</w:t>
      </w:r>
      <w:r>
        <w:rPr>
          <w:rFonts w:hint="eastAsia" w:ascii="仿宋_GB2312" w:hAnsi="仿宋_GB2312" w:cs="仿宋_GB2312"/>
          <w:color w:val="000000"/>
          <w:kern w:val="0"/>
          <w:shd w:val="clear" w:color="auto" w:fill="FFFFFF"/>
        </w:rPr>
        <w:t>万元。</w:t>
      </w:r>
    </w:p>
    <w:p>
      <w:pPr>
        <w:pStyle w:val="13"/>
        <w:widowControl/>
        <w:spacing w:beforeAutospacing="0" w:afterAutospacing="0"/>
        <w:ind w:firstLine="31680"/>
        <w:jc w:val="both"/>
        <w:rPr>
          <w:rFonts w:ascii="仿宋_GB2312"/>
          <w:sz w:val="32"/>
          <w:szCs w:val="32"/>
        </w:rPr>
      </w:pPr>
      <w:r>
        <w:rPr>
          <w:rFonts w:hint="eastAsia" w:ascii="仿宋_GB2312" w:hAnsi="仿宋_GB2312" w:cs="仿宋_GB2312"/>
          <w:b/>
          <w:bCs/>
          <w:sz w:val="32"/>
          <w:szCs w:val="32"/>
        </w:rPr>
        <w:t>按支出功能分类：</w:t>
      </w:r>
      <w:r>
        <w:rPr>
          <w:rFonts w:hint="eastAsia" w:ascii="仿宋_GB2312" w:hAnsi="仿宋_GB2312" w:cs="仿宋_GB2312"/>
          <w:sz w:val="32"/>
          <w:szCs w:val="32"/>
        </w:rPr>
        <w:t>文化旅游体育与传媒支出</w:t>
      </w:r>
      <w:r>
        <w:rPr>
          <w:rFonts w:ascii="仿宋_GB2312" w:hAnsi="仿宋_GB2312" w:cs="仿宋_GB2312"/>
          <w:sz w:val="32"/>
          <w:szCs w:val="32"/>
        </w:rPr>
        <w:t>209</w:t>
      </w:r>
      <w:r>
        <w:rPr>
          <w:rFonts w:hint="eastAsia" w:ascii="仿宋_GB2312" w:hAnsi="仿宋_GB2312" w:cs="仿宋_GB2312"/>
          <w:sz w:val="32"/>
          <w:szCs w:val="32"/>
          <w:lang w:val="en-US" w:eastAsia="zh-CN"/>
        </w:rPr>
        <w:t>1</w:t>
      </w:r>
      <w:r>
        <w:rPr>
          <w:rFonts w:ascii="仿宋_GB2312" w:hAnsi="仿宋_GB2312" w:cs="仿宋_GB2312"/>
          <w:sz w:val="32"/>
          <w:szCs w:val="32"/>
        </w:rPr>
        <w:t>.7</w:t>
      </w:r>
      <w:r>
        <w:rPr>
          <w:rFonts w:hint="eastAsia" w:ascii="仿宋_GB2312" w:hAnsi="仿宋_GB2312" w:cs="仿宋_GB2312"/>
          <w:sz w:val="32"/>
          <w:szCs w:val="32"/>
          <w:lang w:val="en-US" w:eastAsia="zh-CN"/>
        </w:rPr>
        <w:t>9</w:t>
      </w:r>
      <w:r>
        <w:rPr>
          <w:rFonts w:hint="eastAsia" w:ascii="仿宋_GB2312" w:hAnsi="仿宋_GB2312" w:cs="仿宋_GB2312"/>
          <w:sz w:val="32"/>
          <w:szCs w:val="32"/>
        </w:rPr>
        <w:t>万元，主要用于本单位人员工资、日常运转以及为完成特定工作任务和事业发展目标而安排的年度支出，主要包括：人员经费、商品和服务支出、对个人和家庭补助支出、资本性支出。社会保障和就业支出</w:t>
      </w:r>
      <w:r>
        <w:rPr>
          <w:rFonts w:ascii="仿宋_GB2312" w:hAnsi="仿宋_GB2312" w:cs="仿宋_GB2312"/>
          <w:sz w:val="32"/>
          <w:szCs w:val="32"/>
        </w:rPr>
        <w:t>141.54</w:t>
      </w:r>
      <w:r>
        <w:rPr>
          <w:rFonts w:hint="eastAsia" w:ascii="仿宋_GB2312" w:hAnsi="仿宋_GB2312" w:cs="仿宋_GB2312"/>
          <w:sz w:val="32"/>
          <w:szCs w:val="32"/>
        </w:rPr>
        <w:t>万元，主要用于本单位人员养老、失业、工伤等事务支出。住房保障支出</w:t>
      </w:r>
      <w:r>
        <w:rPr>
          <w:rFonts w:ascii="仿宋_GB2312" w:hAnsi="仿宋_GB2312" w:cs="仿宋_GB2312"/>
          <w:sz w:val="32"/>
          <w:szCs w:val="32"/>
        </w:rPr>
        <w:t>97.89</w:t>
      </w:r>
      <w:r>
        <w:rPr>
          <w:rFonts w:hint="eastAsia" w:ascii="仿宋_GB2312" w:hAnsi="仿宋_GB2312" w:cs="仿宋_GB2312"/>
          <w:sz w:val="32"/>
          <w:szCs w:val="32"/>
        </w:rPr>
        <w:t>万元，用于本单位按照规定标准为职工缴纳住房公积金支出。卫生健康支出</w:t>
      </w:r>
      <w:r>
        <w:rPr>
          <w:rFonts w:ascii="仿宋_GB2312" w:hAnsi="仿宋_GB2312" w:cs="仿宋_GB2312"/>
          <w:sz w:val="32"/>
          <w:szCs w:val="32"/>
        </w:rPr>
        <w:t>69.63</w:t>
      </w:r>
      <w:r>
        <w:rPr>
          <w:rFonts w:hint="eastAsia" w:ascii="仿宋_GB2312" w:hAnsi="仿宋_GB2312" w:cs="仿宋_GB2312"/>
          <w:sz w:val="32"/>
          <w:szCs w:val="32"/>
        </w:rPr>
        <w:t>万元，主要用于本单位职工医疗卫生与计生支出。</w:t>
      </w:r>
    </w:p>
    <w:p>
      <w:pPr>
        <w:pStyle w:val="13"/>
        <w:widowControl/>
        <w:spacing w:beforeAutospacing="0" w:afterAutospacing="0"/>
        <w:ind w:firstLine="31680"/>
        <w:jc w:val="both"/>
        <w:rPr>
          <w:rFonts w:ascii="仿宋_GB2312"/>
          <w:sz w:val="32"/>
          <w:szCs w:val="32"/>
        </w:rPr>
      </w:pPr>
      <w:r>
        <w:rPr>
          <w:rFonts w:hint="eastAsia" w:ascii="仿宋_GB2312" w:hAnsi="仿宋_GB2312" w:cs="仿宋_GB2312"/>
          <w:b/>
          <w:bCs/>
          <w:sz w:val="32"/>
          <w:szCs w:val="32"/>
        </w:rPr>
        <w:t>按支出经济分类：</w:t>
      </w:r>
      <w:r>
        <w:rPr>
          <w:rFonts w:hint="eastAsia" w:ascii="仿宋_GB2312" w:hAnsi="仿宋_GB2312" w:cs="仿宋_GB2312"/>
          <w:sz w:val="32"/>
          <w:szCs w:val="32"/>
        </w:rPr>
        <w:t>工资福利支出</w:t>
      </w:r>
      <w:r>
        <w:rPr>
          <w:rFonts w:ascii="仿宋_GB2312" w:hAnsi="仿宋_GB2312" w:cs="仿宋_GB2312"/>
          <w:sz w:val="32"/>
          <w:szCs w:val="32"/>
        </w:rPr>
        <w:t>1405.15</w:t>
      </w:r>
      <w:r>
        <w:rPr>
          <w:rFonts w:hint="eastAsia" w:ascii="仿宋_GB2312" w:hAnsi="仿宋_GB2312" w:cs="仿宋_GB2312"/>
          <w:sz w:val="32"/>
          <w:szCs w:val="32"/>
        </w:rPr>
        <w:t>万元，商品和服务支出</w:t>
      </w:r>
      <w:r>
        <w:rPr>
          <w:rFonts w:ascii="仿宋_GB2312" w:hAnsi="仿宋_GB2312" w:cs="仿宋_GB2312"/>
          <w:sz w:val="32"/>
          <w:szCs w:val="32"/>
        </w:rPr>
        <w:t>885.3</w:t>
      </w:r>
      <w:r>
        <w:rPr>
          <w:rFonts w:hint="eastAsia" w:ascii="仿宋_GB2312" w:hAnsi="仿宋_GB2312" w:cs="仿宋_GB2312"/>
          <w:sz w:val="32"/>
          <w:szCs w:val="32"/>
        </w:rPr>
        <w:t>万元，对个人和家庭的补助</w:t>
      </w:r>
      <w:r>
        <w:rPr>
          <w:rFonts w:ascii="仿宋_GB2312" w:hAnsi="仿宋_GB2312" w:cs="仿宋_GB2312"/>
          <w:sz w:val="32"/>
          <w:szCs w:val="32"/>
        </w:rPr>
        <w:t>41.87</w:t>
      </w:r>
      <w:r>
        <w:rPr>
          <w:rFonts w:hint="eastAsia" w:ascii="仿宋_GB2312" w:hAnsi="仿宋_GB2312" w:cs="仿宋_GB2312"/>
          <w:sz w:val="32"/>
          <w:szCs w:val="32"/>
        </w:rPr>
        <w:t>万元，资本性支出</w:t>
      </w:r>
      <w:r>
        <w:rPr>
          <w:rFonts w:ascii="仿宋_GB2312" w:hAnsi="仿宋_GB2312" w:cs="仿宋_GB2312"/>
          <w:sz w:val="32"/>
          <w:szCs w:val="32"/>
        </w:rPr>
        <w:t>70.44</w:t>
      </w:r>
      <w:r>
        <w:rPr>
          <w:rFonts w:hint="eastAsia" w:ascii="仿宋_GB2312" w:hAnsi="仿宋_GB2312" w:cs="仿宋_GB2312"/>
          <w:sz w:val="32"/>
          <w:szCs w:val="32"/>
        </w:rPr>
        <w:t>万元。</w:t>
      </w:r>
    </w:p>
    <w:p>
      <w:pPr>
        <w:pStyle w:val="4"/>
        <w:numPr>
          <w:ilvl w:val="0"/>
          <w:numId w:val="5"/>
        </w:numPr>
        <w:ind w:firstLine="31680"/>
        <w:rPr>
          <w:rFonts w:cs="Times New Roman"/>
        </w:rPr>
      </w:pPr>
      <w:bookmarkStart w:id="163" w:name="_Toc698"/>
      <w:bookmarkStart w:id="164" w:name="_Toc30670"/>
      <w:bookmarkStart w:id="165" w:name="_Toc24546"/>
      <w:bookmarkStart w:id="166" w:name="_Toc13664"/>
      <w:bookmarkStart w:id="167" w:name="_Toc32645"/>
      <w:r>
        <w:rPr>
          <w:rFonts w:hint="eastAsia" w:cs="黑体"/>
        </w:rPr>
        <w:t>部门整体预算绩效管理情况</w:t>
      </w:r>
      <w:bookmarkEnd w:id="163"/>
      <w:bookmarkEnd w:id="164"/>
      <w:bookmarkEnd w:id="165"/>
      <w:bookmarkEnd w:id="166"/>
      <w:bookmarkEnd w:id="167"/>
    </w:p>
    <w:p>
      <w:pPr>
        <w:pStyle w:val="5"/>
        <w:ind w:firstLine="31680"/>
        <w:rPr>
          <w:lang w:val="zh-CN"/>
        </w:rPr>
      </w:pPr>
      <w:r>
        <w:rPr>
          <w:rFonts w:hint="eastAsia" w:cs="楷体"/>
          <w:lang w:val="zh-CN"/>
        </w:rPr>
        <w:t>（一）部门预算项目绩效管理</w:t>
      </w:r>
    </w:p>
    <w:p>
      <w:pPr>
        <w:widowControl/>
        <w:adjustRightInd w:val="0"/>
        <w:snapToGrid w:val="0"/>
        <w:ind w:firstLine="31680"/>
        <w:jc w:val="left"/>
        <w:rPr>
          <w:rFonts w:ascii="仿宋_GB2312"/>
          <w:color w:val="000000"/>
          <w:kern w:val="0"/>
          <w:shd w:val="clear" w:color="auto" w:fill="FFFFFF"/>
        </w:rPr>
      </w:pPr>
      <w:r>
        <w:rPr>
          <w:rFonts w:ascii="仿宋_GB2312" w:hAnsi="仿宋_GB2312" w:cs="仿宋_GB2312"/>
          <w:color w:val="000000"/>
          <w:kern w:val="0"/>
          <w:shd w:val="clear" w:color="auto" w:fill="FFFFFF"/>
        </w:rPr>
        <w:t>1.</w:t>
      </w:r>
      <w:r>
        <w:rPr>
          <w:rFonts w:hint="eastAsia" w:ascii="仿宋_GB2312" w:hAnsi="仿宋_GB2312" w:cs="仿宋_GB2312"/>
          <w:color w:val="000000"/>
          <w:kern w:val="0"/>
          <w:shd w:val="clear" w:color="auto" w:fill="FFFFFF"/>
        </w:rPr>
        <w:t>目标制定</w:t>
      </w:r>
    </w:p>
    <w:p>
      <w:pPr>
        <w:pStyle w:val="13"/>
        <w:widowControl/>
        <w:spacing w:beforeAutospacing="0" w:afterAutospacing="0"/>
        <w:ind w:firstLine="31680"/>
        <w:jc w:val="both"/>
        <w:rPr>
          <w:rFonts w:ascii="仿宋_GB2312"/>
          <w:sz w:val="32"/>
          <w:szCs w:val="32"/>
        </w:rPr>
      </w:pPr>
      <w:r>
        <w:rPr>
          <w:rFonts w:hint="eastAsia" w:ascii="仿宋_GB2312" w:hAnsi="仿宋_GB2312" w:cs="仿宋_GB2312"/>
          <w:sz w:val="32"/>
          <w:szCs w:val="32"/>
        </w:rPr>
        <w:t>我社严格按照国家政策法规、单位职责和中长期实施规划，认真制定了</w:t>
      </w:r>
      <w:r>
        <w:rPr>
          <w:rFonts w:ascii="仿宋_GB2312" w:hAnsi="仿宋_GB2312" w:cs="仿宋_GB2312"/>
          <w:sz w:val="32"/>
          <w:szCs w:val="32"/>
        </w:rPr>
        <w:t>2021</w:t>
      </w:r>
      <w:r>
        <w:rPr>
          <w:rFonts w:hint="eastAsia" w:ascii="仿宋_GB2312" w:hAnsi="仿宋_GB2312" w:cs="仿宋_GB2312"/>
          <w:sz w:val="32"/>
          <w:szCs w:val="32"/>
        </w:rPr>
        <w:t>年目标任务，目标任务明确，全面反映了部门目标任务完成和预期效益情况，符合客观实际，合理可行。</w:t>
      </w:r>
    </w:p>
    <w:p>
      <w:pPr>
        <w:pStyle w:val="13"/>
        <w:widowControl/>
        <w:spacing w:beforeAutospacing="0" w:afterAutospacing="0"/>
        <w:ind w:firstLine="31680"/>
        <w:rPr>
          <w:rFonts w:ascii="仿宋_GB2312"/>
          <w:sz w:val="32"/>
          <w:szCs w:val="32"/>
        </w:rPr>
      </w:pPr>
      <w:r>
        <w:rPr>
          <w:rFonts w:hint="eastAsia" w:ascii="仿宋_GB2312" w:hAnsi="仿宋_GB2312" w:cs="仿宋_GB2312"/>
          <w:sz w:val="32"/>
          <w:szCs w:val="32"/>
        </w:rPr>
        <w:t>目标</w:t>
      </w:r>
      <w:r>
        <w:rPr>
          <w:rFonts w:ascii="仿宋_GB2312" w:hAnsi="仿宋_GB2312" w:cs="仿宋_GB2312"/>
          <w:sz w:val="32"/>
          <w:szCs w:val="32"/>
        </w:rPr>
        <w:t>1</w:t>
      </w:r>
      <w:r>
        <w:rPr>
          <w:rFonts w:hint="eastAsia" w:ascii="仿宋_GB2312" w:hAnsi="仿宋_GB2312" w:cs="仿宋_GB2312"/>
          <w:sz w:val="32"/>
          <w:szCs w:val="32"/>
        </w:rPr>
        <w:t>：报社紧紧围绕全市工作大局和市委宣传部的具体安排，坚持以习近平新时代中国特色社会主义思想统揽宣传工作，全面落实党中央、省委、市委重大决策部署，充分发挥党报喉舌作用，精心策划，有效引导，圆满完成了各项宣传报道任务，舆论引导能力进一步加强。宣传好中央、省、市全会及全国、省、市“两会”精神；做好党的建设、党风廉政建设、扶贫攻坚、项目发展等重点工作宣传；做好教育、医疗、就业、食品安全、生态环境等民生宣传，回应群众关切。</w:t>
      </w:r>
      <w:r>
        <w:rPr>
          <w:rFonts w:ascii="仿宋_GB2312" w:hAnsi="仿宋_GB2312" w:cs="仿宋_GB2312"/>
          <w:sz w:val="32"/>
          <w:szCs w:val="32"/>
        </w:rPr>
        <w:t xml:space="preserve">                                                                                                 </w:t>
      </w:r>
    </w:p>
    <w:p>
      <w:pPr>
        <w:pStyle w:val="13"/>
        <w:widowControl/>
        <w:spacing w:beforeAutospacing="0" w:afterAutospacing="0"/>
        <w:ind w:firstLine="31680"/>
        <w:rPr>
          <w:rFonts w:ascii="仿宋_GB2312"/>
          <w:sz w:val="32"/>
          <w:szCs w:val="32"/>
        </w:rPr>
      </w:pPr>
      <w:r>
        <w:rPr>
          <w:rFonts w:hint="eastAsia" w:ascii="仿宋_GB2312" w:hAnsi="仿宋_GB2312" w:cs="仿宋_GB2312"/>
          <w:sz w:val="32"/>
          <w:szCs w:val="32"/>
        </w:rPr>
        <w:t>目标</w:t>
      </w:r>
      <w:r>
        <w:rPr>
          <w:rFonts w:ascii="仿宋_GB2312" w:hAnsi="仿宋_GB2312" w:cs="仿宋_GB2312"/>
          <w:sz w:val="32"/>
          <w:szCs w:val="32"/>
        </w:rPr>
        <w:t>2</w:t>
      </w:r>
      <w:r>
        <w:rPr>
          <w:rFonts w:hint="eastAsia" w:ascii="仿宋_GB2312" w:hAnsi="仿宋_GB2312" w:cs="仿宋_GB2312"/>
          <w:sz w:val="32"/>
          <w:szCs w:val="32"/>
        </w:rPr>
        <w:t>：加快全媒体建设，推动广元日报、广元新闻网、移动新闻客户端、广元日报社官方微信、留守儿童报等媒体平台互动互融。媒体融合、改革发展、行政管理、广告经营、人才队伍、从严治党、廉政建设等工作取得了明显成绩，各项事业健康有序发展。</w:t>
      </w:r>
      <w:r>
        <w:rPr>
          <w:rFonts w:ascii="仿宋_GB2312" w:hAnsi="仿宋_GB2312" w:cs="仿宋_GB2312"/>
          <w:sz w:val="32"/>
          <w:szCs w:val="32"/>
        </w:rPr>
        <w:t xml:space="preserve">                                                                                    </w:t>
      </w:r>
    </w:p>
    <w:p>
      <w:pPr>
        <w:pStyle w:val="13"/>
        <w:widowControl/>
        <w:spacing w:beforeAutospacing="0" w:afterAutospacing="0"/>
        <w:ind w:firstLine="31680"/>
        <w:rPr>
          <w:rFonts w:ascii="仿宋_GB2312"/>
          <w:sz w:val="32"/>
          <w:szCs w:val="32"/>
        </w:rPr>
      </w:pPr>
      <w:r>
        <w:rPr>
          <w:rFonts w:hint="eastAsia" w:ascii="仿宋_GB2312" w:hAnsi="仿宋_GB2312" w:cs="仿宋_GB2312"/>
          <w:sz w:val="32"/>
          <w:szCs w:val="32"/>
        </w:rPr>
        <w:t>目标</w:t>
      </w:r>
      <w:r>
        <w:rPr>
          <w:rFonts w:ascii="仿宋_GB2312" w:hAnsi="仿宋_GB2312" w:cs="仿宋_GB2312"/>
          <w:sz w:val="32"/>
          <w:szCs w:val="32"/>
        </w:rPr>
        <w:t>3</w:t>
      </w:r>
      <w:r>
        <w:rPr>
          <w:rFonts w:hint="eastAsia" w:ascii="仿宋_GB2312" w:hAnsi="仿宋_GB2312" w:cs="仿宋_GB2312"/>
          <w:sz w:val="32"/>
          <w:szCs w:val="32"/>
        </w:rPr>
        <w:t>：全年日报发行</w:t>
      </w:r>
      <w:r>
        <w:rPr>
          <w:rFonts w:ascii="仿宋_GB2312" w:hAnsi="仿宋_GB2312" w:cs="仿宋_GB2312"/>
          <w:sz w:val="32"/>
          <w:szCs w:val="32"/>
        </w:rPr>
        <w:t>6.6</w:t>
      </w:r>
      <w:r>
        <w:rPr>
          <w:rFonts w:hint="eastAsia" w:ascii="仿宋_GB2312" w:hAnsi="仿宋_GB2312" w:cs="仿宋_GB2312"/>
          <w:sz w:val="32"/>
          <w:szCs w:val="32"/>
        </w:rPr>
        <w:t>万份，留守儿童报发行</w:t>
      </w:r>
      <w:r>
        <w:rPr>
          <w:rFonts w:ascii="仿宋_GB2312" w:hAnsi="仿宋_GB2312" w:cs="仿宋_GB2312"/>
          <w:sz w:val="32"/>
          <w:szCs w:val="32"/>
        </w:rPr>
        <w:t>1</w:t>
      </w:r>
      <w:r>
        <w:rPr>
          <w:rFonts w:hint="eastAsia" w:ascii="仿宋_GB2312" w:hAnsi="仿宋_GB2312" w:cs="仿宋_GB2312"/>
          <w:sz w:val="32"/>
          <w:szCs w:val="32"/>
        </w:rPr>
        <w:t>万份，全年非税收入力争实现</w:t>
      </w:r>
      <w:r>
        <w:rPr>
          <w:rFonts w:ascii="仿宋_GB2312" w:hAnsi="仿宋_GB2312" w:cs="仿宋_GB2312"/>
          <w:sz w:val="32"/>
          <w:szCs w:val="32"/>
        </w:rPr>
        <w:t>1750</w:t>
      </w:r>
      <w:r>
        <w:rPr>
          <w:rFonts w:hint="eastAsia" w:ascii="仿宋_GB2312" w:hAnsi="仿宋_GB2312" w:cs="仿宋_GB2312"/>
          <w:sz w:val="32"/>
          <w:szCs w:val="32"/>
        </w:rPr>
        <w:t>万元。全面构建大外宣格局，大力做好对外宣传报道工作。</w:t>
      </w:r>
    </w:p>
    <w:p>
      <w:pPr>
        <w:widowControl/>
        <w:adjustRightInd w:val="0"/>
        <w:snapToGrid w:val="0"/>
        <w:ind w:firstLine="31680"/>
        <w:jc w:val="left"/>
        <w:rPr>
          <w:rFonts w:ascii="仿宋_GB2312"/>
          <w:color w:val="000000"/>
          <w:kern w:val="0"/>
          <w:shd w:val="clear" w:color="auto" w:fill="FFFFFF"/>
        </w:rPr>
      </w:pPr>
      <w:r>
        <w:rPr>
          <w:rFonts w:ascii="仿宋_GB2312" w:hAnsi="仿宋_GB2312" w:cs="仿宋_GB2312"/>
          <w:color w:val="000000"/>
          <w:kern w:val="0"/>
          <w:shd w:val="clear" w:color="auto" w:fill="FFFFFF"/>
        </w:rPr>
        <w:t>2.</w:t>
      </w:r>
      <w:r>
        <w:rPr>
          <w:rFonts w:hint="eastAsia" w:ascii="仿宋_GB2312" w:hAnsi="仿宋_GB2312" w:cs="仿宋_GB2312"/>
          <w:color w:val="000000"/>
          <w:kern w:val="0"/>
          <w:shd w:val="clear" w:color="auto" w:fill="FFFFFF"/>
        </w:rPr>
        <w:t>目标实现</w:t>
      </w:r>
    </w:p>
    <w:p>
      <w:pPr>
        <w:pStyle w:val="13"/>
        <w:widowControl/>
        <w:spacing w:beforeAutospacing="0" w:afterAutospacing="0"/>
        <w:ind w:firstLine="31680"/>
        <w:rPr>
          <w:rFonts w:ascii="仿宋_GB2312"/>
          <w:sz w:val="32"/>
          <w:szCs w:val="32"/>
        </w:rPr>
      </w:pPr>
      <w:r>
        <w:rPr>
          <w:rFonts w:hint="eastAsia" w:ascii="仿宋_GB2312" w:hAnsi="仿宋_GB2312" w:cs="仿宋_GB2312"/>
          <w:color w:val="000000"/>
          <w:sz w:val="32"/>
          <w:szCs w:val="32"/>
        </w:rPr>
        <w:t>今年以来，我社深入学习贯彻党的十九届五中、六中全会，省委十一届九次、十次全会，市第八次党代会精神，紧紧围绕全市工作大局和年度工作重点，聚焦“加快建设川陕甘结合部现代化中心城市”这条宣传主线，聚力抓宣传、融平台、固党建、促发展，</w:t>
      </w:r>
      <w:r>
        <w:rPr>
          <w:rFonts w:hint="eastAsia" w:ascii="仿宋_GB2312" w:hAnsi="仿宋_GB2312" w:cs="仿宋_GB2312"/>
          <w:sz w:val="32"/>
          <w:szCs w:val="32"/>
        </w:rPr>
        <w:t>常规工作优质高效，亮点工作成效显著，重点工作破难前行，全面完成年度各项工作。</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rPr>
        <w:t>①人员类</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rPr>
        <w:t>该经费预算总额</w:t>
      </w:r>
      <w:r>
        <w:rPr>
          <w:rFonts w:ascii="仿宋_GB2312" w:hAnsi="仿宋_GB2312" w:cs="仿宋_GB2312"/>
          <w:color w:val="000000"/>
          <w:kern w:val="0"/>
          <w:shd w:val="clear" w:color="auto" w:fill="FFFFFF"/>
        </w:rPr>
        <w:t>1449.4</w:t>
      </w:r>
      <w:r>
        <w:rPr>
          <w:rFonts w:hint="eastAsia" w:ascii="仿宋_GB2312" w:hAnsi="仿宋_GB2312" w:cs="仿宋_GB2312"/>
          <w:color w:val="000000"/>
          <w:kern w:val="0"/>
          <w:shd w:val="clear" w:color="auto" w:fill="FFFFFF"/>
        </w:rPr>
        <w:t>万元，实际支出</w:t>
      </w:r>
      <w:r>
        <w:rPr>
          <w:rFonts w:ascii="仿宋_GB2312" w:hAnsi="仿宋_GB2312" w:cs="仿宋_GB2312"/>
          <w:color w:val="000000"/>
          <w:kern w:val="0"/>
          <w:shd w:val="clear" w:color="auto" w:fill="FFFFFF"/>
        </w:rPr>
        <w:t>1446.28</w:t>
      </w:r>
      <w:r>
        <w:rPr>
          <w:rFonts w:hint="eastAsia" w:ascii="仿宋_GB2312" w:hAnsi="仿宋_GB2312" w:cs="仿宋_GB2312"/>
          <w:color w:val="000000"/>
          <w:kern w:val="0"/>
          <w:shd w:val="clear" w:color="auto" w:fill="FFFFFF"/>
        </w:rPr>
        <w:t>万元，预算完成率</w:t>
      </w:r>
      <w:r>
        <w:rPr>
          <w:rFonts w:ascii="仿宋_GB2312" w:hAnsi="仿宋_GB2312" w:cs="仿宋_GB2312"/>
          <w:color w:val="000000"/>
          <w:kern w:val="0"/>
          <w:shd w:val="clear" w:color="auto" w:fill="FFFFFF"/>
        </w:rPr>
        <w:t>99.78%</w:t>
      </w:r>
      <w:r>
        <w:rPr>
          <w:rFonts w:hint="eastAsia" w:ascii="仿宋_GB2312" w:hAnsi="仿宋_GB2312" w:cs="仿宋_GB2312"/>
          <w:color w:val="000000"/>
          <w:kern w:val="0"/>
          <w:shd w:val="clear" w:color="auto" w:fill="FFFFFF"/>
        </w:rPr>
        <w:t>，资金结余率</w:t>
      </w:r>
      <w:r>
        <w:rPr>
          <w:rFonts w:ascii="仿宋_GB2312" w:hAnsi="仿宋_GB2312" w:cs="仿宋_GB2312"/>
          <w:color w:val="000000"/>
          <w:kern w:val="0"/>
          <w:shd w:val="clear" w:color="auto" w:fill="FFFFFF"/>
        </w:rPr>
        <w:t>0.22%</w:t>
      </w:r>
      <w:r>
        <w:rPr>
          <w:rFonts w:hint="eastAsia" w:ascii="仿宋_GB2312" w:hAnsi="仿宋_GB2312" w:cs="仿宋_GB2312"/>
          <w:color w:val="000000"/>
          <w:kern w:val="0"/>
          <w:shd w:val="clear" w:color="auto" w:fill="FFFFFF"/>
        </w:rPr>
        <w:t>，该支出控制合理，无违规记录，保障了报社人员经费按时发放。</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rPr>
        <w:t>②运转类</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rPr>
        <w:t>该经费预算总额</w:t>
      </w:r>
      <w:r>
        <w:rPr>
          <w:rFonts w:ascii="仿宋_GB2312" w:hAnsi="仿宋_GB2312" w:cs="仿宋_GB2312"/>
          <w:color w:val="000000"/>
          <w:kern w:val="0"/>
          <w:shd w:val="clear" w:color="auto" w:fill="FFFFFF"/>
        </w:rPr>
        <w:t>402.45</w:t>
      </w:r>
      <w:r>
        <w:rPr>
          <w:rFonts w:hint="eastAsia" w:ascii="仿宋_GB2312" w:hAnsi="仿宋_GB2312" w:cs="仿宋_GB2312"/>
          <w:color w:val="000000"/>
          <w:kern w:val="0"/>
          <w:shd w:val="clear" w:color="auto" w:fill="FFFFFF"/>
        </w:rPr>
        <w:t>万元，实际支出</w:t>
      </w:r>
      <w:r>
        <w:rPr>
          <w:rFonts w:ascii="仿宋_GB2312" w:hAnsi="仿宋_GB2312" w:cs="仿宋_GB2312"/>
          <w:color w:val="000000"/>
          <w:kern w:val="0"/>
          <w:shd w:val="clear" w:color="auto" w:fill="FFFFFF"/>
        </w:rPr>
        <w:t>257.9</w:t>
      </w:r>
      <w:r>
        <w:rPr>
          <w:rFonts w:hint="eastAsia" w:ascii="仿宋_GB2312" w:hAnsi="仿宋_GB2312" w:cs="仿宋_GB2312"/>
          <w:color w:val="000000"/>
          <w:kern w:val="0"/>
          <w:shd w:val="clear" w:color="auto" w:fill="FFFFFF"/>
        </w:rPr>
        <w:t>万元，预算完成率</w:t>
      </w:r>
      <w:r>
        <w:rPr>
          <w:rFonts w:ascii="仿宋_GB2312" w:hAnsi="仿宋_GB2312" w:cs="仿宋_GB2312"/>
          <w:color w:val="000000"/>
          <w:kern w:val="0"/>
          <w:shd w:val="clear" w:color="auto" w:fill="FFFFFF"/>
        </w:rPr>
        <w:t>64.08%</w:t>
      </w:r>
      <w:r>
        <w:rPr>
          <w:rFonts w:hint="eastAsia" w:ascii="仿宋_GB2312" w:hAnsi="仿宋_GB2312" w:cs="仿宋_GB2312"/>
          <w:color w:val="000000"/>
          <w:kern w:val="0"/>
          <w:shd w:val="clear" w:color="auto" w:fill="FFFFFF"/>
        </w:rPr>
        <w:t>，资金结余率</w:t>
      </w:r>
      <w:r>
        <w:rPr>
          <w:rFonts w:ascii="仿宋_GB2312" w:hAnsi="仿宋_GB2312" w:cs="仿宋_GB2312"/>
          <w:color w:val="000000"/>
          <w:kern w:val="0"/>
          <w:shd w:val="clear" w:color="auto" w:fill="FFFFFF"/>
        </w:rPr>
        <w:t>35.92%</w:t>
      </w:r>
      <w:r>
        <w:rPr>
          <w:rFonts w:hint="eastAsia" w:ascii="仿宋_GB2312" w:hAnsi="仿宋_GB2312" w:cs="仿宋_GB2312"/>
          <w:color w:val="000000"/>
          <w:kern w:val="0"/>
          <w:shd w:val="clear" w:color="auto" w:fill="FFFFFF"/>
        </w:rPr>
        <w:t>，该支出控制合理，无违规记录，保障了报社的日常运转。</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rPr>
        <w:t>③特定项目类</w:t>
      </w:r>
    </w:p>
    <w:p>
      <w:pPr>
        <w:widowControl/>
        <w:adjustRightInd w:val="0"/>
        <w:snapToGrid w:val="0"/>
        <w:ind w:firstLine="31680"/>
        <w:jc w:val="left"/>
        <w:rPr>
          <w:rFonts w:ascii="仿宋_GB2312"/>
          <w:color w:val="000000"/>
          <w:kern w:val="0"/>
          <w:shd w:val="clear" w:color="auto" w:fill="FFFFFF"/>
          <w:lang w:val="zh-CN"/>
        </w:rPr>
      </w:pPr>
      <w:r>
        <w:rPr>
          <w:rFonts w:hint="eastAsia" w:ascii="仿宋_GB2312" w:hAnsi="仿宋_GB2312" w:cs="仿宋_GB2312"/>
          <w:color w:val="000000"/>
          <w:kern w:val="0"/>
          <w:shd w:val="clear" w:color="auto" w:fill="FFFFFF"/>
        </w:rPr>
        <w:t>该经费预算总额</w:t>
      </w:r>
      <w:r>
        <w:rPr>
          <w:rFonts w:ascii="仿宋_GB2312" w:hAnsi="仿宋_GB2312" w:cs="仿宋_GB2312"/>
          <w:color w:val="000000"/>
          <w:kern w:val="0"/>
          <w:shd w:val="clear" w:color="auto" w:fill="FFFFFF"/>
        </w:rPr>
        <w:t>698.58</w:t>
      </w:r>
      <w:r>
        <w:rPr>
          <w:rFonts w:hint="eastAsia" w:ascii="仿宋_GB2312" w:hAnsi="仿宋_GB2312" w:cs="仿宋_GB2312"/>
          <w:color w:val="000000"/>
          <w:kern w:val="0"/>
          <w:shd w:val="clear" w:color="auto" w:fill="FFFFFF"/>
        </w:rPr>
        <w:t>万元，实际支出</w:t>
      </w:r>
      <w:r>
        <w:rPr>
          <w:rFonts w:ascii="仿宋_GB2312" w:hAnsi="仿宋_GB2312" w:cs="仿宋_GB2312"/>
          <w:color w:val="000000"/>
          <w:kern w:val="0"/>
          <w:shd w:val="clear" w:color="auto" w:fill="FFFFFF"/>
        </w:rPr>
        <w:t>698.58</w:t>
      </w:r>
      <w:r>
        <w:rPr>
          <w:rFonts w:hint="eastAsia" w:ascii="仿宋_GB2312" w:hAnsi="仿宋_GB2312" w:cs="仿宋_GB2312"/>
          <w:color w:val="000000"/>
          <w:kern w:val="0"/>
          <w:shd w:val="clear" w:color="auto" w:fill="FFFFFF"/>
        </w:rPr>
        <w:t>万元，预算完成率</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，资金结余率</w:t>
      </w:r>
      <w:r>
        <w:rPr>
          <w:rFonts w:ascii="仿宋_GB2312" w:hAnsi="仿宋_GB2312" w:cs="仿宋_GB2312"/>
          <w:color w:val="000000"/>
          <w:kern w:val="0"/>
          <w:shd w:val="clear" w:color="auto" w:fill="FFFFFF"/>
        </w:rPr>
        <w:t>0%</w:t>
      </w:r>
      <w:r>
        <w:rPr>
          <w:rFonts w:hint="eastAsia" w:ascii="仿宋_GB2312" w:hAnsi="仿宋_GB2312" w:cs="仿宋_GB2312"/>
          <w:color w:val="000000"/>
          <w:kern w:val="0"/>
          <w:shd w:val="clear" w:color="auto" w:fill="FFFFFF"/>
        </w:rPr>
        <w:t>，现将各预算项目具体执行情况自评如下：</w:t>
      </w:r>
    </w:p>
    <w:p>
      <w:pPr>
        <w:widowControl/>
        <w:adjustRightInd w:val="0"/>
        <w:snapToGrid w:val="0"/>
        <w:ind w:firstLine="31680"/>
        <w:jc w:val="left"/>
        <w:rPr>
          <w:rFonts w:ascii="仿宋_GB2312"/>
          <w:color w:val="000000"/>
          <w:kern w:val="0"/>
          <w:shd w:val="clear" w:color="auto" w:fill="FFFFFF"/>
          <w:lang w:val="zh-CN"/>
        </w:rPr>
      </w:pPr>
      <w:r>
        <w:rPr>
          <w:rFonts w:ascii="仿宋_GB2312" w:hAnsi="仿宋_GB2312" w:cs="仿宋_GB2312"/>
          <w:color w:val="000000"/>
          <w:kern w:val="0"/>
          <w:shd w:val="clear" w:color="auto" w:fill="FFFFFF"/>
        </w:rPr>
        <w:t>A.</w:t>
      </w:r>
      <w:r>
        <w:rPr>
          <w:rFonts w:hint="eastAsia" w:ascii="仿宋_GB2312" w:hAnsi="仿宋_GB2312" w:cs="仿宋_GB2312"/>
          <w:color w:val="000000"/>
          <w:kern w:val="0"/>
          <w:shd w:val="clear" w:color="auto" w:fill="FFFFFF"/>
          <w:lang w:val="zh-CN"/>
        </w:rPr>
        <w:t>日报数字报运行经费</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lang w:val="zh-CN"/>
        </w:rPr>
        <w:t>该项目预算</w:t>
      </w:r>
      <w:r>
        <w:rPr>
          <w:rFonts w:ascii="仿宋_GB2312" w:hAnsi="仿宋_GB2312" w:cs="仿宋_GB2312"/>
          <w:color w:val="000000"/>
          <w:kern w:val="0"/>
          <w:shd w:val="clear" w:color="auto" w:fill="FFFFFF"/>
        </w:rPr>
        <w:t>19.5</w:t>
      </w:r>
      <w:r>
        <w:rPr>
          <w:rFonts w:hint="eastAsia" w:ascii="仿宋_GB2312" w:hAnsi="仿宋_GB2312" w:cs="仿宋_GB2312"/>
          <w:color w:val="000000"/>
          <w:kern w:val="0"/>
          <w:shd w:val="clear" w:color="auto" w:fill="FFFFFF"/>
        </w:rPr>
        <w:t>万元，主要为保障日报数字报正常运行，实现纸质版广元日报线上运行，方便读者及时阅读。</w:t>
      </w:r>
      <w:r>
        <w:rPr>
          <w:rFonts w:ascii="仿宋_GB2312" w:hAnsi="仿宋_GB2312" w:cs="仿宋_GB2312"/>
          <w:color w:val="000000"/>
          <w:kern w:val="0"/>
          <w:shd w:val="clear" w:color="auto" w:fill="FFFFFF"/>
        </w:rPr>
        <w:t>2021</w:t>
      </w:r>
      <w:r>
        <w:rPr>
          <w:rFonts w:hint="eastAsia" w:ascii="仿宋_GB2312" w:hAnsi="仿宋_GB2312" w:cs="仿宋_GB2312"/>
          <w:color w:val="000000"/>
          <w:kern w:val="0"/>
          <w:shd w:val="clear" w:color="auto" w:fill="FFFFFF"/>
        </w:rPr>
        <w:t>年数字报人员经费按时发放，公用经费合理开支，实际支出</w:t>
      </w:r>
      <w:r>
        <w:rPr>
          <w:rFonts w:ascii="仿宋_GB2312" w:hAnsi="仿宋_GB2312" w:cs="仿宋_GB2312"/>
          <w:color w:val="000000"/>
          <w:kern w:val="0"/>
          <w:shd w:val="clear" w:color="auto" w:fill="FFFFFF"/>
        </w:rPr>
        <w:t>19.5</w:t>
      </w:r>
      <w:r>
        <w:rPr>
          <w:rFonts w:hint="eastAsia" w:ascii="仿宋_GB2312" w:hAnsi="仿宋_GB2312" w:cs="仿宋_GB2312"/>
          <w:color w:val="000000"/>
          <w:kern w:val="0"/>
          <w:shd w:val="clear" w:color="auto" w:fill="FFFFFF"/>
        </w:rPr>
        <w:t>万元，预算完成率</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，资金结余率</w:t>
      </w:r>
      <w:r>
        <w:rPr>
          <w:rFonts w:ascii="仿宋_GB2312" w:hAnsi="仿宋_GB2312" w:cs="仿宋_GB2312"/>
          <w:color w:val="000000"/>
          <w:kern w:val="0"/>
          <w:shd w:val="clear" w:color="auto" w:fill="FFFFFF"/>
        </w:rPr>
        <w:t>0%</w:t>
      </w:r>
      <w:r>
        <w:rPr>
          <w:rFonts w:hint="eastAsia" w:ascii="仿宋_GB2312" w:hAnsi="仿宋_GB2312" w:cs="仿宋_GB2312"/>
          <w:color w:val="000000"/>
          <w:kern w:val="0"/>
          <w:shd w:val="clear" w:color="auto" w:fill="FFFFFF"/>
        </w:rPr>
        <w:t>，支出控制合理，资金执行进度</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，无违规记录，保障了数字报全年稳定运行，与广元日报同步更新，该项目绩效目标全部实现。</w:t>
      </w:r>
    </w:p>
    <w:p>
      <w:pPr>
        <w:widowControl/>
        <w:adjustRightInd w:val="0"/>
        <w:snapToGrid w:val="0"/>
        <w:ind w:firstLine="31680"/>
        <w:jc w:val="left"/>
        <w:rPr>
          <w:rFonts w:ascii="仿宋_GB2312"/>
          <w:color w:val="000000"/>
          <w:kern w:val="0"/>
          <w:shd w:val="clear" w:color="auto" w:fill="FFFFFF"/>
        </w:rPr>
      </w:pPr>
      <w:r>
        <w:rPr>
          <w:rFonts w:ascii="仿宋_GB2312" w:hAnsi="仿宋_GB2312" w:cs="仿宋_GB2312"/>
          <w:color w:val="000000"/>
          <w:kern w:val="0"/>
          <w:shd w:val="clear" w:color="auto" w:fill="FFFFFF"/>
        </w:rPr>
        <w:t>B.</w:t>
      </w:r>
      <w:r>
        <w:rPr>
          <w:rFonts w:hint="eastAsia" w:ascii="仿宋_GB2312" w:hAnsi="仿宋_GB2312" w:cs="仿宋_GB2312"/>
          <w:color w:val="000000"/>
          <w:kern w:val="0"/>
          <w:shd w:val="clear" w:color="auto" w:fill="FFFFFF"/>
        </w:rPr>
        <w:t>广元新闻网运行经费</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lang w:val="zh-CN"/>
        </w:rPr>
        <w:t>该项目预算</w:t>
      </w:r>
      <w:r>
        <w:rPr>
          <w:rFonts w:ascii="仿宋_GB2312" w:hAnsi="仿宋_GB2312" w:cs="仿宋_GB2312"/>
          <w:color w:val="000000"/>
          <w:kern w:val="0"/>
          <w:shd w:val="clear" w:color="auto" w:fill="FFFFFF"/>
        </w:rPr>
        <w:t>77.72</w:t>
      </w:r>
      <w:r>
        <w:rPr>
          <w:rFonts w:hint="eastAsia" w:ascii="仿宋_GB2312" w:hAnsi="仿宋_GB2312" w:cs="仿宋_GB2312"/>
          <w:color w:val="000000"/>
          <w:kern w:val="0"/>
          <w:shd w:val="clear" w:color="auto" w:fill="FFFFFF"/>
        </w:rPr>
        <w:t>万元，主要为保障广元新闻网的正常运行，广元日报报道内容在广元新闻网同步更新，并满足市级部门、各县区在互联网发布新闻信息的需求，正确引导网络舆论导向。</w:t>
      </w:r>
      <w:r>
        <w:rPr>
          <w:rFonts w:ascii="仿宋_GB2312" w:hAnsi="仿宋_GB2312" w:cs="仿宋_GB2312"/>
          <w:color w:val="000000"/>
          <w:kern w:val="0"/>
          <w:shd w:val="clear" w:color="auto" w:fill="FFFFFF"/>
        </w:rPr>
        <w:t>2021</w:t>
      </w:r>
      <w:r>
        <w:rPr>
          <w:rFonts w:hint="eastAsia" w:ascii="仿宋_GB2312" w:hAnsi="仿宋_GB2312" w:cs="仿宋_GB2312"/>
          <w:color w:val="000000"/>
          <w:kern w:val="0"/>
          <w:shd w:val="clear" w:color="auto" w:fill="FFFFFF"/>
        </w:rPr>
        <w:t>年广元新闻网日均更新新闻</w:t>
      </w:r>
      <w:r>
        <w:rPr>
          <w:rFonts w:ascii="仿宋_GB2312" w:hAnsi="仿宋_GB2312" w:cs="仿宋_GB2312"/>
          <w:color w:val="000000"/>
          <w:kern w:val="0"/>
          <w:shd w:val="clear" w:color="auto" w:fill="FFFFFF"/>
        </w:rPr>
        <w:t>40</w:t>
      </w:r>
      <w:r>
        <w:rPr>
          <w:rFonts w:hint="eastAsia" w:ascii="仿宋_GB2312" w:hAnsi="仿宋_GB2312" w:cs="仿宋_GB2312"/>
          <w:color w:val="000000"/>
          <w:kern w:val="0"/>
          <w:shd w:val="clear" w:color="auto" w:fill="FFFFFF"/>
        </w:rPr>
        <w:t>条以上，日均点击率超</w:t>
      </w:r>
      <w:r>
        <w:rPr>
          <w:rFonts w:ascii="仿宋_GB2312" w:hAnsi="仿宋_GB2312" w:cs="仿宋_GB2312"/>
          <w:color w:val="000000"/>
          <w:kern w:val="0"/>
          <w:shd w:val="clear" w:color="auto" w:fill="FFFFFF"/>
        </w:rPr>
        <w:t>10</w:t>
      </w:r>
      <w:r>
        <w:rPr>
          <w:rFonts w:hint="eastAsia" w:ascii="仿宋_GB2312" w:hAnsi="仿宋_GB2312" w:cs="仿宋_GB2312"/>
          <w:color w:val="000000"/>
          <w:kern w:val="0"/>
          <w:shd w:val="clear" w:color="auto" w:fill="FFFFFF"/>
        </w:rPr>
        <w:t>万人次，新闻内容及时更新，完成了市委市政府的重点宣传任务，未发生错误、遗漏报道，全年完成了新闻网职工人员经费发放，公用经费合理开支，实际支出</w:t>
      </w:r>
      <w:r>
        <w:rPr>
          <w:rFonts w:ascii="仿宋_GB2312" w:hAnsi="仿宋_GB2312" w:cs="仿宋_GB2312"/>
          <w:color w:val="000000"/>
          <w:kern w:val="0"/>
          <w:shd w:val="clear" w:color="auto" w:fill="FFFFFF"/>
        </w:rPr>
        <w:t>77.72</w:t>
      </w:r>
      <w:r>
        <w:rPr>
          <w:rFonts w:hint="eastAsia" w:ascii="仿宋_GB2312" w:hAnsi="仿宋_GB2312" w:cs="仿宋_GB2312"/>
          <w:color w:val="000000"/>
          <w:kern w:val="0"/>
          <w:shd w:val="clear" w:color="auto" w:fill="FFFFFF"/>
        </w:rPr>
        <w:t>万元，预算完成率</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，资金结余率</w:t>
      </w:r>
      <w:r>
        <w:rPr>
          <w:rFonts w:ascii="仿宋_GB2312" w:hAnsi="仿宋_GB2312" w:cs="仿宋_GB2312"/>
          <w:color w:val="000000"/>
          <w:kern w:val="0"/>
          <w:shd w:val="clear" w:color="auto" w:fill="FFFFFF"/>
        </w:rPr>
        <w:t>0%</w:t>
      </w:r>
      <w:r>
        <w:rPr>
          <w:rFonts w:hint="eastAsia" w:ascii="仿宋_GB2312" w:hAnsi="仿宋_GB2312" w:cs="仿宋_GB2312"/>
          <w:color w:val="000000"/>
          <w:kern w:val="0"/>
          <w:shd w:val="clear" w:color="auto" w:fill="FFFFFF"/>
        </w:rPr>
        <w:t>，支出控制合理，资金执行进度</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，无违规记录，保障了新闻网的正常运行，完成了舆论宣传引导任务，该项目绩效目标全部实现。</w:t>
      </w:r>
    </w:p>
    <w:p>
      <w:pPr>
        <w:widowControl/>
        <w:adjustRightInd w:val="0"/>
        <w:snapToGrid w:val="0"/>
        <w:ind w:firstLine="31680"/>
        <w:jc w:val="left"/>
        <w:rPr>
          <w:rFonts w:ascii="仿宋_GB2312"/>
          <w:color w:val="000000"/>
          <w:kern w:val="0"/>
          <w:shd w:val="clear" w:color="auto" w:fill="FFFFFF"/>
        </w:rPr>
      </w:pPr>
      <w:r>
        <w:rPr>
          <w:rFonts w:ascii="仿宋_GB2312" w:hAnsi="仿宋_GB2312" w:cs="仿宋_GB2312"/>
          <w:color w:val="000000"/>
          <w:kern w:val="0"/>
          <w:shd w:val="clear" w:color="auto" w:fill="FFFFFF"/>
        </w:rPr>
        <w:t>C.</w:t>
      </w:r>
      <w:r>
        <w:rPr>
          <w:rFonts w:hint="eastAsia" w:ascii="仿宋_GB2312" w:hAnsi="仿宋_GB2312" w:cs="仿宋_GB2312"/>
          <w:color w:val="000000"/>
          <w:kern w:val="0"/>
          <w:shd w:val="clear" w:color="auto" w:fill="FFFFFF"/>
        </w:rPr>
        <w:t>聘用人员经费</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lang w:val="zh-CN"/>
        </w:rPr>
        <w:t>该项目预算</w:t>
      </w:r>
      <w:r>
        <w:rPr>
          <w:rFonts w:ascii="仿宋_GB2312" w:hAnsi="仿宋_GB2312" w:cs="仿宋_GB2312"/>
          <w:color w:val="000000"/>
          <w:kern w:val="0"/>
          <w:shd w:val="clear" w:color="auto" w:fill="FFFFFF"/>
        </w:rPr>
        <w:t>561.74</w:t>
      </w:r>
      <w:r>
        <w:rPr>
          <w:rFonts w:hint="eastAsia" w:ascii="仿宋_GB2312" w:hAnsi="仿宋_GB2312" w:cs="仿宋_GB2312"/>
          <w:color w:val="000000"/>
          <w:kern w:val="0"/>
          <w:shd w:val="clear" w:color="auto" w:fill="FFFFFF"/>
        </w:rPr>
        <w:t>万元，主要为保障报社</w:t>
      </w:r>
      <w:r>
        <w:rPr>
          <w:rFonts w:ascii="仿宋_GB2312" w:hAnsi="仿宋_GB2312" w:cs="仿宋_GB2312"/>
          <w:color w:val="000000"/>
          <w:kern w:val="0"/>
          <w:shd w:val="clear" w:color="auto" w:fill="FFFFFF"/>
        </w:rPr>
        <w:t>61</w:t>
      </w:r>
      <w:r>
        <w:rPr>
          <w:rFonts w:hint="eastAsia" w:ascii="仿宋_GB2312" w:hAnsi="仿宋_GB2312" w:cs="仿宋_GB2312"/>
          <w:color w:val="000000"/>
          <w:kern w:val="0"/>
          <w:shd w:val="clear" w:color="auto" w:fill="FFFFFF"/>
        </w:rPr>
        <w:t>名聘用人员经费支出，保障报社各部门正常运转。</w:t>
      </w:r>
      <w:r>
        <w:rPr>
          <w:rFonts w:ascii="仿宋_GB2312" w:hAnsi="仿宋_GB2312" w:cs="仿宋_GB2312"/>
          <w:color w:val="000000"/>
          <w:kern w:val="0"/>
          <w:shd w:val="clear" w:color="auto" w:fill="FFFFFF"/>
        </w:rPr>
        <w:t>2021</w:t>
      </w:r>
      <w:r>
        <w:rPr>
          <w:rFonts w:hint="eastAsia" w:ascii="仿宋_GB2312" w:hAnsi="仿宋_GB2312" w:cs="仿宋_GB2312"/>
          <w:color w:val="000000"/>
          <w:kern w:val="0"/>
          <w:shd w:val="clear" w:color="auto" w:fill="FFFFFF"/>
        </w:rPr>
        <w:t>年报社强抓新闻舆论宣传引导，加快推进媒体融合改革，深入贯彻落实市委市政府下达的各项宣传任务，日报全年发行</w:t>
      </w:r>
      <w:r>
        <w:rPr>
          <w:rFonts w:ascii="仿宋_GB2312" w:hAnsi="仿宋_GB2312" w:cs="仿宋_GB2312"/>
          <w:color w:val="000000"/>
          <w:kern w:val="0"/>
          <w:shd w:val="clear" w:color="auto" w:fill="FFFFFF"/>
        </w:rPr>
        <w:t>6.75</w:t>
      </w:r>
      <w:r>
        <w:rPr>
          <w:rFonts w:hint="eastAsia" w:ascii="仿宋_GB2312" w:hAnsi="仿宋_GB2312" w:cs="仿宋_GB2312"/>
          <w:color w:val="000000"/>
          <w:kern w:val="0"/>
          <w:shd w:val="clear" w:color="auto" w:fill="FFFFFF"/>
        </w:rPr>
        <w:t>万份，留守儿童报</w:t>
      </w:r>
      <w:r>
        <w:rPr>
          <w:rFonts w:ascii="仿宋_GB2312" w:hAnsi="仿宋_GB2312" w:cs="仿宋_GB2312"/>
          <w:color w:val="000000"/>
          <w:kern w:val="0"/>
          <w:shd w:val="clear" w:color="auto" w:fill="FFFFFF"/>
        </w:rPr>
        <w:t>1.3</w:t>
      </w:r>
      <w:r>
        <w:rPr>
          <w:rFonts w:hint="eastAsia" w:ascii="仿宋_GB2312" w:hAnsi="仿宋_GB2312" w:cs="仿宋_GB2312"/>
          <w:color w:val="000000"/>
          <w:kern w:val="0"/>
          <w:shd w:val="clear" w:color="auto" w:fill="FFFFFF"/>
        </w:rPr>
        <w:t>万份，新媒体发稿超</w:t>
      </w:r>
      <w:r>
        <w:rPr>
          <w:rFonts w:ascii="仿宋_GB2312" w:hAnsi="仿宋_GB2312" w:cs="仿宋_GB2312"/>
          <w:color w:val="000000"/>
          <w:kern w:val="0"/>
          <w:shd w:val="clear" w:color="auto" w:fill="FFFFFF"/>
        </w:rPr>
        <w:t>3000</w:t>
      </w:r>
      <w:r>
        <w:rPr>
          <w:rFonts w:hint="eastAsia" w:ascii="仿宋_GB2312" w:hAnsi="仿宋_GB2312" w:cs="仿宋_GB2312"/>
          <w:color w:val="000000"/>
          <w:kern w:val="0"/>
          <w:shd w:val="clear" w:color="auto" w:fill="FFFFFF"/>
        </w:rPr>
        <w:t>余条；</w:t>
      </w:r>
      <w:r>
        <w:rPr>
          <w:rFonts w:ascii="仿宋_GB2312" w:hAnsi="仿宋_GB2312" w:cs="仿宋_GB2312"/>
          <w:color w:val="000000"/>
          <w:kern w:val="0"/>
          <w:shd w:val="clear" w:color="auto" w:fill="FFFFFF"/>
        </w:rPr>
        <w:t>2021</w:t>
      </w:r>
      <w:r>
        <w:rPr>
          <w:rFonts w:hint="eastAsia" w:ascii="仿宋_GB2312" w:hAnsi="仿宋_GB2312" w:cs="仿宋_GB2312"/>
          <w:color w:val="000000"/>
          <w:kern w:val="0"/>
          <w:shd w:val="clear" w:color="auto" w:fill="FFFFFF"/>
        </w:rPr>
        <w:t>年报社坚持多元创收，不断挖掘广告经营存量市场，全年实现非税收入</w:t>
      </w:r>
      <w:r>
        <w:rPr>
          <w:rFonts w:ascii="仿宋_GB2312" w:hAnsi="仿宋_GB2312" w:cs="仿宋_GB2312"/>
          <w:color w:val="000000"/>
          <w:kern w:val="0"/>
          <w:shd w:val="clear" w:color="auto" w:fill="FFFFFF"/>
        </w:rPr>
        <w:t>1539</w:t>
      </w:r>
      <w:r>
        <w:rPr>
          <w:rFonts w:hint="eastAsia" w:ascii="仿宋_GB2312" w:hAnsi="仿宋_GB2312" w:cs="仿宋_GB2312"/>
          <w:color w:val="000000"/>
          <w:kern w:val="0"/>
          <w:shd w:val="clear" w:color="auto" w:fill="FFFFFF"/>
        </w:rPr>
        <w:t>万元；该项目实际支出</w:t>
      </w:r>
      <w:r>
        <w:rPr>
          <w:rFonts w:ascii="仿宋_GB2312" w:hAnsi="仿宋_GB2312" w:cs="仿宋_GB2312"/>
          <w:color w:val="000000"/>
          <w:kern w:val="0"/>
          <w:shd w:val="clear" w:color="auto" w:fill="FFFFFF"/>
        </w:rPr>
        <w:t>561.74</w:t>
      </w:r>
      <w:r>
        <w:rPr>
          <w:rFonts w:hint="eastAsia" w:ascii="仿宋_GB2312" w:hAnsi="仿宋_GB2312" w:cs="仿宋_GB2312"/>
          <w:color w:val="000000"/>
          <w:kern w:val="0"/>
          <w:shd w:val="clear" w:color="auto" w:fill="FFFFFF"/>
        </w:rPr>
        <w:t>万元，预算完成率</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，资金结余率</w:t>
      </w:r>
      <w:r>
        <w:rPr>
          <w:rFonts w:ascii="仿宋_GB2312" w:hAnsi="仿宋_GB2312" w:cs="仿宋_GB2312"/>
          <w:color w:val="000000"/>
          <w:kern w:val="0"/>
          <w:shd w:val="clear" w:color="auto" w:fill="FFFFFF"/>
        </w:rPr>
        <w:t>0%</w:t>
      </w:r>
      <w:r>
        <w:rPr>
          <w:rFonts w:hint="eastAsia" w:ascii="仿宋_GB2312" w:hAnsi="仿宋_GB2312" w:cs="仿宋_GB2312"/>
          <w:color w:val="000000"/>
          <w:kern w:val="0"/>
          <w:shd w:val="clear" w:color="auto" w:fill="FFFFFF"/>
        </w:rPr>
        <w:t>，支出控制合理，资金执行进度</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，无违规记录，保证了报社全年稳定运行，完成了各项工作任务，该项目绩效目标全部实现。</w:t>
      </w:r>
    </w:p>
    <w:p>
      <w:pPr>
        <w:widowControl/>
        <w:adjustRightInd w:val="0"/>
        <w:snapToGrid w:val="0"/>
        <w:ind w:firstLine="31680"/>
        <w:jc w:val="left"/>
        <w:rPr>
          <w:rFonts w:ascii="仿宋_GB2312"/>
          <w:color w:val="000000"/>
          <w:kern w:val="0"/>
          <w:shd w:val="clear" w:color="auto" w:fill="FFFFFF"/>
        </w:rPr>
      </w:pPr>
      <w:r>
        <w:rPr>
          <w:rFonts w:ascii="仿宋_GB2312" w:hAnsi="仿宋_GB2312" w:cs="仿宋_GB2312"/>
          <w:color w:val="000000"/>
          <w:kern w:val="0"/>
          <w:shd w:val="clear" w:color="auto" w:fill="FFFFFF"/>
        </w:rPr>
        <w:t>D.</w:t>
      </w:r>
      <w:r>
        <w:rPr>
          <w:rFonts w:hint="eastAsia" w:ascii="仿宋_GB2312" w:hAnsi="仿宋_GB2312" w:cs="仿宋_GB2312"/>
          <w:color w:val="000000"/>
          <w:kern w:val="0"/>
          <w:shd w:val="clear" w:color="auto" w:fill="FFFFFF"/>
        </w:rPr>
        <w:t>设备采购经费</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rPr>
        <w:t>该项目预算</w:t>
      </w:r>
      <w:r>
        <w:rPr>
          <w:rFonts w:ascii="仿宋_GB2312" w:hAnsi="仿宋_GB2312" w:cs="仿宋_GB2312"/>
          <w:color w:val="000000"/>
          <w:kern w:val="0"/>
          <w:shd w:val="clear" w:color="auto" w:fill="FFFFFF"/>
        </w:rPr>
        <w:t>37.58</w:t>
      </w:r>
      <w:r>
        <w:rPr>
          <w:rFonts w:hint="eastAsia" w:ascii="仿宋_GB2312" w:hAnsi="仿宋_GB2312" w:cs="仿宋_GB2312"/>
          <w:color w:val="000000"/>
          <w:kern w:val="0"/>
          <w:shd w:val="clear" w:color="auto" w:fill="FFFFFF"/>
        </w:rPr>
        <w:t>万元，主要为保障报社采编等设备的更新与添置，提升报社采编人员的采编能力。</w:t>
      </w:r>
      <w:r>
        <w:rPr>
          <w:rFonts w:ascii="仿宋_GB2312" w:hAnsi="仿宋_GB2312" w:cs="仿宋_GB2312"/>
          <w:color w:val="000000"/>
          <w:kern w:val="0"/>
          <w:shd w:val="clear" w:color="auto" w:fill="FFFFFF"/>
        </w:rPr>
        <w:t>2021</w:t>
      </w:r>
      <w:r>
        <w:rPr>
          <w:rFonts w:hint="eastAsia" w:ascii="仿宋_GB2312" w:hAnsi="仿宋_GB2312" w:cs="仿宋_GB2312"/>
          <w:color w:val="000000"/>
          <w:kern w:val="0"/>
          <w:shd w:val="clear" w:color="auto" w:fill="FFFFFF"/>
        </w:rPr>
        <w:t>年报社严格遵守采购法等相关法律法规，所有采购项目均面向中小企业采购，保障市场各类中小企业利益，顺利完成了各项设施设备的采购。该项目实际支付</w:t>
      </w:r>
      <w:r>
        <w:rPr>
          <w:rFonts w:ascii="仿宋_GB2312" w:hAnsi="仿宋_GB2312" w:cs="仿宋_GB2312"/>
          <w:color w:val="000000"/>
          <w:kern w:val="0"/>
          <w:shd w:val="clear" w:color="auto" w:fill="FFFFFF"/>
        </w:rPr>
        <w:t>37.58</w:t>
      </w:r>
      <w:r>
        <w:rPr>
          <w:rFonts w:hint="eastAsia" w:ascii="仿宋_GB2312" w:hAnsi="仿宋_GB2312" w:cs="仿宋_GB2312"/>
          <w:color w:val="000000"/>
          <w:kern w:val="0"/>
          <w:shd w:val="clear" w:color="auto" w:fill="FFFFFF"/>
        </w:rPr>
        <w:t>万元，预算完成率</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，资金结余率</w:t>
      </w:r>
      <w:r>
        <w:rPr>
          <w:rFonts w:ascii="仿宋_GB2312" w:hAnsi="仿宋_GB2312" w:cs="仿宋_GB2312"/>
          <w:color w:val="000000"/>
          <w:kern w:val="0"/>
          <w:shd w:val="clear" w:color="auto" w:fill="FFFFFF"/>
        </w:rPr>
        <w:t>0%</w:t>
      </w:r>
      <w:r>
        <w:rPr>
          <w:rFonts w:hint="eastAsia" w:ascii="仿宋_GB2312" w:hAnsi="仿宋_GB2312" w:cs="仿宋_GB2312"/>
          <w:color w:val="000000"/>
          <w:kern w:val="0"/>
          <w:shd w:val="clear" w:color="auto" w:fill="FFFFFF"/>
        </w:rPr>
        <w:t>，支出控制合理，资金执行进度</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，无违规记录，保障了报社的设施设备采购，为报社发展提供了支持，该项目绩效目标全部实现。</w:t>
      </w:r>
    </w:p>
    <w:p>
      <w:pPr>
        <w:widowControl/>
        <w:adjustRightInd w:val="0"/>
        <w:snapToGrid w:val="0"/>
        <w:ind w:firstLine="31680"/>
        <w:jc w:val="left"/>
        <w:rPr>
          <w:rFonts w:ascii="仿宋_GB2312"/>
          <w:color w:val="000000"/>
          <w:kern w:val="0"/>
          <w:shd w:val="clear" w:color="auto" w:fill="FFFFFF"/>
        </w:rPr>
      </w:pPr>
      <w:r>
        <w:rPr>
          <w:rFonts w:ascii="仿宋_GB2312" w:hAnsi="仿宋_GB2312" w:cs="仿宋_GB2312"/>
          <w:color w:val="000000"/>
          <w:kern w:val="0"/>
          <w:shd w:val="clear" w:color="auto" w:fill="FFFFFF"/>
        </w:rPr>
        <w:t>E.</w:t>
      </w:r>
      <w:r>
        <w:rPr>
          <w:rFonts w:hint="eastAsia" w:ascii="仿宋_GB2312" w:hAnsi="仿宋_GB2312" w:cs="仿宋_GB2312"/>
          <w:color w:val="000000"/>
          <w:kern w:val="0"/>
          <w:shd w:val="clear" w:color="auto" w:fill="FFFFFF"/>
        </w:rPr>
        <w:t>扶贫专项工作经费</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rPr>
        <w:t>该项目预算</w:t>
      </w:r>
      <w:r>
        <w:rPr>
          <w:rFonts w:ascii="仿宋_GB2312" w:hAnsi="仿宋_GB2312" w:cs="仿宋_GB2312"/>
          <w:color w:val="000000"/>
          <w:kern w:val="0"/>
          <w:shd w:val="clear" w:color="auto" w:fill="FFFFFF"/>
        </w:rPr>
        <w:t>2.04</w:t>
      </w:r>
      <w:r>
        <w:rPr>
          <w:rFonts w:hint="eastAsia" w:ascii="仿宋_GB2312" w:hAnsi="仿宋_GB2312" w:cs="仿宋_GB2312"/>
          <w:color w:val="000000"/>
          <w:kern w:val="0"/>
          <w:shd w:val="clear" w:color="auto" w:fill="FFFFFF"/>
        </w:rPr>
        <w:t>万元，主要用于扶贫相关支出，改善帮扶村的基层治理能力，帮助帮扶村致富增收。</w:t>
      </w:r>
      <w:r>
        <w:rPr>
          <w:rFonts w:ascii="仿宋_GB2312" w:hAnsi="仿宋_GB2312" w:cs="仿宋_GB2312"/>
          <w:color w:val="000000"/>
          <w:kern w:val="0"/>
          <w:shd w:val="clear" w:color="auto" w:fill="FFFFFF"/>
        </w:rPr>
        <w:t>2021</w:t>
      </w:r>
      <w:r>
        <w:rPr>
          <w:rFonts w:hint="eastAsia" w:ascii="仿宋_GB2312" w:hAnsi="仿宋_GB2312" w:cs="仿宋_GB2312"/>
          <w:color w:val="000000"/>
          <w:kern w:val="0"/>
          <w:shd w:val="clear" w:color="auto" w:fill="FFFFFF"/>
        </w:rPr>
        <w:t>年报社下派</w:t>
      </w:r>
      <w:r>
        <w:rPr>
          <w:rFonts w:ascii="仿宋_GB2312" w:hAnsi="仿宋_GB2312" w:cs="仿宋_GB2312"/>
          <w:color w:val="000000"/>
          <w:kern w:val="0"/>
          <w:shd w:val="clear" w:color="auto" w:fill="FFFFFF"/>
        </w:rPr>
        <w:t>2</w:t>
      </w:r>
      <w:r>
        <w:rPr>
          <w:rFonts w:hint="eastAsia" w:ascii="仿宋_GB2312" w:hAnsi="仿宋_GB2312" w:cs="仿宋_GB2312"/>
          <w:color w:val="000000"/>
          <w:kern w:val="0"/>
          <w:shd w:val="clear" w:color="auto" w:fill="FFFFFF"/>
        </w:rPr>
        <w:t>名干部全年开展驻村帮扶，帮扶村基层组织建设不断加强，村容村貌有所改善，村民生活水平不断提升，帮扶村收入有所提升，且未出现返贫现象。该项目实际支付</w:t>
      </w:r>
      <w:r>
        <w:rPr>
          <w:rFonts w:ascii="仿宋_GB2312" w:hAnsi="仿宋_GB2312" w:cs="仿宋_GB2312"/>
          <w:color w:val="000000"/>
          <w:kern w:val="0"/>
          <w:shd w:val="clear" w:color="auto" w:fill="FFFFFF"/>
        </w:rPr>
        <w:t>2.04</w:t>
      </w:r>
      <w:r>
        <w:rPr>
          <w:rFonts w:hint="eastAsia" w:ascii="仿宋_GB2312" w:hAnsi="仿宋_GB2312" w:cs="仿宋_GB2312"/>
          <w:color w:val="000000"/>
          <w:kern w:val="0"/>
          <w:shd w:val="clear" w:color="auto" w:fill="FFFFFF"/>
        </w:rPr>
        <w:t>万元，预算完成率</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，资金结余率</w:t>
      </w:r>
      <w:r>
        <w:rPr>
          <w:rFonts w:ascii="仿宋_GB2312" w:hAnsi="仿宋_GB2312" w:cs="仿宋_GB2312"/>
          <w:color w:val="000000"/>
          <w:kern w:val="0"/>
          <w:shd w:val="clear" w:color="auto" w:fill="FFFFFF"/>
        </w:rPr>
        <w:t>0%</w:t>
      </w:r>
      <w:r>
        <w:rPr>
          <w:rFonts w:hint="eastAsia" w:ascii="仿宋_GB2312" w:hAnsi="仿宋_GB2312" w:cs="仿宋_GB2312"/>
          <w:color w:val="000000"/>
          <w:kern w:val="0"/>
          <w:shd w:val="clear" w:color="auto" w:fill="FFFFFF"/>
        </w:rPr>
        <w:t>，支出控制合理，资金执行进度</w:t>
      </w:r>
      <w:r>
        <w:rPr>
          <w:rFonts w:ascii="仿宋_GB2312" w:hAnsi="仿宋_GB2312" w:cs="仿宋_GB2312"/>
          <w:color w:val="000000"/>
          <w:kern w:val="0"/>
          <w:shd w:val="clear" w:color="auto" w:fill="FFFFFF"/>
        </w:rPr>
        <w:t>100%</w:t>
      </w:r>
      <w:r>
        <w:rPr>
          <w:rFonts w:hint="eastAsia" w:ascii="仿宋_GB2312" w:hAnsi="仿宋_GB2312" w:cs="仿宋_GB2312"/>
          <w:color w:val="000000"/>
          <w:kern w:val="0"/>
          <w:shd w:val="clear" w:color="auto" w:fill="FFFFFF"/>
        </w:rPr>
        <w:t>，无违规记录，保障了报社扶贫相关支出，为帮扶村发展做出贡献，该项目绩效目标全部实现。</w:t>
      </w:r>
    </w:p>
    <w:p>
      <w:pPr>
        <w:pStyle w:val="5"/>
        <w:ind w:firstLine="31680"/>
        <w:rPr>
          <w:lang w:val="zh-CN"/>
        </w:rPr>
      </w:pPr>
      <w:r>
        <w:rPr>
          <w:rFonts w:hint="eastAsia" w:cs="楷体"/>
          <w:lang w:val="zh-CN"/>
        </w:rPr>
        <w:t>（二）结果应用情况</w:t>
      </w:r>
    </w:p>
    <w:p>
      <w:pPr>
        <w:widowControl/>
        <w:adjustRightInd w:val="0"/>
        <w:snapToGrid w:val="0"/>
        <w:ind w:firstLine="31680"/>
        <w:jc w:val="left"/>
        <w:rPr>
          <w:rFonts w:ascii="仿宋_GB2312"/>
          <w:color w:val="000000"/>
        </w:rPr>
      </w:pPr>
      <w:r>
        <w:rPr>
          <w:rFonts w:ascii="仿宋_GB2312" w:hAnsi="仿宋_GB2312" w:cs="仿宋_GB2312"/>
          <w:b/>
          <w:bCs/>
        </w:rPr>
        <w:t>1.</w:t>
      </w:r>
      <w:r>
        <w:rPr>
          <w:rFonts w:hint="eastAsia" w:ascii="仿宋_GB2312" w:hAnsi="仿宋_GB2312" w:cs="仿宋_GB2312"/>
          <w:b/>
          <w:bCs/>
        </w:rPr>
        <w:t>绩效自评公开。</w:t>
      </w:r>
      <w:r>
        <w:rPr>
          <w:rFonts w:ascii="仿宋_GB2312" w:hAnsi="仿宋_GB2312" w:cs="仿宋_GB2312"/>
          <w:color w:val="000000"/>
        </w:rPr>
        <w:t>2021</w:t>
      </w:r>
      <w:r>
        <w:rPr>
          <w:rFonts w:hint="eastAsia" w:ascii="仿宋_GB2312" w:hAnsi="仿宋_GB2312" w:cs="仿宋_GB2312"/>
          <w:color w:val="000000"/>
        </w:rPr>
        <w:t>年本单位严格落实财政部门的相关要求，按照预算支出进度执行单位支出管理，特别是在对项目资金的使用上，对项目资金的使用进行了自评，对</w:t>
      </w:r>
      <w:r>
        <w:rPr>
          <w:rFonts w:ascii="仿宋_GB2312" w:hAnsi="仿宋_GB2312" w:cs="仿宋_GB2312"/>
          <w:color w:val="000000"/>
        </w:rPr>
        <w:t>2021</w:t>
      </w:r>
      <w:r>
        <w:rPr>
          <w:rFonts w:hint="eastAsia" w:ascii="仿宋_GB2312" w:hAnsi="仿宋_GB2312" w:cs="仿宋_GB2312"/>
          <w:color w:val="000000"/>
        </w:rPr>
        <w:t>年预算绩效目标执行情况进行了梳理和监控分析，在此基础上形成了报告及时上报市财政局，及时在市政府网站进行了公开。</w:t>
      </w:r>
    </w:p>
    <w:p>
      <w:pPr>
        <w:pStyle w:val="13"/>
        <w:widowControl/>
        <w:spacing w:beforeAutospacing="0" w:afterAutospacing="0"/>
        <w:ind w:firstLine="31680"/>
        <w:jc w:val="both"/>
        <w:rPr>
          <w:rFonts w:ascii="仿宋_GB2312"/>
          <w:color w:val="000000"/>
          <w:sz w:val="32"/>
          <w:szCs w:val="32"/>
        </w:rPr>
      </w:pPr>
      <w:r>
        <w:rPr>
          <w:rFonts w:ascii="仿宋_GB2312" w:hAnsi="仿宋_GB2312" w:cs="仿宋_GB2312"/>
          <w:b/>
          <w:bCs/>
          <w:sz w:val="32"/>
          <w:szCs w:val="32"/>
        </w:rPr>
        <w:t>2.</w:t>
      </w:r>
      <w:r>
        <w:rPr>
          <w:rFonts w:hint="eastAsia" w:ascii="仿宋_GB2312" w:hAnsi="仿宋_GB2312" w:cs="仿宋_GB2312"/>
          <w:b/>
          <w:bCs/>
          <w:sz w:val="32"/>
          <w:szCs w:val="32"/>
        </w:rPr>
        <w:t>评价结果和应用结果反馈。</w:t>
      </w:r>
      <w:r>
        <w:rPr>
          <w:rFonts w:ascii="仿宋_GB2312" w:hAnsi="仿宋_GB2312" w:cs="仿宋_GB2312"/>
          <w:color w:val="000000"/>
          <w:sz w:val="32"/>
          <w:szCs w:val="32"/>
        </w:rPr>
        <w:t>2021</w:t>
      </w:r>
      <w:r>
        <w:rPr>
          <w:rFonts w:hint="eastAsia" w:ascii="仿宋_GB2312" w:hAnsi="仿宋_GB2312" w:cs="仿宋_GB2312"/>
          <w:color w:val="000000"/>
          <w:sz w:val="32"/>
          <w:szCs w:val="32"/>
        </w:rPr>
        <w:t>年本单位按照“财政绩效评价工作非常重要，要全过程、广覆盖、高质量的推进，尤其是结果的应用，必须动真碰硬，形成压力传导和严格约束”的原则，迅速落实整改</w:t>
      </w:r>
      <w:r>
        <w:rPr>
          <w:rFonts w:ascii="仿宋_GB2312" w:hAnsi="仿宋_GB2312" w:cs="仿宋_GB2312"/>
          <w:color w:val="000000"/>
          <w:sz w:val="32"/>
          <w:szCs w:val="32"/>
        </w:rPr>
        <w:t>2020</w:t>
      </w:r>
      <w:r>
        <w:rPr>
          <w:rFonts w:hint="eastAsia" w:ascii="仿宋_GB2312" w:hAnsi="仿宋_GB2312" w:cs="仿宋_GB2312"/>
          <w:color w:val="000000"/>
          <w:sz w:val="32"/>
          <w:szCs w:val="32"/>
        </w:rPr>
        <w:t>年财政整体支出绩效评价结果反映的主要问题。</w:t>
      </w:r>
      <w:r>
        <w:rPr>
          <w:rFonts w:hint="eastAsia" w:ascii="仿宋_GB2312" w:hAnsi="仿宋_GB2312" w:cs="仿宋_GB2312"/>
          <w:b/>
          <w:bCs/>
          <w:sz w:val="32"/>
          <w:szCs w:val="32"/>
        </w:rPr>
        <w:t>一是强化学习，提升业务水平。</w:t>
      </w:r>
      <w:r>
        <w:rPr>
          <w:rFonts w:hint="eastAsia" w:ascii="仿宋_GB2312" w:hAnsi="仿宋_GB2312" w:cs="仿宋_GB2312"/>
          <w:color w:val="000000"/>
          <w:sz w:val="32"/>
          <w:szCs w:val="32"/>
        </w:rPr>
        <w:t>组织全体干部职工认真学习《</w:t>
      </w:r>
      <w:r>
        <w:rPr>
          <w:rFonts w:ascii="仿宋_GB2312" w:hAnsi="仿宋_GB2312" w:cs="仿宋_GB2312"/>
          <w:color w:val="000000"/>
          <w:sz w:val="32"/>
          <w:szCs w:val="32"/>
        </w:rPr>
        <w:t>2021</w:t>
      </w:r>
      <w:r>
        <w:rPr>
          <w:rFonts w:hint="eastAsia" w:ascii="仿宋_GB2312" w:hAnsi="仿宋_GB2312" w:cs="仿宋_GB2312"/>
          <w:color w:val="000000"/>
          <w:sz w:val="32"/>
          <w:szCs w:val="32"/>
        </w:rPr>
        <w:t>年绩效管理考核办法》、《中共四川省委、四川省人民政府关于全面实施预算绩效管理的实施意见》，让全体干部从思想上、行动上重视财政绩效评价工作。同时要求单位财务人员加强业务知识学习，保证本单位财务工作有序推进。</w:t>
      </w:r>
      <w:r>
        <w:rPr>
          <w:rFonts w:hint="eastAsia" w:ascii="仿宋_GB2312" w:hAnsi="仿宋_GB2312" w:cs="仿宋_GB2312"/>
          <w:b/>
          <w:bCs/>
          <w:sz w:val="32"/>
          <w:szCs w:val="32"/>
        </w:rPr>
        <w:t>二是完善制度，规范工作流程。</w:t>
      </w:r>
      <w:r>
        <w:rPr>
          <w:rFonts w:hint="eastAsia" w:ascii="仿宋_GB2312" w:hAnsi="仿宋_GB2312" w:cs="仿宋_GB2312"/>
          <w:color w:val="000000"/>
          <w:sz w:val="32"/>
          <w:szCs w:val="32"/>
        </w:rPr>
        <w:t>进一步建立完善涵盖绩效目标管理、绩效运行监控、绩效评价管理、绩效结果应用管理、绩效信息公开等各环节的预算绩效管理制度和操作办法，着力构建“横向到边，纵向到底”的绩效管理制度体系，制定了《预算绩效管理制度》等，确保我社预算绩效管理工作更加规范有序开展，推动绩效管理工作制度化和规范化。进一步规范了财政预算绩效工作。</w:t>
      </w:r>
    </w:p>
    <w:p>
      <w:pPr>
        <w:pStyle w:val="5"/>
        <w:numPr>
          <w:ilvl w:val="0"/>
          <w:numId w:val="6"/>
        </w:numPr>
        <w:ind w:firstLine="31680"/>
        <w:rPr>
          <w:lang w:val="zh-CN"/>
        </w:rPr>
      </w:pPr>
      <w:r>
        <w:rPr>
          <w:rFonts w:hint="eastAsia" w:cs="楷体"/>
          <w:lang w:val="zh-CN"/>
        </w:rPr>
        <w:t>自评质量</w:t>
      </w:r>
    </w:p>
    <w:p>
      <w:pPr>
        <w:widowControl/>
        <w:adjustRightInd w:val="0"/>
        <w:snapToGrid w:val="0"/>
        <w:ind w:firstLine="31680"/>
        <w:jc w:val="left"/>
        <w:rPr>
          <w:rFonts w:ascii="仿宋_GB2312"/>
          <w:color w:val="000000"/>
          <w:kern w:val="0"/>
          <w:shd w:val="clear" w:color="auto" w:fill="FFFFFF"/>
        </w:rPr>
      </w:pPr>
      <w:r>
        <w:rPr>
          <w:rFonts w:hint="eastAsia" w:ascii="仿宋_GB2312" w:hAnsi="仿宋_GB2312" w:cs="仿宋_GB2312"/>
          <w:color w:val="000000"/>
          <w:kern w:val="0"/>
          <w:shd w:val="clear" w:color="auto" w:fill="FFFFFF"/>
        </w:rPr>
        <w:t>我社严格按照自评相关要求，对照年初预算绩效目标，认真开展绩效支出自评工作，自评准确率较高，自评质量良好，符合自评相关要求。</w:t>
      </w:r>
    </w:p>
    <w:p>
      <w:pPr>
        <w:pStyle w:val="4"/>
        <w:ind w:firstLine="31680"/>
        <w:rPr>
          <w:rFonts w:cs="Times New Roman"/>
        </w:rPr>
      </w:pPr>
      <w:bookmarkStart w:id="168" w:name="_Toc20970"/>
      <w:bookmarkStart w:id="169" w:name="_Toc28019"/>
      <w:bookmarkStart w:id="170" w:name="_Toc30573"/>
      <w:bookmarkStart w:id="171" w:name="_Toc18289"/>
      <w:bookmarkStart w:id="172" w:name="_Toc22972"/>
      <w:r>
        <w:rPr>
          <w:rFonts w:hint="eastAsia" w:cs="黑体"/>
        </w:rPr>
        <w:t>四、评价结论及建议</w:t>
      </w:r>
      <w:bookmarkEnd w:id="168"/>
      <w:bookmarkEnd w:id="169"/>
      <w:bookmarkEnd w:id="170"/>
      <w:bookmarkEnd w:id="171"/>
      <w:bookmarkEnd w:id="172"/>
    </w:p>
    <w:p>
      <w:pPr>
        <w:pStyle w:val="5"/>
        <w:ind w:firstLine="31680"/>
        <w:rPr>
          <w:lang w:val="zh-CN"/>
        </w:rPr>
      </w:pPr>
      <w:r>
        <w:rPr>
          <w:rFonts w:hint="eastAsia" w:cs="楷体"/>
          <w:lang w:val="zh-CN"/>
        </w:rPr>
        <w:t>（一）评价结论</w:t>
      </w:r>
    </w:p>
    <w:p>
      <w:pPr>
        <w:pStyle w:val="13"/>
        <w:widowControl/>
        <w:spacing w:beforeAutospacing="0" w:afterAutospacing="0"/>
        <w:ind w:firstLine="31680"/>
        <w:jc w:val="both"/>
        <w:rPr>
          <w:rFonts w:ascii="仿宋_GB2312"/>
          <w:color w:val="000000"/>
          <w:sz w:val="32"/>
          <w:szCs w:val="32"/>
          <w:shd w:val="clear" w:color="auto" w:fill="FFFFFF"/>
          <w:lang w:val="zh-CN"/>
        </w:rPr>
      </w:pPr>
      <w:r>
        <w:rPr>
          <w:rFonts w:ascii="仿宋_GB2312" w:hAnsi="仿宋_GB2312" w:cs="仿宋_GB2312"/>
          <w:color w:val="000000"/>
          <w:sz w:val="32"/>
          <w:szCs w:val="32"/>
        </w:rPr>
        <w:t>2021</w:t>
      </w:r>
      <w:r>
        <w:rPr>
          <w:rFonts w:hint="eastAsia" w:ascii="仿宋_GB2312" w:hAnsi="仿宋_GB2312" w:cs="仿宋_GB2312"/>
          <w:color w:val="000000"/>
          <w:sz w:val="32"/>
          <w:szCs w:val="32"/>
        </w:rPr>
        <w:t>年预算收支执行过程中，本单位按照市财政局的相关要求与规定，严格控制“三公经费”，严格执行厉行节约相关规定，有效控制单位的运行成本，项目经费按照项目预算执行进行支付，保障了单位的日常各项职能支出。经过认真对照《</w:t>
      </w:r>
      <w:r>
        <w:rPr>
          <w:rFonts w:ascii="仿宋_GB2312" w:hAnsi="仿宋_GB2312" w:cs="仿宋_GB2312"/>
          <w:color w:val="000000"/>
          <w:sz w:val="32"/>
          <w:szCs w:val="32"/>
        </w:rPr>
        <w:t>2021</w:t>
      </w:r>
      <w:r>
        <w:rPr>
          <w:rFonts w:hint="eastAsia" w:ascii="仿宋_GB2312" w:hAnsi="仿宋_GB2312" w:cs="仿宋_GB2312"/>
          <w:color w:val="000000"/>
          <w:sz w:val="32"/>
          <w:szCs w:val="32"/>
        </w:rPr>
        <w:t>年市级部门整体支出绩效评价指标体系》表，本单位各项指标达到了相关要求，自评得分为</w:t>
      </w:r>
      <w:r>
        <w:rPr>
          <w:rFonts w:ascii="仿宋_GB2312" w:hAnsi="仿宋_GB2312" w:cs="仿宋_GB2312"/>
          <w:color w:val="000000"/>
          <w:sz w:val="32"/>
          <w:szCs w:val="32"/>
        </w:rPr>
        <w:t>96</w:t>
      </w:r>
      <w:r>
        <w:rPr>
          <w:rFonts w:hint="eastAsia" w:ascii="仿宋_GB2312" w:hAnsi="仿宋_GB2312" w:cs="仿宋_GB2312"/>
          <w:color w:val="000000"/>
          <w:sz w:val="32"/>
          <w:szCs w:val="32"/>
        </w:rPr>
        <w:t>分。</w:t>
      </w:r>
    </w:p>
    <w:p>
      <w:pPr>
        <w:pStyle w:val="5"/>
        <w:numPr>
          <w:ilvl w:val="0"/>
          <w:numId w:val="7"/>
        </w:numPr>
        <w:ind w:firstLine="31680"/>
        <w:rPr>
          <w:lang w:val="zh-CN"/>
        </w:rPr>
      </w:pPr>
      <w:r>
        <w:rPr>
          <w:rFonts w:hint="eastAsia" w:cs="楷体"/>
          <w:lang w:val="zh-CN"/>
        </w:rPr>
        <w:t>存在问题</w:t>
      </w:r>
    </w:p>
    <w:p>
      <w:pPr>
        <w:pStyle w:val="13"/>
        <w:widowControl/>
        <w:spacing w:beforeAutospacing="0" w:afterAutospacing="0"/>
        <w:ind w:firstLine="31680"/>
        <w:jc w:val="both"/>
        <w:rPr>
          <w:rFonts w:ascii="仿宋_GB2312"/>
          <w:sz w:val="32"/>
          <w:szCs w:val="32"/>
        </w:rPr>
      </w:pPr>
      <w:r>
        <w:rPr>
          <w:rFonts w:ascii="仿宋_GB2312" w:hAnsi="仿宋_GB2312" w:cs="仿宋_GB2312"/>
          <w:sz w:val="32"/>
          <w:szCs w:val="32"/>
        </w:rPr>
        <w:t>1.</w:t>
      </w:r>
      <w:r>
        <w:rPr>
          <w:rFonts w:hint="eastAsia" w:ascii="仿宋_GB2312" w:hAnsi="仿宋_GB2312" w:cs="仿宋_GB2312"/>
          <w:sz w:val="32"/>
          <w:szCs w:val="32"/>
        </w:rPr>
        <w:t>在部门预算编制时，特别是编制绩效目标时不够精细，不够全面。在预算执行过程中，运转类经费使用效率不高，资金执行进度有待加强。</w:t>
      </w:r>
    </w:p>
    <w:p>
      <w:pPr>
        <w:pStyle w:val="13"/>
        <w:widowControl/>
        <w:spacing w:beforeAutospacing="0" w:afterAutospacing="0"/>
        <w:ind w:firstLine="31680"/>
        <w:jc w:val="both"/>
        <w:rPr>
          <w:rFonts w:ascii="仿宋_GB2312"/>
          <w:color w:val="000000"/>
          <w:sz w:val="32"/>
          <w:szCs w:val="32"/>
          <w:shd w:val="clear" w:color="auto" w:fill="FFFFFF"/>
          <w:lang w:val="zh-CN"/>
        </w:rPr>
      </w:pPr>
      <w:r>
        <w:rPr>
          <w:rFonts w:ascii="仿宋_GB2312" w:hAnsi="仿宋_GB2312" w:cs="仿宋_GB2312"/>
          <w:sz w:val="32"/>
          <w:szCs w:val="32"/>
        </w:rPr>
        <w:t>2.</w:t>
      </w:r>
      <w:r>
        <w:rPr>
          <w:rFonts w:hint="eastAsia" w:ascii="仿宋_GB2312" w:hAnsi="仿宋_GB2312" w:cs="仿宋_GB2312"/>
          <w:sz w:val="32"/>
          <w:szCs w:val="32"/>
        </w:rPr>
        <w:t>由于预算绩效管理工作开展时间短，财务人员缺乏系统的理论知识培训，认识理解有待提升，对预算管理业务不够了解、不够熟悉。</w:t>
      </w:r>
    </w:p>
    <w:p>
      <w:pPr>
        <w:pStyle w:val="5"/>
        <w:ind w:firstLine="31680"/>
        <w:rPr>
          <w:lang w:val="zh-CN"/>
        </w:rPr>
      </w:pPr>
      <w:r>
        <w:rPr>
          <w:rFonts w:hint="eastAsia" w:cs="楷体"/>
          <w:lang w:val="zh-CN"/>
        </w:rPr>
        <w:t>（三）改进建议</w:t>
      </w:r>
    </w:p>
    <w:p>
      <w:pPr>
        <w:widowControl/>
        <w:adjustRightInd w:val="0"/>
        <w:snapToGrid w:val="0"/>
        <w:ind w:firstLine="31680"/>
        <w:jc w:val="left"/>
        <w:rPr>
          <w:rFonts w:ascii="仿宋_GB2312"/>
          <w:color w:val="000000"/>
          <w:kern w:val="0"/>
          <w:shd w:val="clear" w:color="auto" w:fill="FFFFFF"/>
          <w:lang w:val="zh-CN"/>
        </w:rPr>
      </w:pPr>
      <w:r>
        <w:rPr>
          <w:rFonts w:hint="eastAsia" w:ascii="仿宋_GB2312" w:hAnsi="仿宋_GB2312" w:cs="仿宋_GB2312"/>
          <w:color w:val="000000"/>
          <w:kern w:val="0"/>
          <w:shd w:val="clear" w:color="auto" w:fill="FFFFFF"/>
          <w:lang w:val="zh-CN"/>
        </w:rPr>
        <w:t>无。</w:t>
      </w:r>
    </w:p>
    <w:p>
      <w:pPr>
        <w:pStyle w:val="2"/>
        <w:spacing w:before="93"/>
        <w:ind w:firstLine="31680"/>
        <w:rPr>
          <w:rFonts w:hAnsi="宋体" w:cs="Times New Roman"/>
          <w:sz w:val="32"/>
          <w:szCs w:val="32"/>
          <w:shd w:val="clear" w:color="auto" w:fill="FFFFFF"/>
          <w:lang w:val="zh-CN"/>
        </w:rPr>
      </w:pPr>
    </w:p>
    <w:p>
      <w:pPr>
        <w:pStyle w:val="2"/>
        <w:spacing w:before="93"/>
        <w:ind w:firstLine="31680"/>
        <w:rPr>
          <w:rFonts w:hAnsi="宋体" w:cs="Times New Roman"/>
          <w:sz w:val="32"/>
          <w:szCs w:val="32"/>
          <w:shd w:val="clear" w:color="auto" w:fill="FFFFFF"/>
          <w:lang w:val="zh-CN"/>
        </w:rPr>
        <w:sectPr>
          <w:pgSz w:w="11906" w:h="16838"/>
          <w:pgMar w:top="2098" w:right="1474" w:bottom="1984" w:left="1587" w:header="851" w:footer="992" w:gutter="0"/>
          <w:pgNumType w:fmt="decimal"/>
          <w:cols w:space="425" w:num="1"/>
          <w:titlePg/>
          <w:docGrid w:type="lines" w:linePitch="312" w:charSpace="0"/>
        </w:sectPr>
      </w:pPr>
    </w:p>
    <w:p>
      <w:pPr>
        <w:pStyle w:val="2"/>
        <w:spacing w:before="93"/>
        <w:ind w:firstLine="31680"/>
        <w:rPr>
          <w:rFonts w:cs="Times New Roman"/>
          <w:lang w:val="zh-CN"/>
        </w:rPr>
      </w:pPr>
      <w:r>
        <w:rPr>
          <w:rFonts w:hint="eastAsia" w:hAnsi="宋体"/>
          <w:sz w:val="32"/>
          <w:szCs w:val="32"/>
          <w:shd w:val="clear" w:color="auto" w:fill="FFFFFF"/>
          <w:lang w:val="zh-CN"/>
        </w:rPr>
        <w:t>附件</w:t>
      </w:r>
    </w:p>
    <w:p>
      <w:pPr>
        <w:pStyle w:val="2"/>
        <w:spacing w:before="93"/>
        <w:ind w:firstLine="31680"/>
        <w:rPr>
          <w:rFonts w:cs="Times New Roman"/>
          <w:lang w:val="zh-CN"/>
        </w:rPr>
      </w:pPr>
    </w:p>
    <w:p>
      <w:pPr>
        <w:pStyle w:val="3"/>
        <w:outlineLvl w:val="1"/>
        <w:rPr>
          <w:rFonts w:ascii="方正小标宋简体"/>
        </w:rPr>
      </w:pPr>
      <w:bookmarkStart w:id="173" w:name="_Toc23543"/>
      <w:bookmarkStart w:id="174" w:name="_Toc20541"/>
      <w:bookmarkStart w:id="175" w:name="_Toc30802"/>
      <w:bookmarkStart w:id="176" w:name="_Toc1321"/>
      <w:bookmarkStart w:id="177" w:name="_Toc30114"/>
      <w:r>
        <w:rPr>
          <w:rFonts w:hint="eastAsia" w:ascii="方正小标宋简体" w:hAnsi="方正小标宋简体" w:cs="方正小标宋简体"/>
        </w:rPr>
        <w:t>广元新闻网运行经费支出绩效自评报告</w:t>
      </w:r>
      <w:bookmarkEnd w:id="173"/>
      <w:bookmarkEnd w:id="174"/>
      <w:bookmarkEnd w:id="175"/>
      <w:bookmarkEnd w:id="176"/>
      <w:bookmarkEnd w:id="177"/>
    </w:p>
    <w:p>
      <w:pPr>
        <w:adjustRightInd w:val="0"/>
        <w:snapToGrid w:val="0"/>
        <w:ind w:firstLine="31680"/>
        <w:rPr>
          <w:rFonts w:ascii="黑体" w:hAnsi="宋体" w:eastAsia="黑体"/>
        </w:rPr>
      </w:pPr>
    </w:p>
    <w:p>
      <w:pPr>
        <w:pStyle w:val="4"/>
        <w:ind w:firstLine="31680"/>
        <w:rPr>
          <w:rFonts w:cs="Times New Roman"/>
          <w:lang w:val="zh-CN"/>
        </w:rPr>
      </w:pPr>
      <w:bookmarkStart w:id="178" w:name="_Toc22543"/>
      <w:bookmarkStart w:id="179" w:name="_Toc21425"/>
      <w:bookmarkStart w:id="180" w:name="_Toc32540"/>
      <w:bookmarkStart w:id="181" w:name="_Toc11336"/>
      <w:bookmarkStart w:id="182" w:name="_Toc10765"/>
      <w:r>
        <w:rPr>
          <w:rFonts w:hint="eastAsia" w:cs="黑体"/>
        </w:rPr>
        <w:t>一、</w:t>
      </w:r>
      <w:r>
        <w:rPr>
          <w:rFonts w:hint="eastAsia" w:cs="黑体"/>
          <w:lang w:val="zh-CN"/>
        </w:rPr>
        <w:t>项目概况</w:t>
      </w:r>
      <w:bookmarkEnd w:id="178"/>
      <w:bookmarkEnd w:id="179"/>
      <w:bookmarkEnd w:id="180"/>
      <w:bookmarkEnd w:id="181"/>
      <w:bookmarkEnd w:id="182"/>
    </w:p>
    <w:p>
      <w:pPr>
        <w:pStyle w:val="5"/>
        <w:ind w:firstLine="31680"/>
        <w:rPr>
          <w:lang w:val="zh-CN"/>
        </w:rPr>
      </w:pPr>
      <w:r>
        <w:rPr>
          <w:rFonts w:hint="eastAsia" w:cs="楷体"/>
          <w:lang w:val="zh-CN"/>
        </w:rPr>
        <w:t>（一）项目基本情况</w:t>
      </w:r>
    </w:p>
    <w:p>
      <w:pPr>
        <w:adjustRightInd w:val="0"/>
        <w:snapToGrid w:val="0"/>
        <w:ind w:firstLine="31680"/>
        <w:rPr>
          <w:rFonts w:ascii="仿宋_GB2312"/>
        </w:rPr>
      </w:pPr>
      <w:r>
        <w:rPr>
          <w:rFonts w:ascii="仿宋_GB2312" w:hAnsi="仿宋_GB2312" w:cs="仿宋_GB2312"/>
          <w:b/>
          <w:bCs/>
        </w:rPr>
        <w:t>1.</w:t>
      </w:r>
      <w:r>
        <w:rPr>
          <w:rFonts w:hint="eastAsia" w:ascii="仿宋_GB2312" w:hAnsi="仿宋_GB2312" w:cs="仿宋_GB2312"/>
          <w:b/>
          <w:bCs/>
        </w:rPr>
        <w:t>基本职能。</w:t>
      </w:r>
      <w:r>
        <w:rPr>
          <w:rFonts w:hint="eastAsia" w:ascii="仿宋_GB2312" w:hAnsi="仿宋_GB2312" w:cs="仿宋_GB2312"/>
        </w:rPr>
        <w:t>维护广元新闻网稳定运行，实现《广元日报》报道内容在广元新闻网同步更新。</w:t>
      </w:r>
    </w:p>
    <w:p>
      <w:pPr>
        <w:adjustRightInd w:val="0"/>
        <w:snapToGrid w:val="0"/>
        <w:ind w:firstLine="31680"/>
        <w:rPr>
          <w:rFonts w:ascii="仿宋_GB2312"/>
        </w:rPr>
      </w:pPr>
      <w:r>
        <w:rPr>
          <w:rFonts w:ascii="仿宋_GB2312" w:hAnsi="仿宋_GB2312" w:cs="仿宋_GB2312"/>
          <w:b/>
          <w:bCs/>
        </w:rPr>
        <w:t>2.</w:t>
      </w:r>
      <w:r>
        <w:rPr>
          <w:rFonts w:hint="eastAsia" w:ascii="仿宋_GB2312" w:hAnsi="仿宋_GB2312" w:cs="仿宋_GB2312"/>
          <w:b/>
          <w:bCs/>
          <w:lang w:val="zh-CN"/>
        </w:rPr>
        <w:t>项目立项、资金申报的依据。</w:t>
      </w:r>
      <w:r>
        <w:rPr>
          <w:rFonts w:ascii="仿宋_GB2312" w:hAnsi="仿宋_GB2312" w:cs="仿宋_GB2312"/>
        </w:rPr>
        <w:t xml:space="preserve"> </w:t>
      </w:r>
      <w:r>
        <w:rPr>
          <w:rFonts w:hint="eastAsia" w:ascii="仿宋_GB2312" w:hAnsi="仿宋_GB2312" w:cs="仿宋_GB2312"/>
        </w:rPr>
        <w:t>广元新闻网于</w:t>
      </w:r>
      <w:r>
        <w:rPr>
          <w:rFonts w:ascii="仿宋_GB2312" w:hAnsi="仿宋_GB2312" w:cs="仿宋_GB2312"/>
        </w:rPr>
        <w:t>2008</w:t>
      </w:r>
      <w:r>
        <w:rPr>
          <w:rFonts w:hint="eastAsia" w:ascii="仿宋_GB2312" w:hAnsi="仿宋_GB2312" w:cs="仿宋_GB2312"/>
        </w:rPr>
        <w:t>年经市委市政府主要领导审批成立，旨在运营打造为广元新闻门户网站，该项目运行经费总额为</w:t>
      </w:r>
      <w:r>
        <w:rPr>
          <w:rFonts w:ascii="仿宋_GB2312" w:hAnsi="仿宋_GB2312" w:cs="仿宋_GB2312"/>
        </w:rPr>
        <w:t>100</w:t>
      </w:r>
      <w:r>
        <w:rPr>
          <w:rFonts w:hint="eastAsia" w:ascii="仿宋_GB2312" w:hAnsi="仿宋_GB2312" w:cs="仿宋_GB2312"/>
        </w:rPr>
        <w:t>万元，</w:t>
      </w:r>
      <w:r>
        <w:rPr>
          <w:rFonts w:ascii="仿宋_GB2312" w:hAnsi="仿宋_GB2312" w:cs="仿宋_GB2312"/>
        </w:rPr>
        <w:t>2018</w:t>
      </w:r>
      <w:r>
        <w:rPr>
          <w:rFonts w:hint="eastAsia" w:ascii="仿宋_GB2312" w:hAnsi="仿宋_GB2312" w:cs="仿宋_GB2312"/>
        </w:rPr>
        <w:t>年经市财政研究决定后，该项目经费压缩</w:t>
      </w:r>
      <w:r>
        <w:rPr>
          <w:rFonts w:ascii="仿宋_GB2312" w:hAnsi="仿宋_GB2312" w:cs="仿宋_GB2312"/>
        </w:rPr>
        <w:t>20%</w:t>
      </w:r>
      <w:r>
        <w:rPr>
          <w:rFonts w:hint="eastAsia" w:ascii="仿宋_GB2312" w:hAnsi="仿宋_GB2312" w:cs="仿宋_GB2312"/>
        </w:rPr>
        <w:t>。</w:t>
      </w:r>
    </w:p>
    <w:p>
      <w:pPr>
        <w:adjustRightInd w:val="0"/>
        <w:snapToGrid w:val="0"/>
        <w:ind w:firstLine="31680"/>
        <w:rPr>
          <w:rFonts w:ascii="仿宋_GB2312"/>
        </w:rPr>
      </w:pPr>
      <w:r>
        <w:rPr>
          <w:rFonts w:ascii="仿宋_GB2312" w:hAnsi="仿宋_GB2312" w:cs="仿宋_GB2312"/>
          <w:b/>
          <w:bCs/>
        </w:rPr>
        <w:t>3.</w:t>
      </w:r>
      <w:r>
        <w:rPr>
          <w:rFonts w:hint="eastAsia" w:ascii="仿宋_GB2312" w:hAnsi="仿宋_GB2312" w:cs="仿宋_GB2312"/>
          <w:b/>
          <w:bCs/>
          <w:lang w:val="zh-CN"/>
        </w:rPr>
        <w:t>资金管理办法制定情况，资金支持具体项目的条件、范围与支持方式概况。</w:t>
      </w:r>
      <w:r>
        <w:rPr>
          <w:rFonts w:hint="eastAsia" w:ascii="仿宋_GB2312" w:hAnsi="仿宋_GB2312" w:cs="仿宋_GB2312"/>
          <w:lang w:val="zh-CN"/>
        </w:rPr>
        <w:t>项目资金严格遵守广元日报社资金管理办法，落实资金审批程序，资金全部用于保障广元新闻网正常运转支出。</w:t>
      </w:r>
    </w:p>
    <w:p>
      <w:pPr>
        <w:adjustRightInd w:val="0"/>
        <w:snapToGrid w:val="0"/>
        <w:ind w:firstLine="31680"/>
        <w:rPr>
          <w:rFonts w:ascii="仿宋_GB2312"/>
        </w:rPr>
      </w:pPr>
      <w:r>
        <w:rPr>
          <w:rFonts w:ascii="仿宋_GB2312" w:hAnsi="仿宋_GB2312" w:cs="仿宋_GB2312"/>
          <w:b/>
          <w:bCs/>
        </w:rPr>
        <w:t>4.</w:t>
      </w:r>
      <w:r>
        <w:rPr>
          <w:rFonts w:hint="eastAsia" w:ascii="仿宋_GB2312" w:hAnsi="仿宋_GB2312" w:cs="仿宋_GB2312"/>
          <w:b/>
          <w:bCs/>
        </w:rPr>
        <w:t>资金分配的原则及考虑因素。</w:t>
      </w:r>
      <w:r>
        <w:rPr>
          <w:rFonts w:hint="eastAsia" w:ascii="仿宋_GB2312" w:hAnsi="仿宋_GB2312" w:cs="仿宋_GB2312"/>
          <w:shd w:val="clear" w:color="auto" w:fill="FFFFFF"/>
        </w:rPr>
        <w:t>结合实际，根据各项费用产生的频率及数额大小在各项经济科目中进行分配。</w:t>
      </w:r>
    </w:p>
    <w:p>
      <w:pPr>
        <w:pStyle w:val="5"/>
        <w:ind w:firstLine="31680"/>
        <w:rPr>
          <w:lang w:val="zh-CN"/>
        </w:rPr>
      </w:pPr>
      <w:r>
        <w:rPr>
          <w:rFonts w:hint="eastAsia" w:cs="楷体"/>
          <w:lang w:val="zh-CN"/>
        </w:rPr>
        <w:t>（二）项目绩效目标</w:t>
      </w:r>
    </w:p>
    <w:p>
      <w:pPr>
        <w:adjustRightInd w:val="0"/>
        <w:snapToGrid w:val="0"/>
        <w:ind w:firstLine="31680"/>
        <w:rPr>
          <w:rFonts w:ascii="仿宋_GB2312"/>
          <w:b/>
          <w:bCs/>
          <w:lang w:val="zh-CN"/>
        </w:rPr>
      </w:pPr>
      <w:r>
        <w:rPr>
          <w:rFonts w:ascii="仿宋_GB2312" w:hAnsi="仿宋_GB2312" w:cs="仿宋_GB2312"/>
          <w:b/>
          <w:bCs/>
          <w:lang w:val="zh-CN"/>
        </w:rPr>
        <w:t>1</w:t>
      </w:r>
      <w:r>
        <w:rPr>
          <w:rFonts w:hint="eastAsia" w:ascii="仿宋_GB2312" w:hAnsi="仿宋_GB2312" w:cs="仿宋_GB2312"/>
          <w:b/>
          <w:bCs/>
          <w:lang w:val="zh-CN"/>
        </w:rPr>
        <w:t>．项目主要内容。</w:t>
      </w:r>
      <w:r>
        <w:rPr>
          <w:rFonts w:hint="eastAsia" w:ascii="仿宋_GB2312" w:hAnsi="仿宋_GB2312" w:cs="仿宋_GB2312"/>
        </w:rPr>
        <w:t>该</w:t>
      </w:r>
      <w:r>
        <w:rPr>
          <w:rFonts w:hint="eastAsia" w:ascii="仿宋_GB2312" w:hAnsi="仿宋_GB2312" w:cs="仿宋_GB2312"/>
          <w:lang w:val="zh-CN"/>
        </w:rPr>
        <w:t>项目主要是</w:t>
      </w:r>
      <w:r>
        <w:rPr>
          <w:rFonts w:hint="eastAsia" w:ascii="仿宋_GB2312" w:hAnsi="仿宋_GB2312" w:cs="仿宋_GB2312"/>
        </w:rPr>
        <w:t>为实现《广元日报》报道内容在广元新闻网同步更新，满足市级部门、各县区在互联网发布新闻信息的需求，及时更新报道区域重点新闻，让读者更加便捷的了解身边重要时事，正确引导网络舆论导向。</w:t>
      </w:r>
    </w:p>
    <w:p>
      <w:pPr>
        <w:adjustRightInd w:val="0"/>
        <w:snapToGrid w:val="0"/>
        <w:ind w:firstLine="31680"/>
        <w:rPr>
          <w:rFonts w:ascii="仿宋_GB2312"/>
        </w:rPr>
      </w:pPr>
      <w:r>
        <w:rPr>
          <w:rFonts w:ascii="仿宋_GB2312" w:hAnsi="仿宋_GB2312" w:cs="仿宋_GB2312"/>
          <w:b/>
          <w:bCs/>
          <w:lang w:val="zh-CN"/>
        </w:rPr>
        <w:t>2</w:t>
      </w:r>
      <w:r>
        <w:rPr>
          <w:rFonts w:hint="eastAsia" w:ascii="仿宋_GB2312" w:hAnsi="仿宋_GB2312" w:cs="仿宋_GB2312"/>
          <w:b/>
          <w:bCs/>
          <w:lang w:val="zh-CN"/>
        </w:rPr>
        <w:t>．项目应实现的具体绩效目标，包括目标的量化、细化情况以及项目实施进度计划等。</w:t>
      </w:r>
      <w:r>
        <w:rPr>
          <w:rFonts w:hint="eastAsia" w:ascii="仿宋_GB2312" w:hAnsi="仿宋_GB2312" w:cs="仿宋_GB2312"/>
          <w:lang w:val="zh-CN"/>
        </w:rPr>
        <w:t>该项目主要为实现</w:t>
      </w:r>
      <w:r>
        <w:rPr>
          <w:rFonts w:ascii="仿宋_GB2312" w:hAnsi="仿宋_GB2312" w:cs="仿宋_GB2312"/>
        </w:rPr>
        <w:t>2021</w:t>
      </w:r>
      <w:r>
        <w:rPr>
          <w:rFonts w:hint="eastAsia" w:ascii="仿宋_GB2312" w:hAnsi="仿宋_GB2312" w:cs="仿宋_GB2312"/>
        </w:rPr>
        <w:t>年度广元新闻网正常运行，《广元日报》报道内容在广元新闻网同步更新，并满足市级部门、各县区在互联网发布新闻信息的需求，不遗漏市委市政府重点宣传工作，不出现重大新闻事实错误，正确引导网络舆论导向。全年实现日均更新新闻不少于</w:t>
      </w:r>
      <w:r>
        <w:rPr>
          <w:rFonts w:ascii="仿宋_GB2312" w:hAnsi="仿宋_GB2312" w:cs="仿宋_GB2312"/>
        </w:rPr>
        <w:t>40</w:t>
      </w:r>
      <w:r>
        <w:rPr>
          <w:rFonts w:hint="eastAsia" w:ascii="仿宋_GB2312" w:hAnsi="仿宋_GB2312" w:cs="仿宋_GB2312"/>
        </w:rPr>
        <w:t>条，日访问量超</w:t>
      </w:r>
      <w:r>
        <w:rPr>
          <w:rFonts w:ascii="仿宋_GB2312" w:hAnsi="仿宋_GB2312" w:cs="仿宋_GB2312"/>
        </w:rPr>
        <w:t>3</w:t>
      </w:r>
      <w:r>
        <w:rPr>
          <w:rFonts w:hint="eastAsia" w:ascii="仿宋_GB2312" w:hAnsi="仿宋_GB2312" w:cs="仿宋_GB2312"/>
        </w:rPr>
        <w:t>万人次，完成新闻网人员经费发放，实现年度经营收入</w:t>
      </w:r>
      <w:r>
        <w:rPr>
          <w:rFonts w:ascii="仿宋_GB2312" w:hAnsi="仿宋_GB2312" w:cs="仿宋_GB2312"/>
        </w:rPr>
        <w:t>64</w:t>
      </w:r>
      <w:r>
        <w:rPr>
          <w:rFonts w:hint="eastAsia" w:ascii="仿宋_GB2312" w:hAnsi="仿宋_GB2312" w:cs="仿宋_GB2312"/>
        </w:rPr>
        <w:t>万元。</w:t>
      </w:r>
    </w:p>
    <w:p>
      <w:pPr>
        <w:adjustRightInd w:val="0"/>
        <w:snapToGrid w:val="0"/>
        <w:ind w:firstLine="31680"/>
        <w:rPr>
          <w:rFonts w:ascii="仿宋_GB2312"/>
          <w:lang w:val="zh-CN"/>
        </w:rPr>
      </w:pPr>
      <w:r>
        <w:rPr>
          <w:rFonts w:ascii="仿宋_GB2312" w:hAnsi="仿宋_GB2312" w:cs="仿宋_GB2312"/>
          <w:b/>
          <w:bCs/>
          <w:lang w:val="zh-CN"/>
        </w:rPr>
        <w:t>3</w:t>
      </w:r>
      <w:r>
        <w:rPr>
          <w:rFonts w:hint="eastAsia" w:ascii="仿宋_GB2312" w:hAnsi="仿宋_GB2312" w:cs="仿宋_GB2312"/>
          <w:b/>
          <w:bCs/>
          <w:lang w:val="zh-CN"/>
        </w:rPr>
        <w:t>．分析评价申报内容是否与实际相符，申报目标是否合理可行。</w:t>
      </w:r>
      <w:r>
        <w:rPr>
          <w:rFonts w:ascii="仿宋_GB2312" w:hAnsi="仿宋_GB2312" w:cs="仿宋_GB2312"/>
        </w:rPr>
        <w:t>2021</w:t>
      </w:r>
      <w:r>
        <w:rPr>
          <w:rFonts w:hint="eastAsia" w:ascii="仿宋_GB2312" w:hAnsi="仿宋_GB2312" w:cs="仿宋_GB2312"/>
        </w:rPr>
        <w:t>年</w:t>
      </w:r>
      <w:r>
        <w:rPr>
          <w:rFonts w:hint="eastAsia" w:ascii="仿宋_GB2312" w:hAnsi="仿宋_GB2312" w:cs="仿宋_GB2312"/>
          <w:lang w:val="zh-CN"/>
        </w:rPr>
        <w:t>广元新闻网运行</w:t>
      </w:r>
      <w:r>
        <w:rPr>
          <w:rFonts w:hint="eastAsia" w:ascii="仿宋_GB2312" w:hAnsi="仿宋_GB2312" w:cs="仿宋_GB2312"/>
        </w:rPr>
        <w:t>经费申报内容与具体实施内容相符、申报目标合理可行。</w:t>
      </w:r>
    </w:p>
    <w:p>
      <w:pPr>
        <w:pStyle w:val="5"/>
        <w:ind w:firstLine="31680"/>
        <w:rPr>
          <w:lang w:val="zh-CN"/>
        </w:rPr>
      </w:pPr>
      <w:r>
        <w:rPr>
          <w:rFonts w:hint="eastAsia" w:cs="楷体"/>
          <w:lang w:val="zh-CN"/>
        </w:rPr>
        <w:t>（三）项目自评步骤及方法</w:t>
      </w:r>
    </w:p>
    <w:p>
      <w:pPr>
        <w:adjustRightInd w:val="0"/>
        <w:snapToGrid w:val="0"/>
        <w:ind w:firstLine="31680"/>
        <w:rPr>
          <w:rFonts w:ascii="仿宋_GB2312" w:hAnsi="宋体"/>
        </w:rPr>
      </w:pPr>
      <w:r>
        <w:rPr>
          <w:rFonts w:hint="eastAsia" w:ascii="仿宋_GB2312" w:hAnsi="宋体" w:cs="仿宋_GB2312"/>
        </w:rPr>
        <w:t>本项目采取自评与他评相结合方式，成立项目自评小组，结</w:t>
      </w:r>
    </w:p>
    <w:p>
      <w:pPr>
        <w:adjustRightInd w:val="0"/>
        <w:snapToGrid w:val="0"/>
        <w:ind w:left="0" w:leftChars="0" w:firstLine="0" w:firstLineChars="0"/>
        <w:rPr>
          <w:rFonts w:ascii="仿宋_GB2312" w:hAnsi="宋体"/>
        </w:rPr>
      </w:pPr>
      <w:r>
        <w:rPr>
          <w:rFonts w:hint="eastAsia" w:ascii="仿宋_GB2312" w:hAnsi="宋体" w:cs="仿宋_GB2312"/>
        </w:rPr>
        <w:t>合评价内容，做到有计划，有安排，扎实开展本次自评工作。按照上级下达的项目支出绩效评价指标体系，自评小组针对申报内</w:t>
      </w:r>
    </w:p>
    <w:p>
      <w:pPr>
        <w:adjustRightInd w:val="0"/>
        <w:snapToGrid w:val="0"/>
        <w:ind w:left="0" w:leftChars="0" w:firstLine="0" w:firstLineChars="0"/>
        <w:rPr>
          <w:rFonts w:ascii="仿宋_GB2312" w:hAnsi="宋体"/>
        </w:rPr>
      </w:pPr>
      <w:r>
        <w:rPr>
          <w:rFonts w:hint="eastAsia" w:ascii="仿宋_GB2312" w:hAnsi="宋体" w:cs="仿宋_GB2312"/>
        </w:rPr>
        <w:t>容、实施情况、资金兑现、财务管理、社会效益等做出自我评</w:t>
      </w:r>
    </w:p>
    <w:p>
      <w:pPr>
        <w:adjustRightInd w:val="0"/>
        <w:snapToGrid w:val="0"/>
        <w:ind w:left="0" w:leftChars="0" w:firstLine="0" w:firstLineChars="0"/>
        <w:rPr>
          <w:rFonts w:ascii="仿宋_GB2312" w:hAnsi="宋体"/>
        </w:rPr>
      </w:pPr>
      <w:r>
        <w:rPr>
          <w:rFonts w:hint="eastAsia" w:ascii="仿宋_GB2312" w:hAnsi="宋体" w:cs="仿宋_GB2312"/>
        </w:rPr>
        <w:t>价，扎实做好自评工作。</w:t>
      </w:r>
    </w:p>
    <w:p>
      <w:pPr>
        <w:pStyle w:val="4"/>
        <w:ind w:firstLine="31680"/>
        <w:rPr>
          <w:rFonts w:cs="Times New Roman"/>
        </w:rPr>
      </w:pPr>
      <w:bookmarkStart w:id="183" w:name="_Toc19688"/>
      <w:bookmarkStart w:id="184" w:name="_Toc29668"/>
      <w:bookmarkStart w:id="185" w:name="_Toc20922"/>
      <w:bookmarkStart w:id="186" w:name="_Toc6905"/>
      <w:bookmarkStart w:id="187" w:name="_Toc29305"/>
      <w:r>
        <w:rPr>
          <w:rFonts w:hint="eastAsia" w:cs="黑体"/>
        </w:rPr>
        <w:t>二、项目资金申报及使用情况</w:t>
      </w:r>
      <w:bookmarkEnd w:id="183"/>
      <w:bookmarkEnd w:id="184"/>
      <w:bookmarkEnd w:id="185"/>
      <w:bookmarkEnd w:id="186"/>
      <w:bookmarkEnd w:id="187"/>
    </w:p>
    <w:p>
      <w:pPr>
        <w:pStyle w:val="5"/>
        <w:ind w:firstLine="31680"/>
        <w:rPr>
          <w:lang w:val="zh-CN"/>
        </w:rPr>
      </w:pPr>
      <w:r>
        <w:rPr>
          <w:rFonts w:hint="eastAsia" w:cs="楷体"/>
          <w:lang w:val="zh-CN"/>
        </w:rPr>
        <w:t>（一）项目资金申报及批复情况</w:t>
      </w:r>
    </w:p>
    <w:p>
      <w:pPr>
        <w:adjustRightInd w:val="0"/>
        <w:snapToGrid w:val="0"/>
        <w:ind w:firstLine="31680"/>
        <w:rPr>
          <w:rFonts w:ascii="仿宋_GB2312" w:hAnsi="宋体"/>
          <w:lang w:val="zh-CN"/>
        </w:rPr>
      </w:pPr>
      <w:r>
        <w:rPr>
          <w:rFonts w:hint="eastAsia" w:ascii="仿宋_GB2312" w:hAnsi="宋体" w:cs="仿宋_GB2312"/>
        </w:rPr>
        <w:t>我社于</w:t>
      </w:r>
      <w:r>
        <w:rPr>
          <w:rFonts w:ascii="仿宋_GB2312" w:hAnsi="宋体" w:cs="仿宋_GB2312"/>
        </w:rPr>
        <w:t>2020</w:t>
      </w:r>
      <w:r>
        <w:rPr>
          <w:rFonts w:hint="eastAsia" w:ascii="仿宋_GB2312" w:hAnsi="宋体" w:cs="仿宋_GB2312"/>
        </w:rPr>
        <w:t>年末向市财政局申报</w:t>
      </w:r>
      <w:r>
        <w:rPr>
          <w:rFonts w:ascii="仿宋_GB2312" w:hAnsi="宋体" w:cs="仿宋_GB2312"/>
        </w:rPr>
        <w:t>2021</w:t>
      </w:r>
      <w:r>
        <w:rPr>
          <w:rFonts w:hint="eastAsia" w:ascii="仿宋_GB2312" w:hAnsi="宋体" w:cs="仿宋_GB2312"/>
        </w:rPr>
        <w:t>年广元新闻网运行经费</w:t>
      </w:r>
      <w:r>
        <w:rPr>
          <w:rFonts w:ascii="仿宋_GB2312" w:hAnsi="宋体" w:cs="仿宋_GB2312"/>
        </w:rPr>
        <w:t>80</w:t>
      </w:r>
      <w:r>
        <w:rPr>
          <w:rFonts w:hint="eastAsia" w:ascii="仿宋_GB2312" w:hAnsi="宋体" w:cs="仿宋_GB2312"/>
        </w:rPr>
        <w:t>万元，经市财政局审核，于</w:t>
      </w:r>
      <w:r>
        <w:rPr>
          <w:rFonts w:ascii="仿宋_GB2312" w:hAnsi="宋体" w:cs="仿宋_GB2312"/>
        </w:rPr>
        <w:t>2021</w:t>
      </w:r>
      <w:r>
        <w:rPr>
          <w:rFonts w:hint="eastAsia" w:ascii="仿宋_GB2312" w:hAnsi="宋体" w:cs="仿宋_GB2312"/>
        </w:rPr>
        <w:t>年初向我社下发了《广元市财政局关于批复</w:t>
      </w:r>
      <w:r>
        <w:rPr>
          <w:rFonts w:ascii="仿宋_GB2312" w:hAnsi="宋体" w:cs="仿宋_GB2312"/>
        </w:rPr>
        <w:t>2021</w:t>
      </w:r>
      <w:r>
        <w:rPr>
          <w:rFonts w:hint="eastAsia" w:ascii="仿宋_GB2312" w:hAnsi="宋体" w:cs="仿宋_GB2312"/>
        </w:rPr>
        <w:t>年市级部门预算的通知》（广财预〔</w:t>
      </w:r>
      <w:r>
        <w:rPr>
          <w:rFonts w:ascii="仿宋_GB2312" w:hAnsi="宋体" w:cs="仿宋_GB2312"/>
        </w:rPr>
        <w:t>2021</w:t>
      </w:r>
      <w:r>
        <w:rPr>
          <w:rFonts w:hint="eastAsia" w:ascii="仿宋_GB2312" w:hAnsi="宋体" w:cs="仿宋_GB2312"/>
        </w:rPr>
        <w:t>〕</w:t>
      </w:r>
      <w:r>
        <w:rPr>
          <w:rFonts w:ascii="仿宋_GB2312" w:hAnsi="宋体" w:cs="仿宋_GB2312"/>
        </w:rPr>
        <w:t>1</w:t>
      </w:r>
      <w:r>
        <w:rPr>
          <w:rFonts w:hint="eastAsia" w:ascii="仿宋_GB2312" w:hAnsi="宋体" w:cs="仿宋_GB2312"/>
        </w:rPr>
        <w:t>号），下达广元新闻网运行经费</w:t>
      </w:r>
      <w:r>
        <w:rPr>
          <w:rFonts w:ascii="仿宋_GB2312" w:hAnsi="宋体" w:cs="仿宋_GB2312"/>
        </w:rPr>
        <w:t>77.72</w:t>
      </w:r>
      <w:r>
        <w:rPr>
          <w:rFonts w:hint="eastAsia" w:ascii="仿宋_GB2312" w:hAnsi="宋体" w:cs="仿宋_GB2312"/>
        </w:rPr>
        <w:t>万元，全年无预算调整。</w:t>
      </w:r>
    </w:p>
    <w:p>
      <w:pPr>
        <w:pStyle w:val="5"/>
        <w:ind w:firstLine="31680"/>
        <w:rPr>
          <w:lang w:val="zh-CN"/>
        </w:rPr>
      </w:pPr>
      <w:r>
        <w:rPr>
          <w:rFonts w:hint="eastAsia" w:cs="楷体"/>
          <w:lang w:val="zh-CN"/>
        </w:rPr>
        <w:t>（二）资金计划、到位及使用情况</w:t>
      </w:r>
    </w:p>
    <w:p>
      <w:pPr>
        <w:adjustRightInd w:val="0"/>
        <w:snapToGrid w:val="0"/>
        <w:ind w:firstLine="31680"/>
        <w:rPr>
          <w:rFonts w:ascii="仿宋_GB2312"/>
          <w:b/>
          <w:bCs/>
          <w:lang w:val="zh-CN"/>
        </w:rPr>
      </w:pPr>
      <w:r>
        <w:rPr>
          <w:rFonts w:ascii="仿宋_GB2312" w:hAnsi="仿宋_GB2312" w:cs="仿宋_GB2312"/>
          <w:b/>
          <w:bCs/>
          <w:lang w:val="zh-CN"/>
        </w:rPr>
        <w:t>1</w:t>
      </w:r>
      <w:r>
        <w:rPr>
          <w:rFonts w:ascii="仿宋_GB2312" w:cs="仿宋_GB2312"/>
          <w:b/>
          <w:bCs/>
        </w:rPr>
        <w:t>.</w:t>
      </w:r>
      <w:r>
        <w:rPr>
          <w:rFonts w:hint="eastAsia" w:ascii="仿宋_GB2312" w:hAnsi="仿宋_GB2312" w:cs="仿宋_GB2312"/>
          <w:b/>
          <w:bCs/>
          <w:lang w:val="zh-CN"/>
        </w:rPr>
        <w:t>资金计划</w:t>
      </w:r>
    </w:p>
    <w:p>
      <w:pPr>
        <w:adjustRightInd w:val="0"/>
        <w:snapToGrid w:val="0"/>
        <w:ind w:firstLine="31680"/>
        <w:rPr>
          <w:rFonts w:ascii="仿宋_GB2312"/>
          <w:lang w:val="zh-CN"/>
        </w:rPr>
      </w:pPr>
      <w:r>
        <w:rPr>
          <w:rFonts w:hint="eastAsia" w:ascii="仿宋_GB2312" w:hAnsi="仿宋_GB2312" w:cs="仿宋_GB2312"/>
          <w:lang w:val="zh-CN"/>
        </w:rPr>
        <w:t>该项目资金全部为市财政拨款资金。</w:t>
      </w:r>
    </w:p>
    <w:p>
      <w:pPr>
        <w:adjustRightInd w:val="0"/>
        <w:snapToGrid w:val="0"/>
        <w:ind w:firstLine="31680"/>
        <w:rPr>
          <w:rFonts w:ascii="仿宋_GB2312"/>
          <w:b/>
          <w:bCs/>
          <w:lang w:val="zh-CN"/>
        </w:rPr>
      </w:pPr>
      <w:r>
        <w:rPr>
          <w:rFonts w:ascii="仿宋_GB2312" w:hAnsi="仿宋_GB2312" w:cs="仿宋_GB2312"/>
          <w:b/>
          <w:bCs/>
        </w:rPr>
        <w:t>2.</w:t>
      </w:r>
      <w:r>
        <w:rPr>
          <w:rFonts w:hint="eastAsia" w:ascii="仿宋_GB2312" w:hAnsi="仿宋_GB2312" w:cs="仿宋_GB2312"/>
          <w:b/>
          <w:bCs/>
          <w:lang w:val="zh-CN"/>
        </w:rPr>
        <w:t>资金到位</w:t>
      </w:r>
    </w:p>
    <w:p>
      <w:pPr>
        <w:adjustRightInd w:val="0"/>
        <w:snapToGrid w:val="0"/>
        <w:ind w:firstLine="31680"/>
        <w:rPr>
          <w:rFonts w:ascii="仿宋_GB2312"/>
          <w:b/>
          <w:bCs/>
          <w:lang w:val="zh-CN"/>
        </w:rPr>
      </w:pPr>
      <w:r>
        <w:rPr>
          <w:rFonts w:hint="eastAsia" w:ascii="仿宋_GB2312" w:hAnsi="仿宋_GB2312" w:cs="仿宋_GB2312"/>
          <w:lang w:val="zh-CN"/>
        </w:rPr>
        <w:t>该项目指标于</w:t>
      </w:r>
      <w:r>
        <w:rPr>
          <w:rFonts w:ascii="仿宋_GB2312" w:hAnsi="仿宋_GB2312" w:cs="仿宋_GB2312"/>
        </w:rPr>
        <w:t>2021</w:t>
      </w:r>
      <w:r>
        <w:rPr>
          <w:rFonts w:hint="eastAsia" w:ascii="仿宋_GB2312" w:hAnsi="仿宋_GB2312" w:cs="仿宋_GB2312"/>
        </w:rPr>
        <w:t>年</w:t>
      </w:r>
      <w:r>
        <w:rPr>
          <w:rFonts w:ascii="仿宋_GB2312" w:hAnsi="仿宋_GB2312" w:cs="仿宋_GB2312"/>
        </w:rPr>
        <w:t>3</w:t>
      </w:r>
      <w:r>
        <w:rPr>
          <w:rFonts w:hint="eastAsia" w:ascii="仿宋_GB2312" w:hAnsi="仿宋_GB2312" w:cs="仿宋_GB2312"/>
        </w:rPr>
        <w:t>月</w:t>
      </w:r>
      <w:r>
        <w:rPr>
          <w:rFonts w:ascii="仿宋_GB2312" w:hAnsi="仿宋_GB2312" w:cs="仿宋_GB2312"/>
        </w:rPr>
        <w:t>2</w:t>
      </w:r>
      <w:r>
        <w:rPr>
          <w:rFonts w:hint="eastAsia" w:ascii="仿宋_GB2312" w:hAnsi="仿宋_GB2312" w:cs="仿宋_GB2312"/>
        </w:rPr>
        <w:t>日正式下达，资金到位及时，到位率</w:t>
      </w:r>
      <w:r>
        <w:rPr>
          <w:rFonts w:ascii="仿宋_GB2312" w:hAnsi="仿宋_GB2312" w:cs="仿宋_GB2312"/>
        </w:rPr>
        <w:t>100%</w:t>
      </w:r>
      <w:r>
        <w:rPr>
          <w:rFonts w:hint="eastAsia" w:ascii="仿宋_GB2312" w:hAnsi="仿宋_GB2312" w:cs="仿宋_GB2312"/>
        </w:rPr>
        <w:t>。</w:t>
      </w:r>
    </w:p>
    <w:p>
      <w:pPr>
        <w:adjustRightInd w:val="0"/>
        <w:snapToGrid w:val="0"/>
        <w:ind w:left="640" w:leftChars="200" w:firstLine="0" w:firstLineChars="0"/>
        <w:rPr>
          <w:rFonts w:ascii="仿宋_GB2312"/>
          <w:b/>
          <w:bCs/>
          <w:lang w:val="zh-CN"/>
        </w:rPr>
      </w:pPr>
      <w:r>
        <w:rPr>
          <w:rFonts w:ascii="仿宋_GB2312" w:hAnsi="仿宋_GB2312" w:cs="仿宋_GB2312"/>
          <w:b/>
          <w:bCs/>
        </w:rPr>
        <w:t>3.</w:t>
      </w:r>
      <w:r>
        <w:rPr>
          <w:rFonts w:hint="eastAsia" w:ascii="仿宋_GB2312" w:hAnsi="仿宋_GB2312" w:cs="仿宋_GB2312"/>
          <w:b/>
          <w:bCs/>
          <w:lang w:val="zh-CN"/>
        </w:rPr>
        <w:t>资金使用</w:t>
      </w:r>
    </w:p>
    <w:p>
      <w:pPr>
        <w:adjustRightInd w:val="0"/>
        <w:snapToGrid w:val="0"/>
        <w:ind w:firstLine="31680"/>
        <w:rPr>
          <w:rFonts w:ascii="仿宋_GB2312"/>
          <w:lang w:val="zh-CN"/>
        </w:rPr>
      </w:pPr>
      <w:r>
        <w:rPr>
          <w:rFonts w:hint="eastAsia" w:ascii="仿宋_GB2312" w:hAnsi="仿宋_GB2312" w:cs="仿宋_GB2312"/>
          <w:lang w:val="zh-CN"/>
        </w:rPr>
        <w:t>广元新闻网运行经费</w:t>
      </w:r>
      <w:r>
        <w:rPr>
          <w:rFonts w:ascii="仿宋_GB2312" w:hAnsi="仿宋_GB2312" w:cs="仿宋_GB2312"/>
        </w:rPr>
        <w:t>77.72</w:t>
      </w:r>
      <w:r>
        <w:rPr>
          <w:rFonts w:hint="eastAsia" w:ascii="仿宋_GB2312" w:hAnsi="仿宋_GB2312" w:cs="仿宋_GB2312"/>
        </w:rPr>
        <w:t>万元，该项目资金使用安全规范、合规合法，所有资金严格履行广元日报社资金支出审批程序，全部用于广元新闻网相关支出，支付进度达</w:t>
      </w:r>
      <w:r>
        <w:rPr>
          <w:rFonts w:ascii="仿宋_GB2312" w:hAnsi="仿宋_GB2312" w:cs="仿宋_GB2312"/>
        </w:rPr>
        <w:t>100%</w:t>
      </w:r>
      <w:r>
        <w:rPr>
          <w:rFonts w:hint="eastAsia" w:ascii="仿宋_GB2312" w:hAnsi="仿宋_GB2312" w:cs="仿宋_GB2312"/>
        </w:rPr>
        <w:t>，资金实际支付情况与预算相符。</w:t>
      </w:r>
    </w:p>
    <w:p>
      <w:pPr>
        <w:pStyle w:val="5"/>
        <w:ind w:firstLine="31680"/>
        <w:rPr>
          <w:lang w:val="zh-CN"/>
        </w:rPr>
      </w:pPr>
      <w:r>
        <w:rPr>
          <w:rFonts w:hint="eastAsia" w:cs="楷体"/>
          <w:lang w:val="zh-CN"/>
        </w:rPr>
        <w:t>（三）项目财务管理情况</w:t>
      </w:r>
    </w:p>
    <w:p>
      <w:pPr>
        <w:adjustRightInd w:val="0"/>
        <w:snapToGrid w:val="0"/>
        <w:ind w:firstLine="31680"/>
        <w:rPr>
          <w:rFonts w:ascii="仿宋_GB2312" w:hAnsi="宋体"/>
        </w:rPr>
      </w:pPr>
      <w:r>
        <w:rPr>
          <w:rFonts w:hint="eastAsia" w:ascii="仿宋_GB2312" w:hAnsi="宋体" w:cs="仿宋_GB2312"/>
        </w:rPr>
        <w:t>我社财务管理制度健全，在项目实施过程中严格执行财务管理制度，账务处理及时，会计核算规范。</w:t>
      </w:r>
    </w:p>
    <w:p>
      <w:pPr>
        <w:pStyle w:val="4"/>
        <w:ind w:firstLine="31680"/>
        <w:rPr>
          <w:rFonts w:cs="Times New Roman"/>
        </w:rPr>
      </w:pPr>
      <w:bookmarkStart w:id="188" w:name="_Toc2580"/>
      <w:bookmarkStart w:id="189" w:name="_Toc10595"/>
      <w:bookmarkStart w:id="190" w:name="_Toc18271"/>
      <w:bookmarkStart w:id="191" w:name="_Toc7255"/>
      <w:bookmarkStart w:id="192" w:name="_Toc23214"/>
      <w:r>
        <w:rPr>
          <w:rFonts w:hint="eastAsia" w:cs="黑体"/>
        </w:rPr>
        <w:t>三、项目实施及管理情况</w:t>
      </w:r>
      <w:bookmarkEnd w:id="188"/>
      <w:bookmarkEnd w:id="189"/>
      <w:bookmarkEnd w:id="190"/>
      <w:bookmarkEnd w:id="191"/>
      <w:bookmarkEnd w:id="192"/>
    </w:p>
    <w:p>
      <w:pPr>
        <w:pStyle w:val="5"/>
        <w:ind w:firstLine="31680"/>
        <w:rPr>
          <w:lang w:val="zh-CN"/>
        </w:rPr>
      </w:pPr>
      <w:r>
        <w:rPr>
          <w:rFonts w:hint="eastAsia" w:cs="楷体"/>
          <w:lang w:val="zh-CN"/>
        </w:rPr>
        <w:t>（一）项目组织架构及实施流程</w:t>
      </w:r>
    </w:p>
    <w:p>
      <w:pPr>
        <w:adjustRightInd w:val="0"/>
        <w:snapToGrid w:val="0"/>
        <w:ind w:firstLine="31680"/>
        <w:rPr>
          <w:rFonts w:ascii="楷体_GB2312" w:hAnsi="楷体_GB2312" w:eastAsia="楷体_GB2312"/>
          <w:lang w:val="zh-CN"/>
        </w:rPr>
      </w:pPr>
      <w:r>
        <w:rPr>
          <w:rFonts w:hint="eastAsia" w:ascii="仿宋_GB2312" w:hAnsi="仿宋_GB2312" w:cs="仿宋_GB2312"/>
        </w:rPr>
        <w:t>由报社统一领导管理，新闻发布由记者采写，再经新闻网编辑、校对等审核发布，严格遵守广元日报新闻发布“三审三校”制度。</w:t>
      </w:r>
      <w:r>
        <w:rPr>
          <w:rFonts w:hint="eastAsia" w:ascii="仿宋_GB2312" w:hAnsi="宋体" w:cs="仿宋_GB2312"/>
          <w:lang w:val="zh-CN"/>
        </w:rPr>
        <w:t>该项目主要为人员及公用经费支出，由单位人事部门依据单位工资分配制度组织实施。具体实施流程为单位各部门对相应职工工作情况进行考核，人事部门审核，财务部门发放。公用支出实行部门报账制管理，</w:t>
      </w:r>
      <w:r>
        <w:rPr>
          <w:rFonts w:hint="eastAsia" w:ascii="仿宋_GB2312" w:cs="仿宋_GB2312"/>
        </w:rPr>
        <w:t>涉及到重大采购活动等均按《政府采购法》及相关规定执行。</w:t>
      </w:r>
    </w:p>
    <w:p>
      <w:pPr>
        <w:pStyle w:val="5"/>
        <w:numPr>
          <w:ilvl w:val="0"/>
          <w:numId w:val="8"/>
        </w:numPr>
        <w:ind w:firstLine="31680"/>
        <w:rPr>
          <w:lang w:val="zh-CN"/>
        </w:rPr>
      </w:pPr>
      <w:r>
        <w:rPr>
          <w:rFonts w:hint="eastAsia" w:cs="楷体"/>
          <w:lang w:val="zh-CN"/>
        </w:rPr>
        <w:t>项目管理情况</w:t>
      </w:r>
    </w:p>
    <w:p>
      <w:pPr>
        <w:adjustRightInd w:val="0"/>
        <w:snapToGrid w:val="0"/>
        <w:ind w:firstLine="31680"/>
        <w:rPr>
          <w:rFonts w:ascii="仿宋_GB2312" w:hAnsi="宋体"/>
          <w:lang w:val="zh-CN"/>
        </w:rPr>
      </w:pPr>
      <w:r>
        <w:rPr>
          <w:rFonts w:hint="eastAsia" w:ascii="仿宋_GB2312" w:hAnsi="宋体" w:cs="仿宋_GB2312"/>
          <w:lang w:val="zh-CN"/>
        </w:rPr>
        <w:t>该项目由报社统一管理，项目实施过程中严格遵守相关法律法规及报社管理制度。</w:t>
      </w:r>
    </w:p>
    <w:p>
      <w:pPr>
        <w:pStyle w:val="5"/>
        <w:numPr>
          <w:ilvl w:val="0"/>
          <w:numId w:val="8"/>
        </w:numPr>
        <w:ind w:firstLine="31680"/>
        <w:rPr>
          <w:lang w:val="zh-CN"/>
        </w:rPr>
      </w:pPr>
      <w:r>
        <w:rPr>
          <w:rFonts w:hint="eastAsia" w:cs="楷体"/>
          <w:lang w:val="zh-CN"/>
        </w:rPr>
        <w:t>项目监管情况</w:t>
      </w:r>
    </w:p>
    <w:p>
      <w:pPr>
        <w:adjustRightInd w:val="0"/>
        <w:snapToGrid w:val="0"/>
        <w:ind w:firstLine="31680"/>
        <w:rPr>
          <w:rFonts w:ascii="仿宋_GB2312" w:hAnsi="宋体"/>
          <w:lang w:val="zh-CN"/>
        </w:rPr>
      </w:pPr>
      <w:r>
        <w:rPr>
          <w:rFonts w:hint="eastAsia" w:ascii="仿宋_GB2312" w:hAnsi="宋体" w:cs="仿宋_GB2312"/>
          <w:lang w:val="zh-CN"/>
        </w:rPr>
        <w:t>该项目由报社主要领导抓总、分管领导具体抓、部门各司其职抓落实的工作格局。财务科严格执行资金支付审批程序，对不涉及广元新闻网的相关支出不予报销，纪检监察部门深入落实督查责任，发现问题及时整改，经全年严格监督管控，该项目运行规范合理，未出现违规违纪情况。</w:t>
      </w:r>
    </w:p>
    <w:p>
      <w:pPr>
        <w:pStyle w:val="4"/>
        <w:ind w:firstLine="31680"/>
        <w:rPr>
          <w:rFonts w:ascii="仿宋_GB2312" w:hAnsi="宋体" w:cs="Times New Roman"/>
          <w:lang w:val="zh-CN"/>
        </w:rPr>
      </w:pPr>
      <w:bookmarkStart w:id="193" w:name="_Toc27210"/>
      <w:bookmarkStart w:id="194" w:name="_Toc10536"/>
      <w:bookmarkStart w:id="195" w:name="_Toc17045"/>
      <w:bookmarkStart w:id="196" w:name="_Toc1486"/>
      <w:bookmarkStart w:id="197" w:name="_Toc25447"/>
      <w:r>
        <w:rPr>
          <w:rFonts w:hint="eastAsia" w:ascii="黑体" w:hAnsi="宋体" w:cs="黑体"/>
        </w:rPr>
        <w:t>四、项目绩效情况</w:t>
      </w:r>
      <w:bookmarkEnd w:id="193"/>
      <w:bookmarkEnd w:id="194"/>
      <w:bookmarkEnd w:id="195"/>
      <w:bookmarkEnd w:id="196"/>
      <w:bookmarkEnd w:id="197"/>
      <w:r>
        <w:rPr>
          <w:rFonts w:ascii="仿宋_GB2312" w:hAnsi="宋体" w:cs="Times New Roman"/>
          <w:lang w:val="zh-CN"/>
        </w:rPr>
        <w:tab/>
      </w:r>
    </w:p>
    <w:p>
      <w:pPr>
        <w:pStyle w:val="5"/>
        <w:ind w:firstLine="31680"/>
        <w:rPr>
          <w:lang w:val="zh-CN"/>
        </w:rPr>
      </w:pPr>
      <w:r>
        <w:rPr>
          <w:rFonts w:hint="eastAsia" w:cs="楷体"/>
          <w:lang w:val="zh-CN"/>
        </w:rPr>
        <w:t>（一）项目完成情况</w:t>
      </w:r>
    </w:p>
    <w:p>
      <w:pPr>
        <w:adjustRightInd w:val="0"/>
        <w:snapToGrid w:val="0"/>
        <w:ind w:firstLine="31680"/>
        <w:rPr>
          <w:rFonts w:ascii="仿宋_GB2312" w:hAnsi="宋体"/>
        </w:rPr>
      </w:pPr>
      <w:r>
        <w:rPr>
          <w:rFonts w:hint="eastAsia" w:ascii="仿宋_GB2312" w:hAnsi="宋体" w:cs="仿宋_GB2312"/>
          <w:lang w:val="zh-CN"/>
        </w:rPr>
        <w:t>该项目全年实现广元新闻网稳定运行，保持与《广元日报》新闻内容同步更新，保证了新闻网</w:t>
      </w:r>
      <w:r>
        <w:rPr>
          <w:rFonts w:hint="eastAsia" w:ascii="仿宋_GB2312" w:hAnsi="宋体" w:cs="仿宋_GB2312"/>
        </w:rPr>
        <w:t>人员经费按时发放，公用经费合理开支，无资金结余，成本控制合理，项目执行进度达</w:t>
      </w:r>
      <w:r>
        <w:rPr>
          <w:rFonts w:ascii="仿宋_GB2312" w:hAnsi="宋体" w:cs="仿宋_GB2312"/>
        </w:rPr>
        <w:t>100%</w:t>
      </w:r>
      <w:r>
        <w:rPr>
          <w:rFonts w:hint="eastAsia" w:ascii="仿宋_GB2312" w:hAnsi="宋体" w:cs="仿宋_GB2312"/>
        </w:rPr>
        <w:t>，无违规记录。</w:t>
      </w:r>
    </w:p>
    <w:p>
      <w:pPr>
        <w:pStyle w:val="5"/>
        <w:ind w:firstLine="31680"/>
        <w:rPr>
          <w:lang w:val="zh-CN"/>
        </w:rPr>
      </w:pPr>
      <w:r>
        <w:rPr>
          <w:rFonts w:hint="eastAsia" w:cs="楷体"/>
          <w:lang w:val="zh-CN"/>
        </w:rPr>
        <w:t>（二）项目效益情况</w:t>
      </w:r>
    </w:p>
    <w:p>
      <w:pPr>
        <w:adjustRightInd w:val="0"/>
        <w:snapToGrid w:val="0"/>
        <w:ind w:firstLine="31680"/>
        <w:rPr>
          <w:rFonts w:ascii="仿宋_GB2312" w:hAnsi="宋体"/>
        </w:rPr>
      </w:pPr>
      <w:r>
        <w:rPr>
          <w:rFonts w:hint="eastAsia" w:ascii="仿宋_GB2312" w:hAnsi="宋体" w:cs="仿宋_GB2312"/>
          <w:lang w:val="zh-CN"/>
        </w:rPr>
        <w:t>广元新闻网作为广元新闻门户网站，在一定程度上弥补了传统纸媒传播效率低下的缺陷。</w:t>
      </w:r>
      <w:r>
        <w:rPr>
          <w:rFonts w:ascii="仿宋_GB2312" w:hAnsi="宋体" w:cs="仿宋_GB2312"/>
        </w:rPr>
        <w:t>2021</w:t>
      </w:r>
      <w:r>
        <w:rPr>
          <w:rFonts w:hint="eastAsia" w:ascii="仿宋_GB2312" w:hAnsi="宋体" w:cs="仿宋_GB2312"/>
        </w:rPr>
        <w:t>年广元新闻网全年稳定运行，日均更新新闻超</w:t>
      </w:r>
      <w:r>
        <w:rPr>
          <w:rFonts w:ascii="仿宋_GB2312" w:hAnsi="宋体" w:cs="仿宋_GB2312"/>
        </w:rPr>
        <w:t>40</w:t>
      </w:r>
      <w:r>
        <w:rPr>
          <w:rFonts w:hint="eastAsia" w:ascii="仿宋_GB2312" w:hAnsi="宋体" w:cs="仿宋_GB2312"/>
        </w:rPr>
        <w:t>余条，网站日均点击率超</w:t>
      </w:r>
      <w:r>
        <w:rPr>
          <w:rFonts w:ascii="仿宋_GB2312" w:hAnsi="宋体" w:cs="仿宋_GB2312"/>
        </w:rPr>
        <w:t>10</w:t>
      </w:r>
      <w:r>
        <w:rPr>
          <w:rFonts w:hint="eastAsia" w:ascii="仿宋_GB2312" w:hAnsi="宋体" w:cs="仿宋_GB2312"/>
        </w:rPr>
        <w:t>万人次，充分发挥了党报党刊的职责职能，以更加灵活便捷的传播方式宣传了市委市政府、市委宣传部下达的宣传任务，让广大读者及时了解到本地区的时事政治、热点新闻，占领了本地互联网新闻主阵地，承担了本地网络舆论主力军的角色。</w:t>
      </w:r>
    </w:p>
    <w:p>
      <w:pPr>
        <w:pStyle w:val="4"/>
        <w:ind w:firstLine="31680"/>
        <w:rPr>
          <w:rFonts w:cs="Times New Roman"/>
        </w:rPr>
      </w:pPr>
      <w:bookmarkStart w:id="198" w:name="_Toc14583"/>
      <w:bookmarkStart w:id="199" w:name="_Toc31812"/>
      <w:bookmarkStart w:id="200" w:name="_Toc23054"/>
      <w:bookmarkStart w:id="201" w:name="_Toc22729"/>
      <w:bookmarkStart w:id="202" w:name="_Toc31967"/>
      <w:r>
        <w:rPr>
          <w:rFonts w:hint="eastAsia" w:cs="黑体"/>
        </w:rPr>
        <w:t>五、评价结论及建议</w:t>
      </w:r>
      <w:bookmarkEnd w:id="198"/>
      <w:bookmarkEnd w:id="199"/>
      <w:bookmarkEnd w:id="200"/>
      <w:bookmarkEnd w:id="201"/>
      <w:bookmarkEnd w:id="202"/>
    </w:p>
    <w:p>
      <w:pPr>
        <w:pStyle w:val="5"/>
        <w:ind w:firstLine="31680"/>
        <w:rPr>
          <w:lang w:val="zh-CN"/>
        </w:rPr>
      </w:pPr>
      <w:r>
        <w:rPr>
          <w:rFonts w:hint="eastAsia" w:cs="楷体"/>
          <w:lang w:val="zh-CN"/>
        </w:rPr>
        <w:t>（一）评价结论</w:t>
      </w:r>
    </w:p>
    <w:p>
      <w:pPr>
        <w:pStyle w:val="13"/>
        <w:widowControl/>
        <w:spacing w:beforeAutospacing="0" w:afterAutospacing="0"/>
        <w:ind w:firstLine="31680"/>
        <w:jc w:val="both"/>
        <w:rPr>
          <w:rFonts w:ascii="仿宋_GB2312" w:hAnsi="宋体"/>
          <w:sz w:val="32"/>
          <w:szCs w:val="32"/>
          <w:lang w:val="zh-CN"/>
        </w:rPr>
      </w:pPr>
      <w:r>
        <w:rPr>
          <w:rFonts w:hint="eastAsia" w:ascii="仿宋_GB2312" w:hAnsi="宋体" w:cs="仿宋_GB2312"/>
          <w:kern w:val="2"/>
          <w:sz w:val="32"/>
          <w:szCs w:val="32"/>
        </w:rPr>
        <w:t>通过对</w:t>
      </w:r>
      <w:r>
        <w:rPr>
          <w:rFonts w:ascii="仿宋_GB2312" w:hAnsi="宋体" w:cs="仿宋_GB2312"/>
          <w:kern w:val="2"/>
          <w:sz w:val="32"/>
          <w:szCs w:val="32"/>
        </w:rPr>
        <w:t>2021</w:t>
      </w:r>
      <w:r>
        <w:rPr>
          <w:rFonts w:hint="eastAsia" w:ascii="仿宋_GB2312" w:hAnsi="宋体" w:cs="仿宋_GB2312"/>
          <w:kern w:val="2"/>
          <w:sz w:val="32"/>
          <w:szCs w:val="32"/>
        </w:rPr>
        <w:t>年度广元新闻网运行经费的使用，实施绩效指标评价，该项目经费为广元新闻网运行提供了有效资金保障，群众满意度较高，总体评价结论良好。</w:t>
      </w:r>
      <w:r>
        <w:rPr>
          <w:rFonts w:hint="eastAsia" w:ascii="仿宋_GB2312" w:hAnsi="仿宋_GB2312" w:cs="仿宋_GB2312"/>
          <w:color w:val="000000"/>
          <w:sz w:val="32"/>
          <w:szCs w:val="32"/>
        </w:rPr>
        <w:t>经过认真对照《</w:t>
      </w:r>
      <w:r>
        <w:rPr>
          <w:rFonts w:ascii="仿宋_GB2312" w:hAnsi="仿宋_GB2312" w:cs="仿宋_GB2312"/>
          <w:color w:val="000000"/>
          <w:sz w:val="32"/>
          <w:szCs w:val="32"/>
        </w:rPr>
        <w:t>2021</w:t>
      </w:r>
      <w:r>
        <w:rPr>
          <w:rFonts w:hint="eastAsia" w:ascii="仿宋_GB2312" w:hAnsi="仿宋_GB2312" w:cs="仿宋_GB2312"/>
          <w:color w:val="000000"/>
          <w:sz w:val="32"/>
          <w:szCs w:val="32"/>
        </w:rPr>
        <w:t>年项目支出绩效评价指标体系》表，本项目各项指标达到了相关要求，自评得分为</w:t>
      </w:r>
      <w:r>
        <w:rPr>
          <w:rFonts w:ascii="仿宋_GB2312" w:hAnsi="仿宋_GB2312" w:cs="仿宋_GB2312"/>
          <w:color w:val="000000"/>
          <w:sz w:val="32"/>
          <w:szCs w:val="32"/>
        </w:rPr>
        <w:t>96.7</w:t>
      </w:r>
      <w:r>
        <w:rPr>
          <w:rFonts w:hint="eastAsia" w:ascii="仿宋_GB2312" w:hAnsi="仿宋_GB2312" w:cs="仿宋_GB2312"/>
          <w:color w:val="000000"/>
          <w:sz w:val="32"/>
          <w:szCs w:val="32"/>
        </w:rPr>
        <w:t>分。</w:t>
      </w:r>
    </w:p>
    <w:p>
      <w:pPr>
        <w:pStyle w:val="5"/>
        <w:numPr>
          <w:ilvl w:val="0"/>
          <w:numId w:val="9"/>
        </w:numPr>
        <w:ind w:firstLine="31680"/>
        <w:rPr>
          <w:lang w:val="zh-CN"/>
        </w:rPr>
      </w:pPr>
      <w:r>
        <w:rPr>
          <w:rFonts w:hint="eastAsia" w:cs="楷体"/>
          <w:lang w:val="zh-CN"/>
        </w:rPr>
        <w:t>存在的问题</w:t>
      </w:r>
    </w:p>
    <w:p>
      <w:pPr>
        <w:adjustRightInd w:val="0"/>
        <w:snapToGrid w:val="0"/>
        <w:ind w:firstLine="31680"/>
        <w:rPr>
          <w:rFonts w:ascii="楷体_GB2312" w:hAnsi="宋体" w:eastAsia="楷体_GB2312"/>
          <w:lang w:val="zh-CN"/>
        </w:rPr>
      </w:pPr>
      <w:r>
        <w:rPr>
          <w:rFonts w:hint="eastAsia" w:ascii="楷体_GB2312" w:hAnsi="宋体" w:eastAsia="楷体_GB2312" w:cs="楷体_GB2312"/>
          <w:lang w:val="zh-CN"/>
        </w:rPr>
        <w:t>无。</w:t>
      </w:r>
    </w:p>
    <w:p>
      <w:pPr>
        <w:pStyle w:val="5"/>
        <w:ind w:firstLine="31680"/>
        <w:rPr>
          <w:lang w:val="zh-CN"/>
        </w:rPr>
      </w:pPr>
      <w:r>
        <w:rPr>
          <w:rFonts w:hint="eastAsia" w:cs="楷体"/>
          <w:lang w:val="zh-CN"/>
        </w:rPr>
        <w:t>（三）相关建议</w:t>
      </w:r>
    </w:p>
    <w:p>
      <w:pPr>
        <w:ind w:firstLine="31680"/>
        <w:rPr>
          <w:rFonts w:ascii="仿宋_GB2312" w:hAnsi="宋体"/>
          <w:lang w:val="zh-CN"/>
        </w:rPr>
      </w:pPr>
      <w:r>
        <w:rPr>
          <w:rFonts w:hint="eastAsia" w:ascii="仿宋_GB2312" w:hAnsi="宋体" w:cs="仿宋_GB2312"/>
          <w:lang w:val="zh-CN"/>
        </w:rPr>
        <w:t>无。</w:t>
      </w:r>
    </w:p>
    <w:p>
      <w:pPr>
        <w:pStyle w:val="2"/>
        <w:spacing w:before="93"/>
        <w:ind w:firstLine="31680"/>
        <w:rPr>
          <w:rFonts w:cs="Times New Roman"/>
          <w:lang w:val="zh-CN"/>
        </w:rPr>
        <w:sectPr>
          <w:pgSz w:w="11906" w:h="16838"/>
          <w:pgMar w:top="2098" w:right="1474" w:bottom="1984" w:left="1587" w:header="851" w:footer="992" w:gutter="0"/>
          <w:pgNumType w:fmt="decimal"/>
          <w:cols w:space="425" w:num="1"/>
          <w:titlePg/>
          <w:docGrid w:type="lines" w:linePitch="312" w:charSpace="0"/>
        </w:sectPr>
      </w:pPr>
    </w:p>
    <w:p>
      <w:pPr>
        <w:pStyle w:val="3"/>
        <w:outlineLvl w:val="1"/>
      </w:pPr>
      <w:bookmarkStart w:id="203" w:name="_Toc6557"/>
      <w:bookmarkStart w:id="204" w:name="_Toc19891"/>
      <w:bookmarkStart w:id="205" w:name="_Toc7561"/>
      <w:bookmarkStart w:id="206" w:name="_Toc1110"/>
      <w:bookmarkStart w:id="207" w:name="_Toc31831"/>
      <w:r>
        <w:rPr>
          <w:rFonts w:hint="eastAsia" w:cs="方正小标宋简体"/>
        </w:rPr>
        <w:t>广元日报社数字报运行经费支出绩效自评报告</w:t>
      </w:r>
      <w:bookmarkEnd w:id="203"/>
      <w:bookmarkEnd w:id="204"/>
      <w:bookmarkEnd w:id="205"/>
      <w:bookmarkEnd w:id="206"/>
      <w:bookmarkEnd w:id="207"/>
    </w:p>
    <w:p>
      <w:pPr>
        <w:adjustRightInd w:val="0"/>
        <w:snapToGrid w:val="0"/>
        <w:ind w:firstLine="31680"/>
        <w:rPr>
          <w:rFonts w:ascii="黑体" w:hAnsi="宋体" w:eastAsia="黑体"/>
        </w:rPr>
      </w:pPr>
    </w:p>
    <w:p>
      <w:pPr>
        <w:pStyle w:val="4"/>
        <w:ind w:firstLine="31680"/>
        <w:rPr>
          <w:rFonts w:ascii="黑体" w:hAnsi="宋体" w:cs="Times New Roman"/>
          <w:lang w:val="zh-CN"/>
        </w:rPr>
      </w:pPr>
      <w:bookmarkStart w:id="208" w:name="_Toc9720"/>
      <w:bookmarkStart w:id="209" w:name="_Toc23655"/>
      <w:bookmarkStart w:id="210" w:name="_Toc1478"/>
      <w:bookmarkStart w:id="211" w:name="_Toc473"/>
      <w:bookmarkStart w:id="212" w:name="_Toc29475"/>
      <w:r>
        <w:rPr>
          <w:rFonts w:hint="eastAsia" w:ascii="黑体" w:hAnsi="宋体" w:cs="黑体"/>
        </w:rPr>
        <w:t>一、</w:t>
      </w:r>
      <w:r>
        <w:rPr>
          <w:rFonts w:hint="eastAsia" w:ascii="黑体" w:hAnsi="宋体" w:cs="黑体"/>
          <w:lang w:val="zh-CN"/>
        </w:rPr>
        <w:t>项目概况</w:t>
      </w:r>
      <w:bookmarkEnd w:id="208"/>
      <w:bookmarkEnd w:id="209"/>
      <w:bookmarkEnd w:id="210"/>
      <w:bookmarkEnd w:id="211"/>
      <w:bookmarkEnd w:id="212"/>
    </w:p>
    <w:p>
      <w:pPr>
        <w:pStyle w:val="5"/>
        <w:ind w:firstLine="31680"/>
        <w:rPr>
          <w:lang w:val="zh-CN"/>
        </w:rPr>
      </w:pPr>
      <w:r>
        <w:rPr>
          <w:rFonts w:hint="eastAsia" w:cs="楷体"/>
          <w:lang w:val="zh-CN"/>
        </w:rPr>
        <w:t>（一）项目基本情况</w:t>
      </w:r>
    </w:p>
    <w:p>
      <w:pPr>
        <w:adjustRightInd w:val="0"/>
        <w:snapToGrid w:val="0"/>
        <w:ind w:firstLine="31680"/>
        <w:rPr>
          <w:rFonts w:ascii="仿宋_GB2312"/>
        </w:rPr>
      </w:pPr>
      <w:r>
        <w:rPr>
          <w:rFonts w:ascii="仿宋_GB2312" w:hAnsi="仿宋_GB2312" w:cs="仿宋_GB2312"/>
          <w:b/>
          <w:bCs/>
        </w:rPr>
        <w:t>1.</w:t>
      </w:r>
      <w:r>
        <w:rPr>
          <w:rFonts w:hint="eastAsia" w:ascii="仿宋_GB2312" w:hAnsi="仿宋_GB2312" w:cs="仿宋_GB2312"/>
          <w:b/>
          <w:bCs/>
        </w:rPr>
        <w:t>基本职能。</w:t>
      </w:r>
      <w:r>
        <w:rPr>
          <w:rFonts w:hint="eastAsia" w:ascii="仿宋_GB2312" w:hAnsi="仿宋_GB2312" w:cs="仿宋_GB2312"/>
        </w:rPr>
        <w:t>保证日报数字报稳定运行，及时将《广元日报》新闻内容上传至日报数字报。</w:t>
      </w:r>
    </w:p>
    <w:p>
      <w:pPr>
        <w:adjustRightInd w:val="0"/>
        <w:snapToGrid w:val="0"/>
        <w:ind w:firstLine="31680"/>
        <w:rPr>
          <w:rFonts w:ascii="仿宋_GB2312"/>
        </w:rPr>
      </w:pPr>
      <w:r>
        <w:rPr>
          <w:rFonts w:ascii="仿宋_GB2312" w:hAnsi="仿宋_GB2312" w:cs="仿宋_GB2312"/>
          <w:b/>
          <w:bCs/>
        </w:rPr>
        <w:t>2.</w:t>
      </w:r>
      <w:r>
        <w:rPr>
          <w:rFonts w:hint="eastAsia" w:ascii="仿宋_GB2312" w:hAnsi="仿宋_GB2312" w:cs="仿宋_GB2312"/>
          <w:b/>
          <w:bCs/>
          <w:lang w:val="zh-CN"/>
        </w:rPr>
        <w:t>项目立项、资金申报的依据。</w:t>
      </w:r>
      <w:r>
        <w:rPr>
          <w:rFonts w:hint="eastAsia" w:ascii="仿宋_GB2312" w:hAnsi="仿宋_GB2312" w:cs="仿宋_GB2312"/>
        </w:rPr>
        <w:t>广元日报数字报于</w:t>
      </w:r>
      <w:r>
        <w:rPr>
          <w:rFonts w:ascii="仿宋_GB2312" w:hAnsi="仿宋_GB2312" w:cs="仿宋_GB2312"/>
        </w:rPr>
        <w:t>2011</w:t>
      </w:r>
      <w:r>
        <w:rPr>
          <w:rFonts w:hint="eastAsia" w:ascii="仿宋_GB2312" w:hAnsi="仿宋_GB2312" w:cs="仿宋_GB2312"/>
        </w:rPr>
        <w:t>年经市委市政府主要领导审批成立，旨在实现《广元日报》线上运行。该项目</w:t>
      </w:r>
      <w:r>
        <w:rPr>
          <w:rFonts w:ascii="仿宋_GB2312" w:hAnsi="仿宋_GB2312" w:cs="仿宋_GB2312"/>
        </w:rPr>
        <w:t>2017</w:t>
      </w:r>
      <w:r>
        <w:rPr>
          <w:rFonts w:hint="eastAsia" w:ascii="仿宋_GB2312" w:hAnsi="仿宋_GB2312" w:cs="仿宋_GB2312"/>
        </w:rPr>
        <w:t>年经费总额为</w:t>
      </w:r>
      <w:r>
        <w:rPr>
          <w:rFonts w:ascii="仿宋_GB2312" w:hAnsi="仿宋_GB2312" w:cs="仿宋_GB2312"/>
        </w:rPr>
        <w:t>25</w:t>
      </w:r>
      <w:r>
        <w:rPr>
          <w:rFonts w:hint="eastAsia" w:ascii="仿宋_GB2312" w:hAnsi="仿宋_GB2312" w:cs="仿宋_GB2312"/>
        </w:rPr>
        <w:t>万元，</w:t>
      </w:r>
      <w:r>
        <w:rPr>
          <w:rFonts w:ascii="仿宋_GB2312" w:hAnsi="仿宋_GB2312" w:cs="仿宋_GB2312"/>
        </w:rPr>
        <w:t>2018</w:t>
      </w:r>
      <w:r>
        <w:rPr>
          <w:rFonts w:hint="eastAsia" w:ascii="仿宋_GB2312" w:hAnsi="仿宋_GB2312" w:cs="仿宋_GB2312"/>
        </w:rPr>
        <w:t>年经市财政研究决定后，该项目经费压缩</w:t>
      </w:r>
      <w:r>
        <w:rPr>
          <w:rFonts w:ascii="仿宋_GB2312" w:hAnsi="仿宋_GB2312" w:cs="仿宋_GB2312"/>
        </w:rPr>
        <w:t>20%</w:t>
      </w:r>
      <w:r>
        <w:rPr>
          <w:rFonts w:hint="eastAsia" w:ascii="仿宋_GB2312" w:hAnsi="仿宋_GB2312" w:cs="仿宋_GB2312"/>
        </w:rPr>
        <w:t>，自此该项目经费为</w:t>
      </w:r>
      <w:r>
        <w:rPr>
          <w:rFonts w:ascii="仿宋_GB2312" w:hAnsi="仿宋_GB2312" w:cs="仿宋_GB2312"/>
        </w:rPr>
        <w:t>20</w:t>
      </w:r>
      <w:r>
        <w:rPr>
          <w:rFonts w:hint="eastAsia" w:ascii="仿宋_GB2312" w:hAnsi="仿宋_GB2312" w:cs="仿宋_GB2312"/>
        </w:rPr>
        <w:t>万元。</w:t>
      </w:r>
    </w:p>
    <w:p>
      <w:pPr>
        <w:adjustRightInd w:val="0"/>
        <w:snapToGrid w:val="0"/>
        <w:ind w:firstLine="31680"/>
        <w:rPr>
          <w:rFonts w:ascii="仿宋_GB2312"/>
        </w:rPr>
      </w:pPr>
      <w:r>
        <w:rPr>
          <w:rFonts w:ascii="仿宋_GB2312" w:hAnsi="仿宋_GB2312" w:cs="仿宋_GB2312"/>
          <w:b/>
          <w:bCs/>
        </w:rPr>
        <w:t>3.</w:t>
      </w:r>
      <w:r>
        <w:rPr>
          <w:rFonts w:hint="eastAsia" w:ascii="仿宋_GB2312" w:hAnsi="仿宋_GB2312" w:cs="仿宋_GB2312"/>
          <w:b/>
          <w:bCs/>
          <w:lang w:val="zh-CN"/>
        </w:rPr>
        <w:t>资金管理办法制定情况，资金支持具体项目的条件、范围与支持方式概况。</w:t>
      </w:r>
      <w:r>
        <w:rPr>
          <w:rFonts w:hint="eastAsia" w:ascii="仿宋_GB2312" w:hAnsi="仿宋_GB2312" w:cs="仿宋_GB2312"/>
          <w:lang w:val="zh-CN"/>
        </w:rPr>
        <w:t>项目资金严格遵守广元日报社资金管理办法，落实资金审批程序，资金全部用于保障日报数字报正常运转支出。</w:t>
      </w:r>
    </w:p>
    <w:p>
      <w:pPr>
        <w:adjustRightInd w:val="0"/>
        <w:snapToGrid w:val="0"/>
        <w:ind w:firstLine="31680"/>
        <w:rPr>
          <w:rFonts w:ascii="仿宋_GB2312"/>
        </w:rPr>
      </w:pPr>
      <w:r>
        <w:rPr>
          <w:rFonts w:ascii="仿宋_GB2312" w:hAnsi="仿宋_GB2312" w:cs="仿宋_GB2312"/>
          <w:b/>
          <w:bCs/>
        </w:rPr>
        <w:t>4.</w:t>
      </w:r>
      <w:r>
        <w:rPr>
          <w:rFonts w:hint="eastAsia" w:ascii="仿宋_GB2312" w:hAnsi="仿宋_GB2312" w:cs="仿宋_GB2312"/>
          <w:b/>
          <w:bCs/>
        </w:rPr>
        <w:t>资金分配的原则及考虑因素。</w:t>
      </w:r>
      <w:r>
        <w:rPr>
          <w:rFonts w:hint="eastAsia" w:ascii="仿宋_GB2312" w:hAnsi="仿宋_GB2312" w:cs="仿宋_GB2312"/>
          <w:shd w:val="clear" w:color="auto" w:fill="FFFFFF"/>
        </w:rPr>
        <w:t>结合实际，根据各项费用产生的频率及数额大小在各项经济科目中进行分配。</w:t>
      </w:r>
    </w:p>
    <w:p>
      <w:pPr>
        <w:pStyle w:val="5"/>
        <w:ind w:firstLine="31680"/>
        <w:rPr>
          <w:lang w:val="zh-CN"/>
        </w:rPr>
      </w:pPr>
      <w:r>
        <w:rPr>
          <w:rFonts w:hint="eastAsia" w:cs="楷体"/>
          <w:lang w:val="zh-CN"/>
        </w:rPr>
        <w:t>（二）项目绩效目标</w:t>
      </w:r>
    </w:p>
    <w:p>
      <w:pPr>
        <w:adjustRightInd w:val="0"/>
        <w:snapToGrid w:val="0"/>
        <w:ind w:firstLine="31680"/>
        <w:rPr>
          <w:rFonts w:ascii="仿宋_GB2312"/>
          <w:b/>
          <w:bCs/>
          <w:lang w:val="zh-CN"/>
        </w:rPr>
      </w:pPr>
      <w:r>
        <w:rPr>
          <w:rFonts w:ascii="仿宋_GB2312" w:hAnsi="仿宋_GB2312" w:cs="仿宋_GB2312"/>
          <w:b/>
          <w:bCs/>
          <w:lang w:val="zh-CN"/>
        </w:rPr>
        <w:t>1</w:t>
      </w:r>
      <w:r>
        <w:rPr>
          <w:rFonts w:hint="eastAsia" w:ascii="仿宋_GB2312" w:hAnsi="仿宋_GB2312" w:cs="仿宋_GB2312"/>
          <w:b/>
          <w:bCs/>
          <w:lang w:val="zh-CN"/>
        </w:rPr>
        <w:t>．项目主要内容。</w:t>
      </w:r>
      <w:r>
        <w:rPr>
          <w:rFonts w:hint="eastAsia" w:ascii="仿宋_GB2312" w:hAnsi="仿宋_GB2312" w:cs="仿宋_GB2312"/>
        </w:rPr>
        <w:t>该</w:t>
      </w:r>
      <w:r>
        <w:rPr>
          <w:rFonts w:hint="eastAsia" w:ascii="仿宋_GB2312" w:hAnsi="仿宋_GB2312" w:cs="仿宋_GB2312"/>
          <w:lang w:val="zh-CN"/>
        </w:rPr>
        <w:t>项目主要是通过方正数字报系统保证日报数字报正常出版运行，实现报纸原版及稿件在互联网可查看，与纸质《广元日报》保持同步更新，方便读者随时阅读《广元日报》报道内容。</w:t>
      </w:r>
    </w:p>
    <w:p>
      <w:pPr>
        <w:adjustRightInd w:val="0"/>
        <w:snapToGrid w:val="0"/>
        <w:ind w:firstLine="31680"/>
        <w:rPr>
          <w:rFonts w:ascii="仿宋_GB2312"/>
          <w:b/>
          <w:bCs/>
        </w:rPr>
      </w:pPr>
      <w:r>
        <w:rPr>
          <w:rFonts w:ascii="仿宋_GB2312" w:hAnsi="仿宋_GB2312" w:cs="仿宋_GB2312"/>
          <w:lang w:val="zh-CN"/>
        </w:rPr>
        <w:t>2</w:t>
      </w:r>
      <w:r>
        <w:rPr>
          <w:rFonts w:hint="eastAsia" w:ascii="仿宋_GB2312" w:hAnsi="仿宋_GB2312" w:cs="仿宋_GB2312"/>
          <w:lang w:val="zh-CN"/>
        </w:rPr>
        <w:t>．</w:t>
      </w:r>
      <w:r>
        <w:rPr>
          <w:rFonts w:hint="eastAsia" w:ascii="仿宋_GB2312" w:hAnsi="仿宋_GB2312" w:cs="仿宋_GB2312"/>
          <w:b/>
          <w:bCs/>
          <w:lang w:val="zh-CN"/>
        </w:rPr>
        <w:t>项目应实现的具体绩效目标，包括目标的量化、细化情况以及项目实施进度计划等。</w:t>
      </w:r>
      <w:r>
        <w:rPr>
          <w:rFonts w:hint="eastAsia" w:ascii="仿宋_GB2312" w:hAnsi="仿宋_GB2312" w:cs="仿宋_GB2312"/>
          <w:lang w:val="zh-CN"/>
        </w:rPr>
        <w:t>该项目主要为实现</w:t>
      </w:r>
      <w:r>
        <w:rPr>
          <w:rFonts w:ascii="仿宋_GB2312" w:hAnsi="仿宋_GB2312" w:cs="仿宋_GB2312"/>
        </w:rPr>
        <w:t>2021</w:t>
      </w:r>
      <w:r>
        <w:rPr>
          <w:rFonts w:hint="eastAsia" w:ascii="仿宋_GB2312" w:hAnsi="仿宋_GB2312" w:cs="仿宋_GB2312"/>
        </w:rPr>
        <w:t>年度《广元日报》纸质版内容可在互联网上查看，与《广元日报》同步更新，维护数字报软件系统稳定运行，全年实现数字报阅读超</w:t>
      </w:r>
      <w:r>
        <w:rPr>
          <w:rFonts w:ascii="仿宋_GB2312" w:hAnsi="仿宋_GB2312" w:cs="仿宋_GB2312"/>
        </w:rPr>
        <w:t>5000</w:t>
      </w:r>
      <w:r>
        <w:rPr>
          <w:rFonts w:hint="eastAsia" w:ascii="仿宋_GB2312" w:hAnsi="仿宋_GB2312" w:cs="仿宋_GB2312"/>
        </w:rPr>
        <w:t>人次，并完成数字报出版人员经费发放。</w:t>
      </w:r>
    </w:p>
    <w:p>
      <w:pPr>
        <w:adjustRightInd w:val="0"/>
        <w:snapToGrid w:val="0"/>
        <w:ind w:firstLine="31680"/>
        <w:rPr>
          <w:rFonts w:ascii="仿宋_GB2312"/>
          <w:lang w:val="zh-CN"/>
        </w:rPr>
      </w:pPr>
      <w:r>
        <w:rPr>
          <w:rFonts w:ascii="仿宋_GB2312" w:hAnsi="仿宋_GB2312" w:cs="仿宋_GB2312"/>
          <w:b/>
          <w:bCs/>
          <w:lang w:val="zh-CN"/>
        </w:rPr>
        <w:t>3</w:t>
      </w:r>
      <w:r>
        <w:rPr>
          <w:rFonts w:hint="eastAsia" w:ascii="仿宋_GB2312" w:hAnsi="仿宋_GB2312" w:cs="仿宋_GB2312"/>
          <w:b/>
          <w:bCs/>
          <w:lang w:val="zh-CN"/>
        </w:rPr>
        <w:t>．分析评价申报内容是否与实际相符，申报目标是否合理可行。</w:t>
      </w:r>
      <w:r>
        <w:rPr>
          <w:rFonts w:ascii="仿宋_GB2312" w:hAnsi="仿宋_GB2312" w:cs="仿宋_GB2312"/>
        </w:rPr>
        <w:t>2021</w:t>
      </w:r>
      <w:r>
        <w:rPr>
          <w:rFonts w:hint="eastAsia" w:ascii="仿宋_GB2312" w:hAnsi="仿宋_GB2312" w:cs="仿宋_GB2312"/>
        </w:rPr>
        <w:t>年</w:t>
      </w:r>
      <w:r>
        <w:rPr>
          <w:rFonts w:hint="eastAsia" w:ascii="仿宋_GB2312" w:hAnsi="仿宋_GB2312" w:cs="仿宋_GB2312"/>
          <w:lang w:val="zh-CN"/>
        </w:rPr>
        <w:t>日报数字报运行</w:t>
      </w:r>
      <w:r>
        <w:rPr>
          <w:rFonts w:hint="eastAsia" w:ascii="仿宋_GB2312" w:hAnsi="仿宋_GB2312" w:cs="仿宋_GB2312"/>
        </w:rPr>
        <w:t>经费申报内容与具体实施内容相符、申报目标合理可行。</w:t>
      </w:r>
    </w:p>
    <w:p>
      <w:pPr>
        <w:pStyle w:val="5"/>
        <w:ind w:firstLine="31680"/>
        <w:rPr>
          <w:lang w:val="zh-CN"/>
        </w:rPr>
      </w:pPr>
      <w:r>
        <w:rPr>
          <w:rFonts w:hint="eastAsia" w:cs="楷体"/>
          <w:lang w:val="zh-CN"/>
        </w:rPr>
        <w:t>（三）项目自评步骤及方法</w:t>
      </w:r>
    </w:p>
    <w:p>
      <w:pPr>
        <w:adjustRightInd w:val="0"/>
        <w:snapToGrid w:val="0"/>
        <w:ind w:firstLine="31680"/>
        <w:rPr>
          <w:rFonts w:ascii="仿宋_GB2312" w:hAnsi="宋体"/>
        </w:rPr>
      </w:pPr>
      <w:r>
        <w:rPr>
          <w:rFonts w:hint="eastAsia" w:ascii="仿宋_GB2312" w:hAnsi="宋体" w:cs="仿宋_GB2312"/>
        </w:rPr>
        <w:t>本项目采取自评与他评相结合方式，成立项目自评小组，结</w:t>
      </w:r>
    </w:p>
    <w:p>
      <w:pPr>
        <w:adjustRightInd w:val="0"/>
        <w:snapToGrid w:val="0"/>
        <w:ind w:left="0" w:leftChars="0" w:firstLine="0" w:firstLineChars="0"/>
        <w:rPr>
          <w:rFonts w:ascii="仿宋_GB2312" w:hAnsi="宋体"/>
        </w:rPr>
      </w:pPr>
      <w:r>
        <w:rPr>
          <w:rFonts w:hint="eastAsia" w:ascii="仿宋_GB2312" w:hAnsi="宋体" w:cs="仿宋_GB2312"/>
        </w:rPr>
        <w:t>合评价内容，做到有计划，有安排，扎实开展本次自评工作。按</w:t>
      </w:r>
    </w:p>
    <w:p>
      <w:pPr>
        <w:adjustRightInd w:val="0"/>
        <w:snapToGrid w:val="0"/>
        <w:ind w:left="0" w:leftChars="0" w:firstLine="0" w:firstLineChars="0"/>
        <w:rPr>
          <w:rFonts w:ascii="仿宋_GB2312" w:hAnsi="宋体"/>
        </w:rPr>
      </w:pPr>
      <w:r>
        <w:rPr>
          <w:rFonts w:hint="eastAsia" w:ascii="仿宋_GB2312" w:hAnsi="宋体" w:cs="仿宋_GB2312"/>
        </w:rPr>
        <w:t>照上级下达的项目支出绩效评价指标体系，自评小组针对申报内</w:t>
      </w:r>
    </w:p>
    <w:p>
      <w:pPr>
        <w:adjustRightInd w:val="0"/>
        <w:snapToGrid w:val="0"/>
        <w:ind w:left="0" w:leftChars="0" w:firstLine="0" w:firstLineChars="0"/>
        <w:rPr>
          <w:rFonts w:ascii="仿宋_GB2312" w:hAnsi="宋体"/>
        </w:rPr>
      </w:pPr>
      <w:r>
        <w:rPr>
          <w:rFonts w:hint="eastAsia" w:ascii="仿宋_GB2312" w:hAnsi="宋体" w:cs="仿宋_GB2312"/>
        </w:rPr>
        <w:t>容、实施情况、资金兑现、财务管理、社会效益等做出自我评</w:t>
      </w:r>
    </w:p>
    <w:p>
      <w:pPr>
        <w:adjustRightInd w:val="0"/>
        <w:snapToGrid w:val="0"/>
        <w:ind w:left="0" w:leftChars="0" w:firstLine="0" w:firstLineChars="0"/>
        <w:rPr>
          <w:rFonts w:ascii="仿宋_GB2312" w:hAnsi="宋体"/>
        </w:rPr>
      </w:pPr>
      <w:r>
        <w:rPr>
          <w:rFonts w:hint="eastAsia" w:ascii="仿宋_GB2312" w:hAnsi="宋体" w:cs="仿宋_GB2312"/>
        </w:rPr>
        <w:t>价，扎实做好自评工作。</w:t>
      </w:r>
    </w:p>
    <w:p>
      <w:pPr>
        <w:pStyle w:val="4"/>
        <w:ind w:firstLine="31680"/>
        <w:rPr>
          <w:rFonts w:cs="Times New Roman"/>
        </w:rPr>
      </w:pPr>
      <w:bookmarkStart w:id="213" w:name="_Toc24585"/>
      <w:bookmarkStart w:id="214" w:name="_Toc19719"/>
      <w:bookmarkStart w:id="215" w:name="_Toc21878"/>
      <w:bookmarkStart w:id="216" w:name="_Toc5239"/>
      <w:bookmarkStart w:id="217" w:name="_Toc2027"/>
      <w:r>
        <w:rPr>
          <w:rFonts w:hint="eastAsia" w:cs="黑体"/>
        </w:rPr>
        <w:t>二、项目资金申报及使用情况</w:t>
      </w:r>
      <w:bookmarkEnd w:id="213"/>
      <w:bookmarkEnd w:id="214"/>
      <w:bookmarkEnd w:id="215"/>
      <w:bookmarkEnd w:id="216"/>
      <w:bookmarkEnd w:id="217"/>
    </w:p>
    <w:p>
      <w:pPr>
        <w:pStyle w:val="5"/>
        <w:ind w:firstLine="31680"/>
        <w:rPr>
          <w:lang w:val="zh-CN"/>
        </w:rPr>
      </w:pPr>
      <w:r>
        <w:rPr>
          <w:rFonts w:hint="eastAsia" w:cs="楷体"/>
          <w:lang w:val="zh-CN"/>
        </w:rPr>
        <w:t>（一）项目资金申报及批复情况</w:t>
      </w:r>
    </w:p>
    <w:p>
      <w:pPr>
        <w:adjustRightInd w:val="0"/>
        <w:snapToGrid w:val="0"/>
        <w:ind w:firstLine="31680"/>
        <w:rPr>
          <w:rFonts w:ascii="仿宋_GB2312" w:hAnsi="宋体"/>
          <w:lang w:val="zh-CN"/>
        </w:rPr>
      </w:pPr>
      <w:r>
        <w:rPr>
          <w:rFonts w:hint="eastAsia" w:ascii="仿宋_GB2312" w:hAnsi="宋体" w:cs="仿宋_GB2312"/>
        </w:rPr>
        <w:t>我社于</w:t>
      </w:r>
      <w:r>
        <w:rPr>
          <w:rFonts w:ascii="仿宋_GB2312" w:hAnsi="宋体" w:cs="仿宋_GB2312"/>
        </w:rPr>
        <w:t>2020</w:t>
      </w:r>
      <w:r>
        <w:rPr>
          <w:rFonts w:hint="eastAsia" w:ascii="仿宋_GB2312" w:hAnsi="宋体" w:cs="仿宋_GB2312"/>
        </w:rPr>
        <w:t>年末向市财政局申报</w:t>
      </w:r>
      <w:r>
        <w:rPr>
          <w:rFonts w:ascii="仿宋_GB2312" w:hAnsi="宋体" w:cs="仿宋_GB2312"/>
        </w:rPr>
        <w:t>2021</w:t>
      </w:r>
      <w:r>
        <w:rPr>
          <w:rFonts w:hint="eastAsia" w:ascii="仿宋_GB2312" w:hAnsi="宋体" w:cs="仿宋_GB2312"/>
        </w:rPr>
        <w:t>年日报数字报运行经费</w:t>
      </w:r>
      <w:r>
        <w:rPr>
          <w:rFonts w:ascii="仿宋_GB2312" w:hAnsi="宋体" w:cs="仿宋_GB2312"/>
        </w:rPr>
        <w:t>20</w:t>
      </w:r>
      <w:r>
        <w:rPr>
          <w:rFonts w:hint="eastAsia" w:ascii="仿宋_GB2312" w:hAnsi="宋体" w:cs="仿宋_GB2312"/>
        </w:rPr>
        <w:t>万元，经市财政局审核，于</w:t>
      </w:r>
      <w:r>
        <w:rPr>
          <w:rFonts w:ascii="仿宋_GB2312" w:hAnsi="宋体" w:cs="仿宋_GB2312"/>
        </w:rPr>
        <w:t>2021</w:t>
      </w:r>
      <w:r>
        <w:rPr>
          <w:rFonts w:hint="eastAsia" w:ascii="仿宋_GB2312" w:hAnsi="宋体" w:cs="仿宋_GB2312"/>
        </w:rPr>
        <w:t>年初向我社下发了《广元市财政局关于批复</w:t>
      </w:r>
      <w:r>
        <w:rPr>
          <w:rFonts w:ascii="仿宋_GB2312" w:hAnsi="宋体" w:cs="仿宋_GB2312"/>
        </w:rPr>
        <w:t>2021</w:t>
      </w:r>
      <w:r>
        <w:rPr>
          <w:rFonts w:hint="eastAsia" w:ascii="仿宋_GB2312" w:hAnsi="宋体" w:cs="仿宋_GB2312"/>
        </w:rPr>
        <w:t>年市级部门预算的通知》（广财预〔</w:t>
      </w:r>
      <w:r>
        <w:rPr>
          <w:rFonts w:ascii="仿宋_GB2312" w:hAnsi="宋体" w:cs="仿宋_GB2312"/>
        </w:rPr>
        <w:t>2021</w:t>
      </w:r>
      <w:r>
        <w:rPr>
          <w:rFonts w:hint="eastAsia" w:ascii="仿宋_GB2312" w:hAnsi="宋体" w:cs="仿宋_GB2312"/>
        </w:rPr>
        <w:t>〕</w:t>
      </w:r>
      <w:r>
        <w:rPr>
          <w:rFonts w:ascii="仿宋_GB2312" w:hAnsi="宋体" w:cs="仿宋_GB2312"/>
        </w:rPr>
        <w:t>1</w:t>
      </w:r>
      <w:r>
        <w:rPr>
          <w:rFonts w:hint="eastAsia" w:ascii="仿宋_GB2312" w:hAnsi="宋体" w:cs="仿宋_GB2312"/>
        </w:rPr>
        <w:t>号），下达我社日报数字报运行经费</w:t>
      </w:r>
      <w:r>
        <w:rPr>
          <w:rFonts w:ascii="仿宋_GB2312" w:hAnsi="宋体" w:cs="仿宋_GB2312"/>
        </w:rPr>
        <w:t>19.5</w:t>
      </w:r>
      <w:r>
        <w:rPr>
          <w:rFonts w:hint="eastAsia" w:ascii="仿宋_GB2312" w:hAnsi="宋体" w:cs="仿宋_GB2312"/>
        </w:rPr>
        <w:t>万元，全年无预算调整。</w:t>
      </w:r>
    </w:p>
    <w:p>
      <w:pPr>
        <w:pStyle w:val="5"/>
        <w:ind w:firstLine="31680"/>
        <w:rPr>
          <w:lang w:val="zh-CN"/>
        </w:rPr>
      </w:pPr>
      <w:r>
        <w:rPr>
          <w:rFonts w:hint="eastAsia" w:cs="楷体"/>
          <w:lang w:val="zh-CN"/>
        </w:rPr>
        <w:t>（二）资金计划、到位及使用情况</w:t>
      </w:r>
    </w:p>
    <w:p>
      <w:pPr>
        <w:adjustRightInd w:val="0"/>
        <w:snapToGrid w:val="0"/>
        <w:ind w:firstLine="31680"/>
        <w:rPr>
          <w:rFonts w:ascii="仿宋_GB2312"/>
          <w:b/>
          <w:bCs/>
          <w:lang w:val="zh-CN"/>
        </w:rPr>
      </w:pPr>
      <w:r>
        <w:rPr>
          <w:rFonts w:ascii="仿宋_GB2312" w:hAnsi="仿宋_GB2312" w:cs="仿宋_GB2312"/>
          <w:b/>
          <w:bCs/>
          <w:lang w:val="zh-CN"/>
        </w:rPr>
        <w:t>1</w:t>
      </w:r>
      <w:r>
        <w:rPr>
          <w:rFonts w:ascii="仿宋_GB2312" w:cs="仿宋_GB2312"/>
          <w:b/>
          <w:bCs/>
        </w:rPr>
        <w:t>.</w:t>
      </w:r>
      <w:r>
        <w:rPr>
          <w:rFonts w:hint="eastAsia" w:ascii="仿宋_GB2312" w:hAnsi="仿宋_GB2312" w:cs="仿宋_GB2312"/>
          <w:b/>
          <w:bCs/>
          <w:lang w:val="zh-CN"/>
        </w:rPr>
        <w:t>资金计划</w:t>
      </w:r>
    </w:p>
    <w:p>
      <w:pPr>
        <w:adjustRightInd w:val="0"/>
        <w:snapToGrid w:val="0"/>
        <w:ind w:firstLine="31680"/>
        <w:rPr>
          <w:rFonts w:ascii="仿宋_GB2312"/>
          <w:lang w:val="zh-CN"/>
        </w:rPr>
      </w:pPr>
      <w:r>
        <w:rPr>
          <w:rFonts w:hint="eastAsia" w:ascii="仿宋_GB2312" w:hAnsi="仿宋_GB2312" w:cs="仿宋_GB2312"/>
          <w:lang w:val="zh-CN"/>
        </w:rPr>
        <w:t>该项目资金全部为市财政拨款资金。</w:t>
      </w:r>
    </w:p>
    <w:p>
      <w:pPr>
        <w:ind w:firstLine="31680"/>
        <w:rPr>
          <w:rFonts w:ascii="仿宋_GB2312"/>
          <w:b/>
          <w:bCs/>
          <w:lang w:val="zh-CN"/>
        </w:rPr>
      </w:pPr>
      <w:r>
        <w:rPr>
          <w:rFonts w:ascii="仿宋_GB2312" w:hAnsi="仿宋_GB2312" w:cs="仿宋_GB2312"/>
          <w:b/>
          <w:bCs/>
        </w:rPr>
        <w:t>2.</w:t>
      </w:r>
      <w:r>
        <w:rPr>
          <w:rFonts w:hint="eastAsia" w:ascii="仿宋_GB2312" w:hAnsi="仿宋_GB2312" w:cs="仿宋_GB2312"/>
          <w:b/>
          <w:bCs/>
          <w:lang w:val="zh-CN"/>
        </w:rPr>
        <w:t>资金到位</w:t>
      </w:r>
    </w:p>
    <w:p>
      <w:pPr>
        <w:adjustRightInd w:val="0"/>
        <w:snapToGrid w:val="0"/>
        <w:ind w:firstLine="31680"/>
        <w:rPr>
          <w:rFonts w:ascii="仿宋_GB2312"/>
          <w:b/>
          <w:bCs/>
          <w:lang w:val="zh-CN"/>
        </w:rPr>
      </w:pPr>
      <w:r>
        <w:rPr>
          <w:rFonts w:hint="eastAsia" w:ascii="仿宋" w:hAnsi="仿宋" w:eastAsia="仿宋" w:cs="仿宋"/>
          <w:lang w:val="zh-CN"/>
        </w:rPr>
        <w:t>该项目指标于</w:t>
      </w:r>
      <w:r>
        <w:rPr>
          <w:rFonts w:ascii="仿宋" w:hAnsi="仿宋" w:eastAsia="仿宋" w:cs="仿宋"/>
        </w:rPr>
        <w:t>2021</w:t>
      </w:r>
      <w:r>
        <w:rPr>
          <w:rFonts w:hint="eastAsia" w:ascii="仿宋" w:hAnsi="仿宋" w:eastAsia="仿宋" w:cs="仿宋"/>
        </w:rPr>
        <w:t>年</w:t>
      </w:r>
      <w:r>
        <w:rPr>
          <w:rFonts w:ascii="仿宋" w:hAnsi="仿宋" w:eastAsia="仿宋" w:cs="仿宋"/>
        </w:rPr>
        <w:t>3</w:t>
      </w:r>
      <w:r>
        <w:rPr>
          <w:rFonts w:hint="eastAsia" w:ascii="仿宋" w:hAnsi="仿宋" w:eastAsia="仿宋" w:cs="仿宋"/>
        </w:rPr>
        <w:t>月</w:t>
      </w:r>
      <w:r>
        <w:rPr>
          <w:rFonts w:ascii="仿宋" w:hAnsi="仿宋" w:eastAsia="仿宋" w:cs="仿宋"/>
        </w:rPr>
        <w:t>2</w:t>
      </w:r>
      <w:r>
        <w:rPr>
          <w:rFonts w:hint="eastAsia" w:ascii="仿宋" w:hAnsi="仿宋" w:eastAsia="仿宋" w:cs="仿宋"/>
        </w:rPr>
        <w:t>日正式下达，资金到位及时，到位率</w:t>
      </w:r>
      <w:r>
        <w:rPr>
          <w:rFonts w:ascii="仿宋" w:hAnsi="仿宋" w:eastAsia="仿宋" w:cs="仿宋"/>
        </w:rPr>
        <w:t>100%</w:t>
      </w:r>
      <w:r>
        <w:rPr>
          <w:rFonts w:hint="eastAsia" w:ascii="仿宋" w:hAnsi="仿宋" w:eastAsia="仿宋" w:cs="仿宋"/>
        </w:rPr>
        <w:t>。</w:t>
      </w:r>
    </w:p>
    <w:p>
      <w:pPr>
        <w:ind w:firstLine="31680"/>
        <w:rPr>
          <w:b/>
          <w:bCs/>
          <w:lang w:val="zh-CN"/>
        </w:rPr>
      </w:pPr>
      <w:r>
        <w:rPr>
          <w:b/>
          <w:bCs/>
        </w:rPr>
        <w:t>3.</w:t>
      </w:r>
      <w:r>
        <w:rPr>
          <w:rFonts w:hint="eastAsia" w:cs="仿宋_GB2312"/>
          <w:b/>
          <w:bCs/>
          <w:lang w:val="zh-CN"/>
        </w:rPr>
        <w:t>资金使用</w:t>
      </w:r>
    </w:p>
    <w:p>
      <w:pPr>
        <w:adjustRightInd w:val="0"/>
        <w:snapToGrid w:val="0"/>
        <w:ind w:firstLine="31680"/>
        <w:rPr>
          <w:rFonts w:ascii="仿宋_GB2312" w:hAnsi="宋体"/>
          <w:lang w:val="zh-CN"/>
        </w:rPr>
      </w:pPr>
      <w:r>
        <w:rPr>
          <w:rFonts w:hint="eastAsia" w:ascii="仿宋_GB2312" w:hAnsi="宋体" w:cs="仿宋_GB2312"/>
          <w:lang w:val="zh-CN"/>
        </w:rPr>
        <w:t>日报数字报运行经费</w:t>
      </w:r>
      <w:r>
        <w:rPr>
          <w:rFonts w:ascii="仿宋_GB2312" w:hAnsi="宋体" w:cs="仿宋_GB2312"/>
        </w:rPr>
        <w:t>19.5</w:t>
      </w:r>
      <w:r>
        <w:rPr>
          <w:rFonts w:hint="eastAsia" w:ascii="仿宋_GB2312" w:hAnsi="宋体" w:cs="仿宋_GB2312"/>
        </w:rPr>
        <w:t>万元，已全额使用，该项目资金使用安全规范、合规合法，所有资金严格履行广元日报社资金支出审批程序，全部用于数字报相关支出，支付进度达</w:t>
      </w:r>
      <w:r>
        <w:rPr>
          <w:rFonts w:ascii="仿宋_GB2312" w:hAnsi="宋体" w:cs="仿宋_GB2312"/>
        </w:rPr>
        <w:t>100%</w:t>
      </w:r>
      <w:r>
        <w:rPr>
          <w:rFonts w:hint="eastAsia" w:ascii="仿宋_GB2312" w:hAnsi="宋体" w:cs="仿宋_GB2312"/>
        </w:rPr>
        <w:t>，资金实际支付情况与预算相符。</w:t>
      </w:r>
    </w:p>
    <w:p>
      <w:pPr>
        <w:pStyle w:val="5"/>
        <w:ind w:firstLine="31680"/>
        <w:rPr>
          <w:lang w:val="zh-CN"/>
        </w:rPr>
      </w:pPr>
      <w:r>
        <w:rPr>
          <w:rFonts w:hint="eastAsia" w:cs="楷体"/>
          <w:lang w:val="zh-CN"/>
        </w:rPr>
        <w:t>（三）项目财务管理情况</w:t>
      </w:r>
    </w:p>
    <w:p>
      <w:pPr>
        <w:adjustRightInd w:val="0"/>
        <w:snapToGrid w:val="0"/>
        <w:ind w:firstLine="31680"/>
        <w:rPr>
          <w:rFonts w:ascii="仿宋_GB2312" w:hAnsi="宋体"/>
        </w:rPr>
      </w:pPr>
      <w:r>
        <w:rPr>
          <w:rFonts w:hint="eastAsia" w:ascii="仿宋_GB2312" w:hAnsi="宋体" w:cs="仿宋_GB2312"/>
        </w:rPr>
        <w:t>我社财务管理制度健全，在项目实施过程中严格执行财务管理制度，账务处理及时，会计核算规范。</w:t>
      </w:r>
    </w:p>
    <w:p>
      <w:pPr>
        <w:pStyle w:val="4"/>
        <w:ind w:firstLine="31680"/>
        <w:rPr>
          <w:rFonts w:cs="Times New Roman"/>
        </w:rPr>
      </w:pPr>
      <w:bookmarkStart w:id="218" w:name="_Toc8318"/>
      <w:bookmarkStart w:id="219" w:name="_Toc23156"/>
      <w:bookmarkStart w:id="220" w:name="_Toc11230"/>
      <w:bookmarkStart w:id="221" w:name="_Toc31277"/>
      <w:bookmarkStart w:id="222" w:name="_Toc195"/>
      <w:r>
        <w:rPr>
          <w:rFonts w:hint="eastAsia" w:cs="黑体"/>
        </w:rPr>
        <w:t>三、项目实施及管理情况</w:t>
      </w:r>
      <w:bookmarkEnd w:id="218"/>
      <w:bookmarkEnd w:id="219"/>
      <w:bookmarkEnd w:id="220"/>
      <w:bookmarkEnd w:id="221"/>
      <w:bookmarkEnd w:id="222"/>
    </w:p>
    <w:p>
      <w:pPr>
        <w:pStyle w:val="5"/>
        <w:ind w:firstLine="31680"/>
        <w:rPr>
          <w:lang w:val="zh-CN"/>
        </w:rPr>
      </w:pPr>
      <w:r>
        <w:rPr>
          <w:rFonts w:hint="eastAsia" w:cs="楷体"/>
          <w:lang w:val="zh-CN"/>
        </w:rPr>
        <w:t>（一）项目组织架构及实施流程</w:t>
      </w:r>
    </w:p>
    <w:p>
      <w:pPr>
        <w:adjustRightInd w:val="0"/>
        <w:snapToGrid w:val="0"/>
        <w:spacing w:line="560" w:lineRule="exact"/>
        <w:ind w:firstLine="31680"/>
        <w:rPr>
          <w:rFonts w:ascii="楷体_GB2312" w:hAnsi="楷体_GB2312" w:eastAsia="楷体_GB2312"/>
          <w:lang w:val="zh-CN"/>
        </w:rPr>
      </w:pPr>
      <w:r>
        <w:rPr>
          <w:rFonts w:hint="eastAsia" w:ascii="仿宋_GB2312" w:hAnsi="仿宋_GB2312" w:cs="仿宋_GB2312"/>
          <w:lang w:val="zh-CN"/>
        </w:rPr>
        <w:t>日数数字报主要</w:t>
      </w:r>
      <w:r>
        <w:rPr>
          <w:rFonts w:hint="eastAsia" w:ascii="仿宋_GB2312" w:hAnsi="仿宋_GB2312" w:cs="仿宋_GB2312"/>
        </w:rPr>
        <w:t>通过使用方正数字报系统，将《广元日报》纸质版稿件及时上传至互联网，保证《广元日报》报纸出版的同时更新数字报，以实现《广元日报》“线上”</w:t>
      </w:r>
      <w:r>
        <w:rPr>
          <w:rFonts w:ascii="仿宋_GB2312" w:hAnsi="仿宋_GB2312" w:cs="仿宋_GB2312"/>
        </w:rPr>
        <w:t>+</w:t>
      </w:r>
      <w:r>
        <w:rPr>
          <w:rFonts w:hint="eastAsia" w:ascii="仿宋_GB2312" w:hAnsi="仿宋_GB2312" w:cs="仿宋_GB2312"/>
        </w:rPr>
        <w:t>“线下”双线运行，帮助广大读者更加便捷的阅读《广元日报》报道内容。</w:t>
      </w:r>
      <w:r>
        <w:rPr>
          <w:rFonts w:hint="eastAsia" w:ascii="仿宋_GB2312" w:hAnsi="宋体" w:cs="仿宋_GB2312"/>
          <w:lang w:val="zh-CN"/>
        </w:rPr>
        <w:t>具体实施流程为单位各部门对相应职工工作情况进行考核，人事部门审核，财务部门发放。公用支出实行部门报账制管理，</w:t>
      </w:r>
      <w:r>
        <w:rPr>
          <w:rFonts w:hint="eastAsia" w:ascii="仿宋_GB2312" w:cs="仿宋_GB2312"/>
        </w:rPr>
        <w:t>涉及到重大采购活动等均按《政府采购法》及相关规定执行。</w:t>
      </w:r>
    </w:p>
    <w:p>
      <w:pPr>
        <w:pStyle w:val="5"/>
        <w:ind w:firstLine="31680"/>
        <w:rPr>
          <w:lang w:val="zh-CN"/>
        </w:rPr>
      </w:pPr>
      <w:r>
        <w:rPr>
          <w:rFonts w:hint="eastAsia" w:cs="楷体"/>
          <w:lang w:val="zh-CN"/>
        </w:rPr>
        <w:t>（二）项目管理情况</w:t>
      </w:r>
    </w:p>
    <w:p>
      <w:pPr>
        <w:adjustRightInd w:val="0"/>
        <w:snapToGrid w:val="0"/>
        <w:ind w:firstLine="31680"/>
        <w:rPr>
          <w:rFonts w:ascii="仿宋_GB2312" w:hAnsi="宋体"/>
          <w:lang w:val="zh-CN"/>
        </w:rPr>
      </w:pPr>
      <w:r>
        <w:rPr>
          <w:rFonts w:hint="eastAsia" w:ascii="仿宋_GB2312" w:hAnsi="宋体" w:cs="仿宋_GB2312"/>
          <w:lang w:val="zh-CN"/>
        </w:rPr>
        <w:t>该项目由报社统一管理，项目实施过程中严格遵守相关法律法规及报社管理制度。</w:t>
      </w:r>
    </w:p>
    <w:p>
      <w:pPr>
        <w:pStyle w:val="5"/>
        <w:ind w:firstLine="31680"/>
        <w:rPr>
          <w:lang w:val="zh-CN"/>
        </w:rPr>
      </w:pPr>
      <w:r>
        <w:rPr>
          <w:rFonts w:hint="eastAsia" w:cs="楷体"/>
          <w:lang w:val="zh-CN"/>
        </w:rPr>
        <w:t>（三）项目监管情况</w:t>
      </w:r>
    </w:p>
    <w:p>
      <w:pPr>
        <w:adjustRightInd w:val="0"/>
        <w:snapToGrid w:val="0"/>
        <w:ind w:firstLine="31680"/>
        <w:rPr>
          <w:rFonts w:ascii="仿宋_GB2312" w:hAnsi="宋体"/>
          <w:lang w:val="zh-CN"/>
        </w:rPr>
      </w:pPr>
      <w:r>
        <w:rPr>
          <w:rFonts w:hint="eastAsia" w:ascii="仿宋_GB2312" w:hAnsi="宋体" w:cs="仿宋_GB2312"/>
          <w:lang w:val="zh-CN"/>
        </w:rPr>
        <w:t>该项目由报社主要领导抓总、分管领导具体抓、部门各司其职抓落实的工作格局。财务科严格执行资金支付审批程序，对不涉及数字报的相关支出不予报销，纪检监察部门深入落实督查责任，发现问题及时整改，经全年严格监督管控，该项目运行规范合理，未出现违规违纪情况。</w:t>
      </w:r>
    </w:p>
    <w:p>
      <w:pPr>
        <w:pStyle w:val="4"/>
        <w:ind w:firstLine="31680"/>
        <w:rPr>
          <w:rFonts w:ascii="仿宋_GB2312" w:hAnsi="宋体" w:cs="Times New Roman"/>
          <w:lang w:val="zh-CN"/>
        </w:rPr>
      </w:pPr>
      <w:bookmarkStart w:id="223" w:name="_Toc12037"/>
      <w:bookmarkStart w:id="224" w:name="_Toc13268"/>
      <w:bookmarkStart w:id="225" w:name="_Toc31790"/>
      <w:bookmarkStart w:id="226" w:name="_Toc29517"/>
      <w:bookmarkStart w:id="227" w:name="_Toc18583"/>
      <w:r>
        <w:rPr>
          <w:rFonts w:hint="eastAsia" w:ascii="黑体" w:hAnsi="宋体" w:cs="黑体"/>
        </w:rPr>
        <w:t>四、项目绩效情况</w:t>
      </w:r>
      <w:bookmarkEnd w:id="223"/>
      <w:bookmarkEnd w:id="224"/>
      <w:bookmarkEnd w:id="225"/>
      <w:bookmarkEnd w:id="226"/>
      <w:bookmarkEnd w:id="227"/>
      <w:r>
        <w:rPr>
          <w:rFonts w:ascii="仿宋_GB2312" w:hAnsi="宋体" w:cs="Times New Roman"/>
          <w:lang w:val="zh-CN"/>
        </w:rPr>
        <w:tab/>
      </w:r>
    </w:p>
    <w:p>
      <w:pPr>
        <w:pStyle w:val="5"/>
        <w:ind w:firstLine="31680"/>
        <w:rPr>
          <w:lang w:val="zh-CN"/>
        </w:rPr>
      </w:pPr>
      <w:r>
        <w:rPr>
          <w:rFonts w:hint="eastAsia" w:cs="楷体"/>
          <w:lang w:val="zh-CN"/>
        </w:rPr>
        <w:t>（一）项目完成情况</w:t>
      </w:r>
    </w:p>
    <w:p>
      <w:pPr>
        <w:adjustRightInd w:val="0"/>
        <w:snapToGrid w:val="0"/>
        <w:ind w:firstLine="31680"/>
        <w:rPr>
          <w:rFonts w:ascii="仿宋_GB2312" w:hAnsi="宋体"/>
        </w:rPr>
      </w:pPr>
      <w:r>
        <w:rPr>
          <w:rFonts w:hint="eastAsia" w:ascii="仿宋_GB2312" w:hAnsi="宋体" w:cs="仿宋_GB2312"/>
          <w:lang w:val="zh-CN"/>
        </w:rPr>
        <w:t>该项目全年实现日报数字报稳定运行，保持与《广元日报》同步更新，完成了数字报</w:t>
      </w:r>
      <w:r>
        <w:rPr>
          <w:rFonts w:hint="eastAsia" w:ascii="仿宋_GB2312" w:hAnsi="宋体" w:cs="仿宋_GB2312"/>
        </w:rPr>
        <w:t>人员、运行经费支出，无资金结余，成本控制合理，项目执行进度达</w:t>
      </w:r>
      <w:r>
        <w:rPr>
          <w:rFonts w:ascii="仿宋_GB2312" w:hAnsi="宋体" w:cs="仿宋_GB2312"/>
        </w:rPr>
        <w:t>100%</w:t>
      </w:r>
      <w:r>
        <w:rPr>
          <w:rFonts w:hint="eastAsia" w:ascii="仿宋_GB2312" w:hAnsi="宋体" w:cs="仿宋_GB2312"/>
        </w:rPr>
        <w:t>，无违规记录。</w:t>
      </w:r>
    </w:p>
    <w:p>
      <w:pPr>
        <w:pStyle w:val="5"/>
        <w:ind w:firstLine="31680"/>
        <w:rPr>
          <w:lang w:val="zh-CN"/>
        </w:rPr>
      </w:pPr>
      <w:r>
        <w:rPr>
          <w:rFonts w:hint="eastAsia" w:cs="楷体"/>
          <w:lang w:val="zh-CN"/>
        </w:rPr>
        <w:t>（二）项目效益情况</w:t>
      </w:r>
    </w:p>
    <w:p>
      <w:pPr>
        <w:adjustRightInd w:val="0"/>
        <w:snapToGrid w:val="0"/>
        <w:ind w:firstLine="31680"/>
        <w:rPr>
          <w:rFonts w:ascii="仿宋_GB2312" w:hAnsi="宋体"/>
          <w:lang w:val="zh-CN"/>
        </w:rPr>
      </w:pPr>
      <w:r>
        <w:rPr>
          <w:rFonts w:hint="eastAsia" w:ascii="仿宋_GB2312" w:hAnsi="宋体" w:cs="仿宋_GB2312"/>
          <w:lang w:val="zh-CN"/>
        </w:rPr>
        <w:t>《广元日报》作为党报党刊，具有宣传市委市政府重点政策方针，引导舆论环境的重要职责。而如今受新媒体的冲击，传统纸媒传播效率日益下降，报纸浏览量急剧减少，通过建立日报数字报平台，将《广元日报》内容上传至互联网端，加大了新闻传播面，增强了新闻传播效率，在一定程度上弥补了纸媒缺陷，有助于实现区域性主流媒体的职能职责，不断增强舆论引导力，营造风清气正的社会舆论环境。</w:t>
      </w:r>
    </w:p>
    <w:p>
      <w:pPr>
        <w:pStyle w:val="4"/>
        <w:ind w:firstLine="31680"/>
        <w:rPr>
          <w:rFonts w:cs="Times New Roman"/>
        </w:rPr>
      </w:pPr>
      <w:bookmarkStart w:id="228" w:name="_Toc12527"/>
      <w:bookmarkStart w:id="229" w:name="_Toc27116"/>
      <w:bookmarkStart w:id="230" w:name="_Toc25816"/>
      <w:bookmarkStart w:id="231" w:name="_Toc19794"/>
      <w:bookmarkStart w:id="232" w:name="_Toc28337"/>
      <w:r>
        <w:rPr>
          <w:rFonts w:hint="eastAsia" w:cs="黑体"/>
        </w:rPr>
        <w:t>五、评价结论及建议</w:t>
      </w:r>
      <w:bookmarkEnd w:id="228"/>
      <w:bookmarkEnd w:id="229"/>
      <w:bookmarkEnd w:id="230"/>
      <w:bookmarkEnd w:id="231"/>
      <w:bookmarkEnd w:id="232"/>
    </w:p>
    <w:p>
      <w:pPr>
        <w:pStyle w:val="5"/>
        <w:ind w:firstLine="31680"/>
        <w:rPr>
          <w:lang w:val="zh-CN"/>
        </w:rPr>
      </w:pPr>
      <w:r>
        <w:rPr>
          <w:rFonts w:hint="eastAsia" w:cs="楷体"/>
          <w:lang w:val="zh-CN"/>
        </w:rPr>
        <w:t>（一）评价结论</w:t>
      </w:r>
    </w:p>
    <w:p>
      <w:pPr>
        <w:pStyle w:val="13"/>
        <w:widowControl/>
        <w:spacing w:beforeAutospacing="0" w:afterAutospacing="0"/>
        <w:ind w:firstLine="31680"/>
        <w:jc w:val="both"/>
        <w:rPr>
          <w:rFonts w:ascii="仿宋_GB2312" w:hAnsi="宋体"/>
          <w:lang w:val="zh-CN"/>
        </w:rPr>
      </w:pPr>
      <w:r>
        <w:rPr>
          <w:rFonts w:hint="eastAsia" w:ascii="仿宋_GB2312" w:hAnsi="宋体" w:cs="仿宋_GB2312"/>
          <w:kern w:val="2"/>
          <w:sz w:val="32"/>
          <w:szCs w:val="32"/>
        </w:rPr>
        <w:t>通过对</w:t>
      </w:r>
      <w:r>
        <w:rPr>
          <w:rFonts w:ascii="仿宋_GB2312" w:hAnsi="宋体" w:cs="仿宋_GB2312"/>
          <w:kern w:val="2"/>
          <w:sz w:val="32"/>
          <w:szCs w:val="32"/>
        </w:rPr>
        <w:t>2021</w:t>
      </w:r>
      <w:r>
        <w:rPr>
          <w:rFonts w:hint="eastAsia" w:ascii="仿宋_GB2312" w:hAnsi="宋体" w:cs="仿宋_GB2312"/>
          <w:kern w:val="2"/>
          <w:sz w:val="32"/>
          <w:szCs w:val="32"/>
        </w:rPr>
        <w:t>年度日报数字报运行经费的使用，实施绩效指标评价，该项目经费为日报数字报稳定运行提供了有效资金保障，群众满意度较高，总体评价结论良好。</w:t>
      </w:r>
      <w:r>
        <w:rPr>
          <w:rFonts w:hint="eastAsia" w:ascii="仿宋_GB2312" w:hAnsi="仿宋_GB2312" w:cs="仿宋_GB2312"/>
          <w:color w:val="000000"/>
          <w:sz w:val="32"/>
          <w:szCs w:val="32"/>
        </w:rPr>
        <w:t>经过认真对照《</w:t>
      </w:r>
      <w:r>
        <w:rPr>
          <w:rFonts w:ascii="仿宋_GB2312" w:hAnsi="仿宋_GB2312" w:cs="仿宋_GB2312"/>
          <w:color w:val="000000"/>
          <w:sz w:val="32"/>
          <w:szCs w:val="32"/>
        </w:rPr>
        <w:t>2021</w:t>
      </w:r>
      <w:r>
        <w:rPr>
          <w:rFonts w:hint="eastAsia" w:ascii="仿宋_GB2312" w:hAnsi="仿宋_GB2312" w:cs="仿宋_GB2312"/>
          <w:color w:val="000000"/>
          <w:sz w:val="32"/>
          <w:szCs w:val="32"/>
        </w:rPr>
        <w:t>年项目支出绩效评价指标体系》表，本项目各项指标达到了相关要求，自评得分为</w:t>
      </w:r>
      <w:r>
        <w:rPr>
          <w:rFonts w:ascii="仿宋_GB2312" w:hAnsi="仿宋_GB2312" w:cs="仿宋_GB2312"/>
          <w:color w:val="000000"/>
          <w:sz w:val="32"/>
          <w:szCs w:val="32"/>
        </w:rPr>
        <w:t>98.4</w:t>
      </w:r>
      <w:r>
        <w:rPr>
          <w:rFonts w:hint="eastAsia" w:ascii="仿宋_GB2312" w:hAnsi="仿宋_GB2312" w:cs="仿宋_GB2312"/>
          <w:color w:val="000000"/>
          <w:sz w:val="32"/>
          <w:szCs w:val="32"/>
        </w:rPr>
        <w:t>分。</w:t>
      </w:r>
    </w:p>
    <w:p>
      <w:pPr>
        <w:pStyle w:val="5"/>
        <w:ind w:firstLine="31680"/>
        <w:rPr>
          <w:lang w:val="zh-CN"/>
        </w:rPr>
      </w:pPr>
      <w:r>
        <w:rPr>
          <w:rFonts w:hint="eastAsia" w:cs="楷体"/>
          <w:lang w:val="zh-CN"/>
        </w:rPr>
        <w:t>（二）存在的问题</w:t>
      </w:r>
    </w:p>
    <w:p>
      <w:pPr>
        <w:adjustRightInd w:val="0"/>
        <w:snapToGrid w:val="0"/>
        <w:ind w:firstLine="31680"/>
        <w:rPr>
          <w:rFonts w:ascii="仿宋_GB2312" w:hAnsi="宋体"/>
        </w:rPr>
      </w:pPr>
      <w:r>
        <w:rPr>
          <w:rFonts w:hint="eastAsia" w:ascii="仿宋_GB2312" w:hAnsi="宋体" w:cs="仿宋_GB2312"/>
        </w:rPr>
        <w:t>绩效目标编制有待进一步完善，通过编制绩效目标时对绩效指标进行量化，设立清晰、具体可以衡量的绩效指标，以便于进行绩效考核。</w:t>
      </w:r>
    </w:p>
    <w:p>
      <w:pPr>
        <w:pStyle w:val="5"/>
        <w:ind w:firstLine="31680"/>
        <w:rPr>
          <w:lang w:val="zh-CN"/>
        </w:rPr>
      </w:pPr>
      <w:r>
        <w:rPr>
          <w:rFonts w:hint="eastAsia" w:cs="楷体"/>
          <w:lang w:val="zh-CN"/>
        </w:rPr>
        <w:t>（三）相关建议</w:t>
      </w:r>
    </w:p>
    <w:p>
      <w:pPr>
        <w:ind w:firstLine="31680"/>
        <w:rPr>
          <w:rFonts w:ascii="仿宋_GB2312" w:hAnsi="宋体"/>
          <w:lang w:val="zh-CN"/>
        </w:rPr>
      </w:pPr>
      <w:r>
        <w:rPr>
          <w:rFonts w:hint="eastAsia" w:ascii="仿宋_GB2312" w:hAnsi="宋体" w:cs="仿宋_GB2312"/>
          <w:lang w:val="zh-CN"/>
        </w:rPr>
        <w:t>无。</w:t>
      </w:r>
    </w:p>
    <w:p>
      <w:pPr>
        <w:pStyle w:val="2"/>
        <w:spacing w:before="93"/>
        <w:ind w:firstLine="31680"/>
        <w:rPr>
          <w:rFonts w:cs="Times New Roman"/>
          <w:lang w:val="zh-CN"/>
        </w:rPr>
        <w:sectPr>
          <w:pgSz w:w="11906" w:h="16838"/>
          <w:pgMar w:top="2098" w:right="1474" w:bottom="1984" w:left="1587" w:header="851" w:footer="992" w:gutter="0"/>
          <w:pgNumType w:fmt="decimal"/>
          <w:cols w:space="425" w:num="1"/>
          <w:titlePg/>
          <w:docGrid w:type="lines" w:linePitch="312" w:charSpace="0"/>
        </w:sectPr>
      </w:pPr>
    </w:p>
    <w:p>
      <w:pPr>
        <w:pStyle w:val="3"/>
        <w:outlineLvl w:val="1"/>
      </w:pPr>
      <w:bookmarkStart w:id="233" w:name="_Toc2852"/>
      <w:bookmarkStart w:id="234" w:name="_Toc27501"/>
      <w:bookmarkStart w:id="235" w:name="_Toc24955"/>
      <w:bookmarkStart w:id="236" w:name="_Toc25218"/>
      <w:bookmarkStart w:id="237" w:name="_Toc1421"/>
      <w:r>
        <w:rPr>
          <w:rFonts w:hint="eastAsia" w:cs="方正小标宋简体"/>
        </w:rPr>
        <w:t>广元日报社扶贫专项经费支出绩效自评报告</w:t>
      </w:r>
      <w:bookmarkEnd w:id="233"/>
      <w:bookmarkEnd w:id="234"/>
      <w:bookmarkEnd w:id="235"/>
      <w:bookmarkEnd w:id="236"/>
      <w:bookmarkEnd w:id="237"/>
    </w:p>
    <w:p>
      <w:pPr>
        <w:adjustRightInd w:val="0"/>
        <w:snapToGrid w:val="0"/>
        <w:ind w:firstLine="31680"/>
        <w:rPr>
          <w:rFonts w:ascii="黑体" w:hAnsi="宋体" w:eastAsia="黑体"/>
        </w:rPr>
      </w:pPr>
    </w:p>
    <w:p>
      <w:pPr>
        <w:pStyle w:val="4"/>
        <w:ind w:firstLine="31680"/>
        <w:rPr>
          <w:rFonts w:ascii="黑体" w:hAnsi="宋体" w:cs="Times New Roman"/>
          <w:lang w:val="zh-CN"/>
        </w:rPr>
      </w:pPr>
      <w:bookmarkStart w:id="238" w:name="_Toc25439"/>
      <w:bookmarkStart w:id="239" w:name="_Toc31807"/>
      <w:bookmarkStart w:id="240" w:name="_Toc15708"/>
      <w:bookmarkStart w:id="241" w:name="_Toc7912"/>
      <w:bookmarkStart w:id="242" w:name="_Toc24496"/>
      <w:r>
        <w:rPr>
          <w:rFonts w:hint="eastAsia" w:ascii="黑体" w:hAnsi="宋体" w:cs="黑体"/>
        </w:rPr>
        <w:t>一、</w:t>
      </w:r>
      <w:r>
        <w:rPr>
          <w:rFonts w:hint="eastAsia" w:ascii="黑体" w:hAnsi="宋体" w:cs="黑体"/>
          <w:lang w:val="zh-CN"/>
        </w:rPr>
        <w:t>项目概况</w:t>
      </w:r>
      <w:bookmarkEnd w:id="238"/>
      <w:bookmarkEnd w:id="239"/>
      <w:bookmarkEnd w:id="240"/>
      <w:bookmarkEnd w:id="241"/>
      <w:bookmarkEnd w:id="242"/>
    </w:p>
    <w:p>
      <w:pPr>
        <w:pStyle w:val="5"/>
        <w:ind w:firstLine="31680"/>
        <w:rPr>
          <w:lang w:val="zh-CN"/>
        </w:rPr>
      </w:pPr>
      <w:r>
        <w:rPr>
          <w:rFonts w:hint="eastAsia" w:cs="楷体"/>
          <w:lang w:val="zh-CN"/>
        </w:rPr>
        <w:t>（一）项目基本情况</w:t>
      </w:r>
    </w:p>
    <w:p>
      <w:pPr>
        <w:adjustRightInd w:val="0"/>
        <w:snapToGrid w:val="0"/>
        <w:ind w:firstLine="31680"/>
        <w:rPr>
          <w:rFonts w:ascii="仿宋_GB2312" w:hAnsi="宋体"/>
        </w:rPr>
      </w:pPr>
      <w:r>
        <w:rPr>
          <w:rFonts w:ascii="仿宋_GB2312" w:hAnsi="宋体" w:cs="仿宋_GB2312"/>
          <w:b/>
          <w:bCs/>
        </w:rPr>
        <w:t>1.</w:t>
      </w:r>
      <w:r>
        <w:rPr>
          <w:rFonts w:hint="eastAsia" w:ascii="仿宋_GB2312" w:hAnsi="宋体" w:cs="仿宋_GB2312"/>
          <w:b/>
          <w:bCs/>
        </w:rPr>
        <w:t>基本职能。</w:t>
      </w:r>
      <w:r>
        <w:rPr>
          <w:rFonts w:hint="eastAsia" w:ascii="仿宋_GB2312" w:hAnsi="宋体" w:cs="仿宋_GB2312"/>
        </w:rPr>
        <w:t>保证</w:t>
      </w:r>
      <w:r>
        <w:rPr>
          <w:rFonts w:ascii="仿宋_GB2312" w:hAnsi="宋体" w:cs="仿宋_GB2312"/>
        </w:rPr>
        <w:t>2021</w:t>
      </w:r>
      <w:r>
        <w:rPr>
          <w:rFonts w:hint="eastAsia" w:ascii="仿宋_GB2312" w:hAnsi="宋体" w:cs="仿宋_GB2312"/>
        </w:rPr>
        <w:t>年度扶贫工作正常开展。</w:t>
      </w:r>
    </w:p>
    <w:p>
      <w:pPr>
        <w:adjustRightInd w:val="0"/>
        <w:snapToGrid w:val="0"/>
        <w:ind w:firstLine="31680"/>
        <w:rPr>
          <w:rFonts w:ascii="仿宋_GB2312" w:hAnsi="宋体"/>
        </w:rPr>
      </w:pPr>
      <w:r>
        <w:rPr>
          <w:rFonts w:ascii="仿宋_GB2312" w:hAnsi="宋体" w:cs="仿宋_GB2312"/>
          <w:b/>
          <w:bCs/>
        </w:rPr>
        <w:t>2.</w:t>
      </w:r>
      <w:r>
        <w:rPr>
          <w:rFonts w:hint="eastAsia" w:ascii="仿宋_GB2312" w:hAnsi="宋体" w:cs="仿宋_GB2312"/>
          <w:b/>
          <w:bCs/>
          <w:lang w:val="zh-CN"/>
        </w:rPr>
        <w:t>项目立项、资金申报的依据。</w:t>
      </w:r>
      <w:r>
        <w:rPr>
          <w:rFonts w:hint="eastAsia" w:ascii="仿宋_GB2312" w:hAnsi="宋体" w:cs="仿宋_GB2312"/>
        </w:rPr>
        <w:t>广元日报社作为市直机关，开展扶贫工作是应肩负的责任，通过扶贫专项工作经费保障，有助于更加实际的开展帮扶工作，改善帮扶村的基层治理能力，帮助帮扶村致富增收。</w:t>
      </w:r>
    </w:p>
    <w:p>
      <w:pPr>
        <w:adjustRightInd w:val="0"/>
        <w:snapToGrid w:val="0"/>
        <w:ind w:firstLine="31680"/>
        <w:rPr>
          <w:rFonts w:ascii="仿宋_GB2312" w:hAnsi="宋体"/>
        </w:rPr>
      </w:pPr>
      <w:r>
        <w:rPr>
          <w:rFonts w:ascii="仿宋_GB2312" w:hAnsi="宋体" w:cs="仿宋_GB2312"/>
          <w:b/>
          <w:bCs/>
        </w:rPr>
        <w:t>3.</w:t>
      </w:r>
      <w:r>
        <w:rPr>
          <w:rFonts w:hint="eastAsia" w:ascii="仿宋_GB2312" w:hAnsi="宋体" w:cs="仿宋_GB2312"/>
          <w:b/>
          <w:bCs/>
          <w:lang w:val="zh-CN"/>
        </w:rPr>
        <w:t>资金管理办法制定情况，资金支持具体项目的条件、范围与支持方式概况。</w:t>
      </w:r>
      <w:r>
        <w:rPr>
          <w:rFonts w:hint="eastAsia" w:ascii="仿宋_GB2312" w:hAnsi="宋体" w:cs="仿宋_GB2312"/>
          <w:lang w:val="zh-CN"/>
        </w:rPr>
        <w:t>项目资金严格遵守广元日报社资金管理办法，落实资金审批程序，资金全部用于开展扶贫工作相关支出。</w:t>
      </w:r>
    </w:p>
    <w:p>
      <w:pPr>
        <w:adjustRightInd w:val="0"/>
        <w:snapToGrid w:val="0"/>
        <w:ind w:firstLine="31680"/>
        <w:rPr>
          <w:rFonts w:ascii="仿宋_GB2312" w:hAnsi="宋体"/>
        </w:rPr>
      </w:pPr>
      <w:r>
        <w:rPr>
          <w:rFonts w:ascii="仿宋_GB2312" w:hAnsi="宋体" w:cs="仿宋_GB2312"/>
          <w:b/>
          <w:bCs/>
        </w:rPr>
        <w:t>4.</w:t>
      </w:r>
      <w:r>
        <w:rPr>
          <w:rFonts w:hint="eastAsia" w:ascii="仿宋_GB2312" w:hAnsi="宋体" w:cs="仿宋_GB2312"/>
          <w:b/>
          <w:bCs/>
        </w:rPr>
        <w:t>资金分配的原则及考虑因素。</w:t>
      </w:r>
      <w:r>
        <w:rPr>
          <w:rFonts w:hint="eastAsia" w:ascii="仿宋_GB2312" w:hAnsi="宋体" w:cs="仿宋_GB2312"/>
          <w:shd w:val="clear" w:color="auto" w:fill="FFFFFF"/>
        </w:rPr>
        <w:t>结合实际，根据各项费用产生的频率及数额大小在各项经济科目中进行分配。</w:t>
      </w:r>
    </w:p>
    <w:p>
      <w:pPr>
        <w:pStyle w:val="5"/>
        <w:ind w:firstLine="31680"/>
        <w:rPr>
          <w:lang w:val="zh-CN"/>
        </w:rPr>
      </w:pPr>
      <w:r>
        <w:rPr>
          <w:rFonts w:hint="eastAsia" w:cs="楷体"/>
          <w:lang w:val="zh-CN"/>
        </w:rPr>
        <w:t>（二）项目绩效目标</w:t>
      </w:r>
    </w:p>
    <w:p>
      <w:pPr>
        <w:adjustRightInd w:val="0"/>
        <w:snapToGrid w:val="0"/>
        <w:ind w:firstLine="31680"/>
        <w:rPr>
          <w:rFonts w:ascii="仿宋_GB2312" w:hAnsi="宋体"/>
        </w:rPr>
      </w:pPr>
      <w:r>
        <w:rPr>
          <w:rFonts w:ascii="仿宋_GB2312" w:hAnsi="宋体" w:cs="仿宋_GB2312"/>
          <w:b/>
          <w:bCs/>
          <w:lang w:val="zh-CN"/>
        </w:rPr>
        <w:t>1</w:t>
      </w:r>
      <w:r>
        <w:rPr>
          <w:rFonts w:hint="eastAsia" w:ascii="仿宋_GB2312" w:hAnsi="宋体" w:cs="仿宋_GB2312"/>
          <w:b/>
          <w:bCs/>
          <w:lang w:val="zh-CN"/>
        </w:rPr>
        <w:t>．项目主要内容。</w:t>
      </w:r>
      <w:r>
        <w:rPr>
          <w:rFonts w:hint="eastAsia" w:ascii="仿宋_GB2312" w:hAnsi="宋体" w:cs="仿宋_GB2312"/>
          <w:lang w:val="zh-CN"/>
        </w:rPr>
        <w:t>下派帮扶干部前往帮扶村，开展就地帮扶工作，帮助帮扶村改善村容村貌，提升人居生活水平，助力村民致富增收。</w:t>
      </w:r>
    </w:p>
    <w:p>
      <w:pPr>
        <w:adjustRightInd w:val="0"/>
        <w:snapToGrid w:val="0"/>
        <w:ind w:firstLine="31680"/>
        <w:rPr>
          <w:rFonts w:ascii="仿宋_GB2312" w:hAnsi="宋体"/>
          <w:b/>
          <w:bCs/>
        </w:rPr>
      </w:pPr>
      <w:r>
        <w:rPr>
          <w:rFonts w:ascii="仿宋_GB2312" w:hAnsi="宋体" w:cs="仿宋_GB2312"/>
          <w:lang w:val="zh-CN"/>
        </w:rPr>
        <w:t>2</w:t>
      </w:r>
      <w:r>
        <w:rPr>
          <w:rFonts w:hint="eastAsia" w:ascii="仿宋_GB2312" w:hAnsi="宋体" w:cs="仿宋_GB2312"/>
          <w:lang w:val="zh-CN"/>
        </w:rPr>
        <w:t>．</w:t>
      </w:r>
      <w:r>
        <w:rPr>
          <w:rFonts w:hint="eastAsia" w:ascii="仿宋_GB2312" w:hAnsi="宋体" w:cs="仿宋_GB2312"/>
          <w:b/>
          <w:bCs/>
          <w:lang w:val="zh-CN"/>
        </w:rPr>
        <w:t>项目应实现的具体绩效目标，包括目标的量化、细化情况以及项目实施进度计划等。</w:t>
      </w:r>
      <w:r>
        <w:rPr>
          <w:rFonts w:hint="eastAsia" w:ascii="仿宋_GB2312" w:hAnsi="宋体" w:cs="仿宋_GB2312"/>
          <w:lang w:val="zh-CN"/>
        </w:rPr>
        <w:t>本项目主要为保障扶贫帮扶工作正常开展，并在</w:t>
      </w:r>
      <w:r>
        <w:rPr>
          <w:rFonts w:ascii="仿宋_GB2312" w:hAnsi="宋体" w:cs="仿宋_GB2312"/>
        </w:rPr>
        <w:t>11</w:t>
      </w:r>
      <w:r>
        <w:rPr>
          <w:rFonts w:hint="eastAsia" w:ascii="仿宋_GB2312" w:hAnsi="宋体" w:cs="仿宋_GB2312"/>
        </w:rPr>
        <w:t>月前</w:t>
      </w:r>
      <w:r>
        <w:rPr>
          <w:rFonts w:hint="eastAsia" w:ascii="仿宋_GB2312" w:hAnsi="宋体" w:cs="仿宋_GB2312"/>
          <w:lang w:val="zh-CN"/>
        </w:rPr>
        <w:t>完成全年扶贫任务，且全年驻村扶贫干部不少于</w:t>
      </w:r>
      <w:r>
        <w:rPr>
          <w:rFonts w:ascii="仿宋_GB2312" w:hAnsi="宋体" w:cs="仿宋_GB2312"/>
        </w:rPr>
        <w:t>2</w:t>
      </w:r>
      <w:r>
        <w:rPr>
          <w:rFonts w:hint="eastAsia" w:ascii="仿宋_GB2312" w:hAnsi="宋体" w:cs="仿宋_GB2312"/>
        </w:rPr>
        <w:t>人。不断加强基层组织建设，提升治理能力，保证脱贫户不返贫，收入有所增长。</w:t>
      </w:r>
    </w:p>
    <w:p>
      <w:pPr>
        <w:adjustRightInd w:val="0"/>
        <w:snapToGrid w:val="0"/>
        <w:ind w:firstLine="31680"/>
        <w:rPr>
          <w:rFonts w:ascii="仿宋_GB2312" w:hAnsi="宋体"/>
          <w:lang w:val="zh-CN"/>
        </w:rPr>
      </w:pPr>
      <w:r>
        <w:rPr>
          <w:rFonts w:ascii="仿宋_GB2312" w:hAnsi="宋体" w:cs="仿宋_GB2312"/>
          <w:b/>
          <w:bCs/>
          <w:lang w:val="zh-CN"/>
        </w:rPr>
        <w:t>3</w:t>
      </w:r>
      <w:r>
        <w:rPr>
          <w:rFonts w:hint="eastAsia" w:ascii="仿宋_GB2312" w:hAnsi="宋体" w:cs="仿宋_GB2312"/>
          <w:b/>
          <w:bCs/>
          <w:lang w:val="zh-CN"/>
        </w:rPr>
        <w:t>．分析评价申报内容是否与实际相符，申报目标是否合理可行。</w:t>
      </w:r>
      <w:r>
        <w:rPr>
          <w:rFonts w:ascii="仿宋_GB2312" w:hAnsi="宋体" w:cs="仿宋_GB2312"/>
        </w:rPr>
        <w:t>2021</w:t>
      </w:r>
      <w:r>
        <w:rPr>
          <w:rFonts w:hint="eastAsia" w:ascii="仿宋_GB2312" w:hAnsi="宋体" w:cs="仿宋_GB2312"/>
        </w:rPr>
        <w:t>年</w:t>
      </w:r>
      <w:r>
        <w:rPr>
          <w:rFonts w:hint="eastAsia" w:ascii="仿宋_GB2312" w:hAnsi="宋体" w:cs="仿宋_GB2312"/>
          <w:lang w:val="zh-CN"/>
        </w:rPr>
        <w:t>扶贫专项经费</w:t>
      </w:r>
      <w:r>
        <w:rPr>
          <w:rFonts w:hint="eastAsia" w:ascii="仿宋_GB2312" w:hAnsi="宋体" w:cs="仿宋_GB2312"/>
        </w:rPr>
        <w:t>申报内容与具体实施内容相符、申报目标合理可行。</w:t>
      </w:r>
    </w:p>
    <w:p>
      <w:pPr>
        <w:pStyle w:val="5"/>
        <w:ind w:firstLine="31680"/>
        <w:rPr>
          <w:lang w:val="zh-CN"/>
        </w:rPr>
      </w:pPr>
      <w:r>
        <w:rPr>
          <w:rFonts w:hint="eastAsia" w:cs="楷体"/>
          <w:lang w:val="zh-CN"/>
        </w:rPr>
        <w:t>（三）项目自评步骤及方法</w:t>
      </w:r>
    </w:p>
    <w:p>
      <w:pPr>
        <w:adjustRightInd w:val="0"/>
        <w:snapToGrid w:val="0"/>
        <w:ind w:firstLine="31680"/>
        <w:rPr>
          <w:rFonts w:ascii="仿宋_GB2312" w:hAnsi="宋体"/>
        </w:rPr>
      </w:pPr>
      <w:r>
        <w:rPr>
          <w:rFonts w:hint="eastAsia" w:ascii="仿宋_GB2312" w:hAnsi="宋体" w:cs="仿宋_GB2312"/>
        </w:rPr>
        <w:t>本项目采取自评与他评相结合方式，成立项目自评小组，结</w:t>
      </w:r>
    </w:p>
    <w:p>
      <w:pPr>
        <w:adjustRightInd w:val="0"/>
        <w:snapToGrid w:val="0"/>
        <w:ind w:left="0" w:leftChars="0" w:firstLine="0" w:firstLineChars="0"/>
        <w:rPr>
          <w:rFonts w:ascii="仿宋_GB2312" w:hAnsi="宋体"/>
        </w:rPr>
      </w:pPr>
      <w:r>
        <w:rPr>
          <w:rFonts w:hint="eastAsia" w:ascii="仿宋_GB2312" w:hAnsi="宋体" w:cs="仿宋_GB2312"/>
        </w:rPr>
        <w:t>合评价内容，做到有计划，有安排，扎实开展本次自评工作。按</w:t>
      </w:r>
    </w:p>
    <w:p>
      <w:pPr>
        <w:adjustRightInd w:val="0"/>
        <w:snapToGrid w:val="0"/>
        <w:ind w:left="0" w:leftChars="0" w:firstLine="0" w:firstLineChars="0"/>
        <w:rPr>
          <w:rFonts w:ascii="仿宋_GB2312" w:hAnsi="宋体"/>
        </w:rPr>
      </w:pPr>
      <w:r>
        <w:rPr>
          <w:rFonts w:hint="eastAsia" w:ascii="仿宋_GB2312" w:hAnsi="宋体" w:cs="仿宋_GB2312"/>
        </w:rPr>
        <w:t>照上级下达的项目支出绩效评价指标体系，自评小组针对申报内</w:t>
      </w:r>
    </w:p>
    <w:p>
      <w:pPr>
        <w:adjustRightInd w:val="0"/>
        <w:snapToGrid w:val="0"/>
        <w:ind w:left="0" w:leftChars="0" w:firstLine="0" w:firstLineChars="0"/>
        <w:rPr>
          <w:rFonts w:ascii="仿宋_GB2312" w:hAnsi="宋体"/>
        </w:rPr>
      </w:pPr>
      <w:r>
        <w:rPr>
          <w:rFonts w:hint="eastAsia" w:ascii="仿宋_GB2312" w:hAnsi="宋体" w:cs="仿宋_GB2312"/>
        </w:rPr>
        <w:t>容、实施情况、资金兑现、财务管理、社会效益等做出自我评价，扎实做好自评工作。</w:t>
      </w:r>
    </w:p>
    <w:p>
      <w:pPr>
        <w:pStyle w:val="4"/>
        <w:ind w:firstLine="31680"/>
        <w:rPr>
          <w:rFonts w:cs="Times New Roman"/>
        </w:rPr>
      </w:pPr>
      <w:bookmarkStart w:id="243" w:name="_Toc21007"/>
      <w:bookmarkStart w:id="244" w:name="_Toc18357"/>
      <w:bookmarkStart w:id="245" w:name="_Toc4938"/>
      <w:bookmarkStart w:id="246" w:name="_Toc1217"/>
      <w:bookmarkStart w:id="247" w:name="_Toc1686"/>
      <w:r>
        <w:rPr>
          <w:rFonts w:hint="eastAsia" w:cs="黑体"/>
        </w:rPr>
        <w:t>二、项目资金申报及使用情况</w:t>
      </w:r>
      <w:bookmarkEnd w:id="243"/>
      <w:bookmarkEnd w:id="244"/>
      <w:bookmarkEnd w:id="245"/>
      <w:bookmarkEnd w:id="246"/>
      <w:bookmarkEnd w:id="247"/>
    </w:p>
    <w:p>
      <w:pPr>
        <w:pStyle w:val="5"/>
        <w:ind w:firstLine="31680"/>
        <w:rPr>
          <w:lang w:val="zh-CN"/>
        </w:rPr>
      </w:pPr>
      <w:r>
        <w:rPr>
          <w:rFonts w:hint="eastAsia" w:cs="楷体"/>
          <w:lang w:val="zh-CN"/>
        </w:rPr>
        <w:t>（一）项目资金申报及批复情况</w:t>
      </w:r>
    </w:p>
    <w:p>
      <w:pPr>
        <w:adjustRightInd w:val="0"/>
        <w:snapToGrid w:val="0"/>
        <w:ind w:firstLine="31680"/>
        <w:rPr>
          <w:rFonts w:ascii="仿宋_GB2312" w:hAnsi="宋体"/>
          <w:lang w:val="zh-CN"/>
        </w:rPr>
      </w:pPr>
      <w:r>
        <w:rPr>
          <w:rFonts w:hint="eastAsia" w:ascii="仿宋_GB2312" w:hAnsi="宋体" w:cs="仿宋_GB2312"/>
        </w:rPr>
        <w:t>我社于</w:t>
      </w:r>
      <w:r>
        <w:rPr>
          <w:rFonts w:ascii="仿宋_GB2312" w:hAnsi="宋体" w:cs="仿宋_GB2312"/>
        </w:rPr>
        <w:t>2020</w:t>
      </w:r>
      <w:r>
        <w:rPr>
          <w:rFonts w:hint="eastAsia" w:ascii="仿宋_GB2312" w:hAnsi="宋体" w:cs="仿宋_GB2312"/>
        </w:rPr>
        <w:t>年末向市财政局申报</w:t>
      </w:r>
      <w:r>
        <w:rPr>
          <w:rFonts w:ascii="仿宋_GB2312" w:hAnsi="宋体" w:cs="仿宋_GB2312"/>
        </w:rPr>
        <w:t>2021</w:t>
      </w:r>
      <w:r>
        <w:rPr>
          <w:rFonts w:hint="eastAsia" w:ascii="仿宋_GB2312" w:hAnsi="宋体" w:cs="仿宋_GB2312"/>
        </w:rPr>
        <w:t>年扶贫专项经费</w:t>
      </w:r>
      <w:r>
        <w:rPr>
          <w:rFonts w:ascii="仿宋_GB2312" w:hAnsi="宋体" w:cs="仿宋_GB2312"/>
        </w:rPr>
        <w:t>2.04</w:t>
      </w:r>
      <w:r>
        <w:rPr>
          <w:rFonts w:hint="eastAsia" w:ascii="仿宋_GB2312" w:hAnsi="宋体" w:cs="仿宋_GB2312"/>
        </w:rPr>
        <w:t>万元，经市财政局审核，于</w:t>
      </w:r>
      <w:r>
        <w:rPr>
          <w:rFonts w:ascii="仿宋_GB2312" w:hAnsi="宋体" w:cs="仿宋_GB2312"/>
        </w:rPr>
        <w:t>2021</w:t>
      </w:r>
      <w:r>
        <w:rPr>
          <w:rFonts w:hint="eastAsia" w:ascii="仿宋_GB2312" w:hAnsi="宋体" w:cs="仿宋_GB2312"/>
        </w:rPr>
        <w:t>年初向我社下发了《广元市财政局关于批复</w:t>
      </w:r>
      <w:r>
        <w:rPr>
          <w:rFonts w:ascii="仿宋_GB2312" w:hAnsi="宋体" w:cs="仿宋_GB2312"/>
        </w:rPr>
        <w:t>2021</w:t>
      </w:r>
      <w:r>
        <w:rPr>
          <w:rFonts w:hint="eastAsia" w:ascii="仿宋_GB2312" w:hAnsi="宋体" w:cs="仿宋_GB2312"/>
        </w:rPr>
        <w:t>年市级部门预算的通知》（广财预〔</w:t>
      </w:r>
      <w:r>
        <w:rPr>
          <w:rFonts w:ascii="仿宋_GB2312" w:hAnsi="宋体" w:cs="仿宋_GB2312"/>
        </w:rPr>
        <w:t>2021</w:t>
      </w:r>
      <w:r>
        <w:rPr>
          <w:rFonts w:hint="eastAsia" w:ascii="仿宋_GB2312" w:hAnsi="宋体" w:cs="仿宋_GB2312"/>
        </w:rPr>
        <w:t>〕</w:t>
      </w:r>
      <w:r>
        <w:rPr>
          <w:rFonts w:ascii="仿宋_GB2312" w:hAnsi="宋体" w:cs="仿宋_GB2312"/>
        </w:rPr>
        <w:t>1</w:t>
      </w:r>
      <w:r>
        <w:rPr>
          <w:rFonts w:hint="eastAsia" w:ascii="仿宋_GB2312" w:hAnsi="宋体" w:cs="仿宋_GB2312"/>
        </w:rPr>
        <w:t>号），下达我社扶贫专项经费</w:t>
      </w:r>
      <w:r>
        <w:rPr>
          <w:rFonts w:ascii="仿宋_GB2312" w:hAnsi="宋体" w:cs="仿宋_GB2312"/>
        </w:rPr>
        <w:t>2.04</w:t>
      </w:r>
      <w:r>
        <w:rPr>
          <w:rFonts w:hint="eastAsia" w:ascii="仿宋_GB2312" w:hAnsi="宋体" w:cs="仿宋_GB2312"/>
        </w:rPr>
        <w:t>万元，全年无预算调整。</w:t>
      </w:r>
    </w:p>
    <w:p>
      <w:pPr>
        <w:pStyle w:val="5"/>
        <w:ind w:firstLine="31680"/>
        <w:rPr>
          <w:lang w:val="zh-CN"/>
        </w:rPr>
      </w:pPr>
      <w:r>
        <w:rPr>
          <w:rFonts w:hint="eastAsia" w:cs="楷体"/>
          <w:lang w:val="zh-CN"/>
        </w:rPr>
        <w:t>（二）资金计划、到位及使用情况（可用表格形式反映）。</w:t>
      </w:r>
    </w:p>
    <w:p>
      <w:pPr>
        <w:adjustRightInd w:val="0"/>
        <w:snapToGrid w:val="0"/>
        <w:ind w:firstLine="31680"/>
        <w:rPr>
          <w:rFonts w:ascii="仿宋_GB2312"/>
          <w:b/>
          <w:bCs/>
          <w:lang w:val="zh-CN"/>
        </w:rPr>
      </w:pPr>
      <w:r>
        <w:rPr>
          <w:rFonts w:ascii="仿宋_GB2312" w:hAnsi="仿宋_GB2312" w:cs="仿宋_GB2312"/>
          <w:b/>
          <w:bCs/>
          <w:lang w:val="zh-CN"/>
        </w:rPr>
        <w:t>1</w:t>
      </w:r>
      <w:r>
        <w:rPr>
          <w:rFonts w:ascii="仿宋_GB2312" w:cs="仿宋_GB2312"/>
          <w:b/>
          <w:bCs/>
        </w:rPr>
        <w:t>.</w:t>
      </w:r>
      <w:r>
        <w:rPr>
          <w:rFonts w:hint="eastAsia" w:ascii="仿宋_GB2312" w:hAnsi="仿宋_GB2312" w:cs="仿宋_GB2312"/>
          <w:b/>
          <w:bCs/>
          <w:lang w:val="zh-CN"/>
        </w:rPr>
        <w:t>资金计划</w:t>
      </w:r>
    </w:p>
    <w:p>
      <w:pPr>
        <w:adjustRightInd w:val="0"/>
        <w:snapToGrid w:val="0"/>
        <w:ind w:firstLine="31680"/>
        <w:rPr>
          <w:rFonts w:ascii="仿宋_GB2312"/>
          <w:lang w:val="zh-CN"/>
        </w:rPr>
      </w:pPr>
      <w:r>
        <w:rPr>
          <w:rFonts w:hint="eastAsia" w:ascii="仿宋_GB2312" w:hAnsi="仿宋_GB2312" w:cs="仿宋_GB2312"/>
          <w:lang w:val="zh-CN"/>
        </w:rPr>
        <w:t>该项目资金全部为市财政拨款资金</w:t>
      </w:r>
    </w:p>
    <w:p>
      <w:pPr>
        <w:adjustRightInd w:val="0"/>
        <w:snapToGrid w:val="0"/>
        <w:ind w:firstLine="31680"/>
        <w:rPr>
          <w:rFonts w:ascii="仿宋_GB2312"/>
          <w:b/>
          <w:bCs/>
          <w:lang w:val="zh-CN"/>
        </w:rPr>
      </w:pPr>
      <w:r>
        <w:rPr>
          <w:rFonts w:ascii="仿宋_GB2312" w:hAnsi="仿宋_GB2312" w:cs="仿宋_GB2312"/>
          <w:b/>
          <w:bCs/>
        </w:rPr>
        <w:t>2.</w:t>
      </w:r>
      <w:r>
        <w:rPr>
          <w:rFonts w:hint="eastAsia" w:ascii="仿宋_GB2312" w:hAnsi="仿宋_GB2312" w:cs="仿宋_GB2312"/>
          <w:b/>
          <w:bCs/>
          <w:lang w:val="zh-CN"/>
        </w:rPr>
        <w:t>资金到位</w:t>
      </w:r>
    </w:p>
    <w:p>
      <w:pPr>
        <w:adjustRightInd w:val="0"/>
        <w:snapToGrid w:val="0"/>
        <w:ind w:firstLine="31680"/>
        <w:rPr>
          <w:rFonts w:ascii="仿宋_GB2312"/>
          <w:b/>
          <w:bCs/>
          <w:lang w:val="zh-CN"/>
        </w:rPr>
      </w:pPr>
      <w:r>
        <w:rPr>
          <w:rFonts w:hint="eastAsia" w:ascii="仿宋" w:hAnsi="仿宋" w:eastAsia="仿宋" w:cs="仿宋"/>
          <w:lang w:val="zh-CN"/>
        </w:rPr>
        <w:t>该项目指标于</w:t>
      </w:r>
      <w:r>
        <w:rPr>
          <w:rFonts w:ascii="仿宋" w:hAnsi="仿宋" w:eastAsia="仿宋" w:cs="仿宋"/>
        </w:rPr>
        <w:t>2021</w:t>
      </w:r>
      <w:r>
        <w:rPr>
          <w:rFonts w:hint="eastAsia" w:ascii="仿宋" w:hAnsi="仿宋" w:eastAsia="仿宋" w:cs="仿宋"/>
        </w:rPr>
        <w:t>年</w:t>
      </w:r>
      <w:r>
        <w:rPr>
          <w:rFonts w:ascii="仿宋" w:hAnsi="仿宋" w:eastAsia="仿宋" w:cs="仿宋"/>
        </w:rPr>
        <w:t>3</w:t>
      </w:r>
      <w:r>
        <w:rPr>
          <w:rFonts w:hint="eastAsia" w:ascii="仿宋" w:hAnsi="仿宋" w:eastAsia="仿宋" w:cs="仿宋"/>
        </w:rPr>
        <w:t>月</w:t>
      </w:r>
      <w:r>
        <w:rPr>
          <w:rFonts w:ascii="仿宋" w:hAnsi="仿宋" w:eastAsia="仿宋" w:cs="仿宋"/>
        </w:rPr>
        <w:t>2</w:t>
      </w:r>
      <w:r>
        <w:rPr>
          <w:rFonts w:hint="eastAsia" w:ascii="仿宋" w:hAnsi="仿宋" w:eastAsia="仿宋" w:cs="仿宋"/>
        </w:rPr>
        <w:t>日正式下达到我单位账户，资金到位及时，到位率</w:t>
      </w:r>
      <w:r>
        <w:rPr>
          <w:rFonts w:ascii="仿宋" w:hAnsi="仿宋" w:eastAsia="仿宋" w:cs="仿宋"/>
        </w:rPr>
        <w:t>100%</w:t>
      </w:r>
      <w:r>
        <w:rPr>
          <w:rFonts w:hint="eastAsia" w:ascii="仿宋" w:hAnsi="仿宋" w:eastAsia="仿宋" w:cs="仿宋"/>
        </w:rPr>
        <w:t>。</w:t>
      </w:r>
    </w:p>
    <w:p>
      <w:pPr>
        <w:adjustRightInd w:val="0"/>
        <w:snapToGrid w:val="0"/>
        <w:ind w:left="640" w:firstLine="0" w:firstLineChars="0"/>
        <w:rPr>
          <w:rFonts w:ascii="仿宋_GB2312"/>
          <w:b/>
          <w:bCs/>
          <w:lang w:val="zh-CN"/>
        </w:rPr>
      </w:pPr>
      <w:r>
        <w:rPr>
          <w:rFonts w:ascii="仿宋_GB2312" w:hAnsi="仿宋_GB2312" w:cs="仿宋_GB2312"/>
          <w:b/>
          <w:bCs/>
        </w:rPr>
        <w:t>3.</w:t>
      </w:r>
      <w:r>
        <w:rPr>
          <w:rFonts w:hint="eastAsia" w:ascii="仿宋_GB2312" w:hAnsi="仿宋_GB2312" w:cs="仿宋_GB2312"/>
          <w:b/>
          <w:bCs/>
          <w:lang w:val="zh-CN"/>
        </w:rPr>
        <w:t>资金使用</w:t>
      </w:r>
    </w:p>
    <w:p>
      <w:pPr>
        <w:adjustRightInd w:val="0"/>
        <w:snapToGrid w:val="0"/>
        <w:ind w:firstLine="31680"/>
        <w:rPr>
          <w:rFonts w:ascii="仿宋_GB2312" w:hAnsi="宋体"/>
          <w:lang w:val="zh-CN"/>
        </w:rPr>
      </w:pPr>
      <w:r>
        <w:rPr>
          <w:rFonts w:hint="eastAsia" w:ascii="仿宋_GB2312" w:hAnsi="宋体" w:cs="仿宋_GB2312"/>
          <w:lang w:val="zh-CN"/>
        </w:rPr>
        <w:t>扶贫专项经费</w:t>
      </w:r>
      <w:r>
        <w:rPr>
          <w:rFonts w:ascii="仿宋_GB2312" w:hAnsi="宋体" w:cs="仿宋_GB2312"/>
        </w:rPr>
        <w:t>2.04</w:t>
      </w:r>
      <w:r>
        <w:rPr>
          <w:rFonts w:hint="eastAsia" w:ascii="仿宋_GB2312" w:hAnsi="宋体" w:cs="仿宋_GB2312"/>
        </w:rPr>
        <w:t>万元，已全额使用，全部用开展扶贫工作相关支出。该项目资金使用安全规范、合规合法，资金严格履行广元日报社资金支出审批程序，全部用于保障扶贫工作正常开展，支付进度达</w:t>
      </w:r>
      <w:r>
        <w:rPr>
          <w:rFonts w:ascii="仿宋_GB2312" w:hAnsi="宋体" w:cs="仿宋_GB2312"/>
        </w:rPr>
        <w:t>100%</w:t>
      </w:r>
      <w:r>
        <w:rPr>
          <w:rFonts w:hint="eastAsia" w:ascii="仿宋_GB2312" w:hAnsi="宋体" w:cs="仿宋_GB2312"/>
        </w:rPr>
        <w:t>，资金实际支付情况与预算相符。</w:t>
      </w:r>
    </w:p>
    <w:p>
      <w:pPr>
        <w:pStyle w:val="5"/>
        <w:ind w:firstLine="31680"/>
        <w:rPr>
          <w:lang w:val="zh-CN"/>
        </w:rPr>
      </w:pPr>
      <w:r>
        <w:rPr>
          <w:rFonts w:hint="eastAsia" w:cs="楷体"/>
          <w:lang w:val="zh-CN"/>
        </w:rPr>
        <w:t>（三）项目财务管理情况</w:t>
      </w:r>
    </w:p>
    <w:p>
      <w:pPr>
        <w:adjustRightInd w:val="0"/>
        <w:snapToGrid w:val="0"/>
        <w:ind w:firstLine="31680"/>
        <w:rPr>
          <w:rFonts w:ascii="仿宋_GB2312" w:hAnsi="宋体"/>
        </w:rPr>
      </w:pPr>
      <w:r>
        <w:rPr>
          <w:rFonts w:hint="eastAsia" w:ascii="仿宋_GB2312" w:hAnsi="宋体" w:cs="仿宋_GB2312"/>
        </w:rPr>
        <w:t>我社财务管理制度健全，在项目实施过程中严格执行财务管理制度，账务处理及时，会计核算规范。</w:t>
      </w:r>
    </w:p>
    <w:p>
      <w:pPr>
        <w:pStyle w:val="4"/>
        <w:ind w:firstLine="31680"/>
        <w:rPr>
          <w:rFonts w:cs="Times New Roman"/>
        </w:rPr>
      </w:pPr>
      <w:bookmarkStart w:id="248" w:name="_Toc23562"/>
      <w:bookmarkStart w:id="249" w:name="_Toc29121"/>
      <w:bookmarkStart w:id="250" w:name="_Toc30721"/>
      <w:bookmarkStart w:id="251" w:name="_Toc5447"/>
      <w:bookmarkStart w:id="252" w:name="_Toc32165"/>
      <w:r>
        <w:rPr>
          <w:rFonts w:hint="eastAsia" w:cs="黑体"/>
        </w:rPr>
        <w:t>三、项目实施及管理情况</w:t>
      </w:r>
      <w:bookmarkEnd w:id="248"/>
      <w:bookmarkEnd w:id="249"/>
      <w:bookmarkEnd w:id="250"/>
      <w:bookmarkEnd w:id="251"/>
      <w:bookmarkEnd w:id="252"/>
    </w:p>
    <w:p>
      <w:pPr>
        <w:pStyle w:val="5"/>
        <w:ind w:firstLine="31680"/>
        <w:rPr>
          <w:lang w:val="zh-CN"/>
        </w:rPr>
      </w:pPr>
      <w:r>
        <w:rPr>
          <w:rFonts w:hint="eastAsia" w:cs="楷体"/>
          <w:lang w:val="zh-CN"/>
        </w:rPr>
        <w:t>（一）项目组织架构及实施流程</w:t>
      </w:r>
    </w:p>
    <w:p>
      <w:pPr>
        <w:adjustRightInd w:val="0"/>
        <w:snapToGrid w:val="0"/>
        <w:spacing w:line="560" w:lineRule="exact"/>
        <w:ind w:firstLine="31680"/>
        <w:rPr>
          <w:rFonts w:ascii="仿宋_GB2312" w:hAnsi="宋体"/>
          <w:lang w:val="zh-CN"/>
        </w:rPr>
      </w:pPr>
      <w:r>
        <w:rPr>
          <w:rFonts w:hint="eastAsia" w:ascii="仿宋_GB2312" w:hAnsi="宋体" w:cs="仿宋_GB2312"/>
          <w:lang w:val="zh-CN"/>
        </w:rPr>
        <w:t>报社派驻帮扶工作队员</w:t>
      </w:r>
      <w:r>
        <w:rPr>
          <w:rFonts w:ascii="仿宋_GB2312" w:hAnsi="宋体" w:cs="仿宋_GB2312"/>
        </w:rPr>
        <w:t>2</w:t>
      </w:r>
      <w:r>
        <w:rPr>
          <w:rFonts w:hint="eastAsia" w:ascii="仿宋_GB2312" w:hAnsi="宋体" w:cs="仿宋_GB2312"/>
        </w:rPr>
        <w:t>名，</w:t>
      </w:r>
      <w:r>
        <w:rPr>
          <w:rFonts w:hint="eastAsia" w:ascii="仿宋_GB2312" w:hAnsi="宋体" w:cs="仿宋_GB2312"/>
          <w:lang w:val="zh-CN"/>
        </w:rPr>
        <w:t>该项目主要用于驻村队员的房租、生活补助等费用开支，严格按照帮扶队员工作待遇的有关规定据实报销。</w:t>
      </w:r>
    </w:p>
    <w:p>
      <w:pPr>
        <w:pStyle w:val="5"/>
        <w:ind w:firstLine="31680"/>
        <w:rPr>
          <w:lang w:val="zh-CN"/>
        </w:rPr>
      </w:pPr>
      <w:r>
        <w:rPr>
          <w:rFonts w:hint="eastAsia" w:cs="楷体"/>
          <w:lang w:val="zh-CN"/>
        </w:rPr>
        <w:t>（二）项目管理情况</w:t>
      </w:r>
    </w:p>
    <w:p>
      <w:pPr>
        <w:adjustRightInd w:val="0"/>
        <w:snapToGrid w:val="0"/>
        <w:ind w:firstLine="31680"/>
        <w:rPr>
          <w:rFonts w:ascii="仿宋_GB2312" w:hAnsi="宋体"/>
          <w:lang w:val="zh-CN"/>
        </w:rPr>
      </w:pPr>
      <w:r>
        <w:rPr>
          <w:rFonts w:hint="eastAsia" w:ascii="仿宋_GB2312" w:hAnsi="宋体" w:cs="仿宋_GB2312"/>
          <w:lang w:val="zh-CN"/>
        </w:rPr>
        <w:t>该项目由报社统一管理，项目实施过程中严格遵守相关法律法规及报社管理制度。</w:t>
      </w:r>
    </w:p>
    <w:p>
      <w:pPr>
        <w:pStyle w:val="5"/>
        <w:ind w:firstLine="31680"/>
        <w:rPr>
          <w:lang w:val="zh-CN"/>
        </w:rPr>
      </w:pPr>
      <w:r>
        <w:rPr>
          <w:rFonts w:hint="eastAsia" w:cs="楷体"/>
          <w:lang w:val="zh-CN"/>
        </w:rPr>
        <w:t>（三）项目监管情况</w:t>
      </w:r>
    </w:p>
    <w:p>
      <w:pPr>
        <w:adjustRightInd w:val="0"/>
        <w:snapToGrid w:val="0"/>
        <w:ind w:firstLine="31680"/>
        <w:rPr>
          <w:rFonts w:ascii="仿宋_GB2312" w:hAnsi="宋体"/>
          <w:lang w:val="zh-CN"/>
        </w:rPr>
      </w:pPr>
      <w:r>
        <w:rPr>
          <w:rFonts w:hint="eastAsia" w:ascii="仿宋_GB2312" w:hAnsi="宋体" w:cs="仿宋_GB2312"/>
          <w:lang w:val="zh-CN"/>
        </w:rPr>
        <w:t>该项目由报社主要领导抓总、分管领导具体抓、部门各司其职抓落实的工作格局。财务科严格执行资金支付审批程序，对不涉及开展扶贫工作的相关支出不予报销，纪检监察部门深入落实督查责任，发现问题及时整改，经全年严格监督管控，该项目运行规范合理，未出现违规违纪情况。</w:t>
      </w:r>
    </w:p>
    <w:p>
      <w:pPr>
        <w:pStyle w:val="4"/>
        <w:ind w:firstLine="31680"/>
        <w:rPr>
          <w:rFonts w:ascii="仿宋_GB2312" w:hAnsi="宋体" w:cs="Times New Roman"/>
          <w:lang w:val="zh-CN"/>
        </w:rPr>
      </w:pPr>
      <w:bookmarkStart w:id="253" w:name="_Toc18277"/>
      <w:bookmarkStart w:id="254" w:name="_Toc31687"/>
      <w:bookmarkStart w:id="255" w:name="_Toc27844"/>
      <w:bookmarkStart w:id="256" w:name="_Toc9207"/>
      <w:bookmarkStart w:id="257" w:name="_Toc29218"/>
      <w:r>
        <w:rPr>
          <w:rFonts w:hint="eastAsia" w:ascii="黑体" w:hAnsi="宋体" w:cs="黑体"/>
        </w:rPr>
        <w:t>四、项目绩效情况</w:t>
      </w:r>
      <w:bookmarkEnd w:id="253"/>
      <w:bookmarkEnd w:id="254"/>
      <w:bookmarkEnd w:id="255"/>
      <w:bookmarkEnd w:id="256"/>
      <w:bookmarkEnd w:id="257"/>
      <w:r>
        <w:rPr>
          <w:rFonts w:ascii="仿宋_GB2312" w:hAnsi="宋体" w:cs="Times New Roman"/>
          <w:lang w:val="zh-CN"/>
        </w:rPr>
        <w:tab/>
      </w:r>
    </w:p>
    <w:p>
      <w:pPr>
        <w:pStyle w:val="5"/>
        <w:ind w:firstLine="31680"/>
        <w:rPr>
          <w:lang w:val="zh-CN"/>
        </w:rPr>
      </w:pPr>
      <w:r>
        <w:rPr>
          <w:rFonts w:hint="eastAsia" w:cs="楷体"/>
          <w:lang w:val="zh-CN"/>
        </w:rPr>
        <w:t>（一）项目完成情况</w:t>
      </w:r>
    </w:p>
    <w:p>
      <w:pPr>
        <w:adjustRightInd w:val="0"/>
        <w:snapToGrid w:val="0"/>
        <w:spacing w:line="560" w:lineRule="exact"/>
        <w:ind w:firstLine="31680"/>
        <w:rPr>
          <w:rFonts w:ascii="仿宋" w:hAnsi="仿宋" w:eastAsia="仿宋"/>
        </w:rPr>
      </w:pPr>
      <w:r>
        <w:rPr>
          <w:rFonts w:ascii="仿宋" w:hAnsi="仿宋" w:eastAsia="仿宋" w:cs="仿宋"/>
        </w:rPr>
        <w:t>2021</w:t>
      </w:r>
      <w:r>
        <w:rPr>
          <w:rFonts w:hint="eastAsia" w:ascii="仿宋" w:hAnsi="仿宋" w:eastAsia="仿宋" w:cs="仿宋"/>
        </w:rPr>
        <w:t>年，我社认真开展落实扶贫帮扶工作，严格管控项目资金支出，确保资金全部用于帮扶工作。在本年度严格执行下，全年保持驻村干部</w:t>
      </w:r>
      <w:r>
        <w:rPr>
          <w:rFonts w:ascii="仿宋" w:hAnsi="仿宋" w:eastAsia="仿宋" w:cs="仿宋"/>
        </w:rPr>
        <w:t>2</w:t>
      </w:r>
      <w:r>
        <w:rPr>
          <w:rFonts w:hint="eastAsia" w:ascii="仿宋" w:hAnsi="仿宋" w:eastAsia="仿宋" w:cs="仿宋"/>
        </w:rPr>
        <w:t>人，基层组织建设加强，治理能力提升，基础设施不断完善，生活习惯改善，产业发展落实，群众满意度较高，未出现投诉事件，按期完成了扶贫帮扶工作，并验收达标，各项指标均达到了年初预定标准，实现了全年既定目标。</w:t>
      </w:r>
    </w:p>
    <w:p>
      <w:pPr>
        <w:pStyle w:val="5"/>
        <w:numPr>
          <w:ilvl w:val="0"/>
          <w:numId w:val="10"/>
        </w:numPr>
        <w:ind w:firstLine="31680"/>
        <w:rPr>
          <w:lang w:val="zh-CN"/>
        </w:rPr>
      </w:pPr>
      <w:r>
        <w:rPr>
          <w:rFonts w:hint="eastAsia" w:cs="楷体"/>
          <w:lang w:val="zh-CN"/>
        </w:rPr>
        <w:t>项目效益情况</w:t>
      </w:r>
    </w:p>
    <w:p>
      <w:pPr>
        <w:adjustRightInd w:val="0"/>
        <w:snapToGrid w:val="0"/>
        <w:spacing w:line="560" w:lineRule="exact"/>
        <w:ind w:firstLine="31680"/>
        <w:rPr>
          <w:rFonts w:ascii="仿宋_GB2312"/>
        </w:rPr>
      </w:pPr>
      <w:r>
        <w:rPr>
          <w:rFonts w:ascii="仿宋_GB2312" w:hAnsi="仿宋_GB2312" w:cs="仿宋_GB2312"/>
        </w:rPr>
        <w:t>2021</w:t>
      </w:r>
      <w:r>
        <w:rPr>
          <w:rFonts w:hint="eastAsia" w:ascii="仿宋_GB2312" w:hAnsi="仿宋_GB2312" w:cs="仿宋_GB2312"/>
        </w:rPr>
        <w:t>年，根据市委、市政府的工作安排，我社认真开展对口帮扶工作，坚持求真务实、开拓创新的原则，精心组织，周密安排，所挂钩帮扶村各项社会事业和经济建设有了一定提升，村容村貌改善，产业有所发展，经济文化均衡发展，人民生活质量进一步提升，群众满意度较高，实现了</w:t>
      </w:r>
      <w:r>
        <w:rPr>
          <w:rFonts w:ascii="仿宋_GB2312" w:hAnsi="仿宋_GB2312" w:cs="仿宋_GB2312"/>
        </w:rPr>
        <w:t>2021</w:t>
      </w:r>
      <w:r>
        <w:rPr>
          <w:rFonts w:hint="eastAsia" w:ascii="仿宋_GB2312" w:hAnsi="仿宋_GB2312" w:cs="仿宋_GB2312"/>
        </w:rPr>
        <w:t>年扶贫工作的整体任务目标。</w:t>
      </w:r>
    </w:p>
    <w:p>
      <w:pPr>
        <w:pStyle w:val="4"/>
        <w:ind w:firstLine="31680"/>
        <w:rPr>
          <w:rFonts w:cs="Times New Roman"/>
        </w:rPr>
      </w:pPr>
      <w:bookmarkStart w:id="258" w:name="_Toc1823"/>
      <w:bookmarkStart w:id="259" w:name="_Toc31973"/>
      <w:bookmarkStart w:id="260" w:name="_Toc25205"/>
      <w:bookmarkStart w:id="261" w:name="_Toc25549"/>
      <w:bookmarkStart w:id="262" w:name="_Toc28896"/>
      <w:r>
        <w:rPr>
          <w:rFonts w:hint="eastAsia" w:cs="黑体"/>
        </w:rPr>
        <w:t>五、评价结论及建议</w:t>
      </w:r>
      <w:bookmarkEnd w:id="258"/>
      <w:bookmarkEnd w:id="259"/>
      <w:bookmarkEnd w:id="260"/>
      <w:bookmarkEnd w:id="261"/>
      <w:bookmarkEnd w:id="262"/>
    </w:p>
    <w:p>
      <w:pPr>
        <w:pStyle w:val="5"/>
        <w:ind w:firstLine="31680"/>
        <w:rPr>
          <w:lang w:val="zh-CN"/>
        </w:rPr>
      </w:pPr>
      <w:r>
        <w:rPr>
          <w:rFonts w:hint="eastAsia" w:cs="楷体"/>
          <w:lang w:val="zh-CN"/>
        </w:rPr>
        <w:t>（一）评价结论</w:t>
      </w:r>
    </w:p>
    <w:p>
      <w:pPr>
        <w:pStyle w:val="13"/>
        <w:widowControl/>
        <w:spacing w:beforeAutospacing="0" w:afterAutospacing="0"/>
        <w:ind w:firstLine="31680"/>
        <w:jc w:val="both"/>
        <w:rPr>
          <w:rFonts w:ascii="仿宋_GB2312" w:hAnsi="宋体"/>
          <w:lang w:val="zh-CN"/>
        </w:rPr>
      </w:pPr>
      <w:r>
        <w:rPr>
          <w:rFonts w:hint="eastAsia" w:ascii="仿宋_GB2312" w:hAnsi="宋体" w:cs="仿宋_GB2312"/>
          <w:kern w:val="2"/>
          <w:sz w:val="32"/>
          <w:szCs w:val="32"/>
        </w:rPr>
        <w:t>通过对</w:t>
      </w:r>
      <w:r>
        <w:rPr>
          <w:rFonts w:ascii="仿宋_GB2312" w:hAnsi="宋体" w:cs="仿宋_GB2312"/>
          <w:kern w:val="2"/>
          <w:sz w:val="32"/>
          <w:szCs w:val="32"/>
        </w:rPr>
        <w:t>2021</w:t>
      </w:r>
      <w:r>
        <w:rPr>
          <w:rFonts w:hint="eastAsia" w:ascii="仿宋_GB2312" w:hAnsi="宋体" w:cs="仿宋_GB2312"/>
          <w:kern w:val="2"/>
          <w:sz w:val="32"/>
          <w:szCs w:val="32"/>
        </w:rPr>
        <w:t>年度扶贫专项经费的使用，实施绩效指标评价，该项目经费为扶贫工作开展提供了有效资金保障，群众满意度较高，总体评价结论良好。</w:t>
      </w:r>
      <w:r>
        <w:rPr>
          <w:rFonts w:hint="eastAsia" w:ascii="仿宋_GB2312" w:hAnsi="仿宋_GB2312" w:cs="仿宋_GB2312"/>
          <w:color w:val="000000"/>
          <w:sz w:val="32"/>
          <w:szCs w:val="32"/>
        </w:rPr>
        <w:t>经过认真对照《</w:t>
      </w:r>
      <w:r>
        <w:rPr>
          <w:rFonts w:ascii="仿宋_GB2312" w:hAnsi="仿宋_GB2312" w:cs="仿宋_GB2312"/>
          <w:color w:val="000000"/>
          <w:sz w:val="32"/>
          <w:szCs w:val="32"/>
        </w:rPr>
        <w:t>2021</w:t>
      </w:r>
      <w:r>
        <w:rPr>
          <w:rFonts w:hint="eastAsia" w:ascii="仿宋_GB2312" w:hAnsi="仿宋_GB2312" w:cs="仿宋_GB2312"/>
          <w:color w:val="000000"/>
          <w:sz w:val="32"/>
          <w:szCs w:val="32"/>
        </w:rPr>
        <w:t>年项目支出绩效评价指标体系》表，本项目各项指标达到了相关要求，自评得分为</w:t>
      </w:r>
      <w:r>
        <w:rPr>
          <w:rFonts w:ascii="仿宋_GB2312" w:hAnsi="仿宋_GB2312" w:cs="仿宋_GB2312"/>
          <w:color w:val="000000"/>
          <w:sz w:val="32"/>
          <w:szCs w:val="32"/>
        </w:rPr>
        <w:t>98</w:t>
      </w:r>
      <w:r>
        <w:rPr>
          <w:rFonts w:hint="eastAsia" w:ascii="仿宋_GB2312" w:hAnsi="仿宋_GB2312" w:cs="仿宋_GB2312"/>
          <w:color w:val="000000"/>
          <w:sz w:val="32"/>
          <w:szCs w:val="32"/>
        </w:rPr>
        <w:t>分。</w:t>
      </w:r>
    </w:p>
    <w:p>
      <w:pPr>
        <w:pStyle w:val="5"/>
        <w:ind w:firstLine="31680"/>
        <w:rPr>
          <w:lang w:val="zh-CN"/>
        </w:rPr>
      </w:pPr>
      <w:r>
        <w:rPr>
          <w:rFonts w:hint="eastAsia" w:cs="楷体"/>
          <w:lang w:val="zh-CN"/>
        </w:rPr>
        <w:t>（二）存在的问题</w:t>
      </w:r>
    </w:p>
    <w:p>
      <w:pPr>
        <w:adjustRightInd w:val="0"/>
        <w:snapToGrid w:val="0"/>
        <w:ind w:firstLine="31680"/>
        <w:rPr>
          <w:rFonts w:ascii="仿宋_GB2312" w:hAnsi="宋体"/>
        </w:rPr>
      </w:pPr>
      <w:r>
        <w:rPr>
          <w:rFonts w:hint="eastAsia" w:ascii="仿宋_GB2312" w:hAnsi="宋体" w:cs="仿宋_GB2312"/>
        </w:rPr>
        <w:t>无。</w:t>
      </w:r>
    </w:p>
    <w:p>
      <w:pPr>
        <w:pStyle w:val="5"/>
        <w:ind w:firstLine="31680"/>
        <w:rPr>
          <w:lang w:val="zh-CN"/>
        </w:rPr>
      </w:pPr>
      <w:r>
        <w:rPr>
          <w:rFonts w:hint="eastAsia" w:cs="楷体"/>
          <w:lang w:val="zh-CN"/>
        </w:rPr>
        <w:t>（三）相关建议</w:t>
      </w:r>
    </w:p>
    <w:p>
      <w:pPr>
        <w:ind w:firstLine="31680"/>
        <w:rPr>
          <w:rFonts w:ascii="仿宋_GB2312" w:hAnsi="宋体"/>
          <w:lang w:val="zh-CN"/>
        </w:rPr>
      </w:pPr>
      <w:r>
        <w:rPr>
          <w:rFonts w:hint="eastAsia" w:ascii="仿宋_GB2312" w:hAnsi="宋体" w:cs="仿宋_GB2312"/>
          <w:lang w:val="zh-CN"/>
        </w:rPr>
        <w:t>无。</w:t>
      </w:r>
    </w:p>
    <w:p>
      <w:pPr>
        <w:pStyle w:val="2"/>
        <w:spacing w:before="93"/>
        <w:ind w:firstLine="31680"/>
        <w:rPr>
          <w:rFonts w:cs="Times New Roman"/>
          <w:lang w:val="zh-CN"/>
        </w:rPr>
        <w:sectPr>
          <w:pgSz w:w="11906" w:h="16838"/>
          <w:pgMar w:top="2098" w:right="1474" w:bottom="1984" w:left="1587" w:header="851" w:footer="992" w:gutter="0"/>
          <w:pgNumType w:fmt="decimal"/>
          <w:cols w:space="425" w:num="1"/>
          <w:titlePg/>
          <w:docGrid w:type="lines" w:linePitch="312" w:charSpace="0"/>
        </w:sectPr>
      </w:pPr>
    </w:p>
    <w:p>
      <w:pPr>
        <w:pStyle w:val="3"/>
        <w:outlineLvl w:val="1"/>
      </w:pPr>
      <w:bookmarkStart w:id="263" w:name="_Toc10619"/>
      <w:bookmarkStart w:id="264" w:name="_Toc13545"/>
      <w:bookmarkStart w:id="265" w:name="_Toc3940"/>
      <w:bookmarkStart w:id="266" w:name="_Toc6794"/>
      <w:bookmarkStart w:id="267" w:name="_Toc25715"/>
      <w:r>
        <w:rPr>
          <w:rFonts w:hint="eastAsia" w:cs="方正小标宋简体"/>
        </w:rPr>
        <w:t>广元日报社聘用人员经费支出绩效自评报告</w:t>
      </w:r>
      <w:bookmarkEnd w:id="263"/>
      <w:bookmarkEnd w:id="264"/>
      <w:bookmarkEnd w:id="265"/>
      <w:bookmarkEnd w:id="266"/>
      <w:bookmarkEnd w:id="267"/>
    </w:p>
    <w:p>
      <w:pPr>
        <w:adjustRightInd w:val="0"/>
        <w:snapToGrid w:val="0"/>
        <w:ind w:firstLine="31680"/>
        <w:rPr>
          <w:rFonts w:ascii="黑体" w:hAnsi="宋体" w:eastAsia="黑体"/>
        </w:rPr>
      </w:pPr>
    </w:p>
    <w:p>
      <w:pPr>
        <w:pStyle w:val="4"/>
        <w:ind w:firstLine="31680"/>
        <w:rPr>
          <w:rFonts w:ascii="黑体" w:hAnsi="宋体" w:cs="Times New Roman"/>
          <w:lang w:val="zh-CN"/>
        </w:rPr>
      </w:pPr>
      <w:bookmarkStart w:id="268" w:name="_Toc10493"/>
      <w:bookmarkStart w:id="269" w:name="_Toc20474"/>
      <w:bookmarkStart w:id="270" w:name="_Toc190"/>
      <w:bookmarkStart w:id="271" w:name="_Toc9671"/>
      <w:bookmarkStart w:id="272" w:name="_Toc27906"/>
      <w:r>
        <w:rPr>
          <w:rFonts w:hint="eastAsia" w:ascii="黑体" w:hAnsi="宋体" w:cs="黑体"/>
        </w:rPr>
        <w:t>一、</w:t>
      </w:r>
      <w:r>
        <w:rPr>
          <w:rFonts w:hint="eastAsia" w:ascii="黑体" w:hAnsi="宋体" w:cs="黑体"/>
          <w:lang w:val="zh-CN"/>
        </w:rPr>
        <w:t>项目概况</w:t>
      </w:r>
      <w:bookmarkEnd w:id="268"/>
      <w:bookmarkEnd w:id="269"/>
      <w:bookmarkEnd w:id="270"/>
      <w:bookmarkEnd w:id="271"/>
      <w:bookmarkEnd w:id="272"/>
    </w:p>
    <w:p>
      <w:pPr>
        <w:pStyle w:val="5"/>
        <w:ind w:firstLine="31680"/>
        <w:rPr>
          <w:lang w:val="zh-CN"/>
        </w:rPr>
      </w:pPr>
      <w:r>
        <w:rPr>
          <w:rFonts w:hint="eastAsia" w:cs="楷体"/>
          <w:lang w:val="zh-CN"/>
        </w:rPr>
        <w:t>（一）项目基本情况</w:t>
      </w:r>
    </w:p>
    <w:p>
      <w:pPr>
        <w:adjustRightInd w:val="0"/>
        <w:snapToGrid w:val="0"/>
        <w:ind w:firstLine="31680"/>
        <w:rPr>
          <w:rFonts w:ascii="仿宋_GB2312" w:hAnsi="宋体"/>
        </w:rPr>
      </w:pPr>
      <w:r>
        <w:rPr>
          <w:rFonts w:ascii="仿宋_GB2312" w:hAnsi="宋体" w:cs="仿宋_GB2312"/>
          <w:b/>
          <w:bCs/>
        </w:rPr>
        <w:t>1.</w:t>
      </w:r>
      <w:r>
        <w:rPr>
          <w:rFonts w:hint="eastAsia" w:ascii="仿宋_GB2312" w:hAnsi="宋体" w:cs="仿宋_GB2312"/>
          <w:b/>
          <w:bCs/>
        </w:rPr>
        <w:t>基本职能。</w:t>
      </w:r>
      <w:r>
        <w:rPr>
          <w:rFonts w:hint="eastAsia" w:ascii="仿宋_GB2312" w:hAnsi="宋体" w:cs="仿宋_GB2312"/>
        </w:rPr>
        <w:t>保障报社聘用人员经费按时发放，公用经费正常开支，保证报社各部门正常运转。</w:t>
      </w:r>
    </w:p>
    <w:p>
      <w:pPr>
        <w:adjustRightInd w:val="0"/>
        <w:snapToGrid w:val="0"/>
        <w:ind w:firstLine="31680"/>
        <w:rPr>
          <w:rFonts w:ascii="仿宋_GB2312" w:hAnsi="宋体"/>
        </w:rPr>
      </w:pPr>
      <w:r>
        <w:rPr>
          <w:rFonts w:ascii="仿宋_GB2312" w:hAnsi="宋体" w:cs="仿宋_GB2312"/>
          <w:b/>
          <w:bCs/>
        </w:rPr>
        <w:t>2.</w:t>
      </w:r>
      <w:r>
        <w:rPr>
          <w:rFonts w:hint="eastAsia" w:ascii="仿宋_GB2312" w:hAnsi="宋体" w:cs="仿宋_GB2312"/>
          <w:b/>
          <w:bCs/>
          <w:lang w:val="zh-CN"/>
        </w:rPr>
        <w:t>项目立项、资金申报的依据。</w:t>
      </w:r>
      <w:r>
        <w:rPr>
          <w:rFonts w:hint="eastAsia" w:ascii="仿宋_GB2312" w:hAnsi="宋体" w:cs="仿宋_GB2312"/>
        </w:rPr>
        <w:t>《广元日报》作为广元市党报党刊、市委机关报，承担着党的耳鼻喉舌作用，通过聘用人员经费保证报社聘用人员经费按时发放，各部门正常运转，保障报社充分发挥党报党刊的职能职责。</w:t>
      </w:r>
    </w:p>
    <w:p>
      <w:pPr>
        <w:adjustRightInd w:val="0"/>
        <w:snapToGrid w:val="0"/>
        <w:ind w:firstLine="31680"/>
        <w:rPr>
          <w:rFonts w:ascii="仿宋_GB2312" w:hAnsi="宋体"/>
        </w:rPr>
      </w:pPr>
      <w:r>
        <w:rPr>
          <w:rFonts w:ascii="仿宋_GB2312" w:hAnsi="宋体" w:cs="仿宋_GB2312"/>
          <w:b/>
          <w:bCs/>
        </w:rPr>
        <w:t>3.</w:t>
      </w:r>
      <w:r>
        <w:rPr>
          <w:rFonts w:hint="eastAsia" w:ascii="仿宋_GB2312" w:hAnsi="宋体" w:cs="仿宋_GB2312"/>
          <w:b/>
          <w:bCs/>
          <w:lang w:val="zh-CN"/>
        </w:rPr>
        <w:t>资金管理办法制定情况，资金支持具体项目的条件、范围与支持方式概况。</w:t>
      </w:r>
      <w:r>
        <w:rPr>
          <w:rFonts w:hint="eastAsia" w:ascii="仿宋_GB2312" w:hAnsi="宋体" w:cs="仿宋_GB2312"/>
          <w:lang w:val="zh-CN"/>
        </w:rPr>
        <w:t>项目资金严格遵守广元日报社资金管理办法，落实资金审批程序，资金全部用于保障报社各部门正常运转支出。</w:t>
      </w:r>
    </w:p>
    <w:p>
      <w:pPr>
        <w:adjustRightInd w:val="0"/>
        <w:snapToGrid w:val="0"/>
        <w:ind w:firstLine="31680"/>
        <w:rPr>
          <w:rFonts w:ascii="仿宋_GB2312" w:hAnsi="宋体"/>
        </w:rPr>
      </w:pPr>
      <w:r>
        <w:rPr>
          <w:rFonts w:ascii="仿宋_GB2312" w:hAnsi="宋体" w:cs="仿宋_GB2312"/>
          <w:b/>
          <w:bCs/>
        </w:rPr>
        <w:t>4.</w:t>
      </w:r>
      <w:r>
        <w:rPr>
          <w:rFonts w:hint="eastAsia" w:ascii="仿宋_GB2312" w:hAnsi="宋体" w:cs="仿宋_GB2312"/>
          <w:b/>
          <w:bCs/>
        </w:rPr>
        <w:t>资金分配的原则及考虑因素。</w:t>
      </w:r>
      <w:r>
        <w:rPr>
          <w:rFonts w:hint="eastAsia" w:ascii="仿宋_GB2312" w:hAnsi="宋体" w:cs="仿宋_GB2312"/>
          <w:shd w:val="clear" w:color="auto" w:fill="FFFFFF"/>
        </w:rPr>
        <w:t>结合实际，根据各项费用产生的频率及数额大小在各项经济科目中进行分配。</w:t>
      </w:r>
    </w:p>
    <w:p>
      <w:pPr>
        <w:pStyle w:val="5"/>
        <w:ind w:firstLine="31680"/>
        <w:rPr>
          <w:lang w:val="zh-CN"/>
        </w:rPr>
      </w:pPr>
      <w:r>
        <w:rPr>
          <w:rFonts w:hint="eastAsia" w:cs="楷体"/>
          <w:lang w:val="zh-CN"/>
        </w:rPr>
        <w:t>（二）项目绩效目标</w:t>
      </w:r>
    </w:p>
    <w:p>
      <w:pPr>
        <w:adjustRightInd w:val="0"/>
        <w:snapToGrid w:val="0"/>
        <w:ind w:firstLine="31680"/>
        <w:rPr>
          <w:rFonts w:ascii="仿宋_GB2312"/>
          <w:b/>
          <w:bCs/>
        </w:rPr>
      </w:pPr>
      <w:r>
        <w:rPr>
          <w:rFonts w:ascii="仿宋_GB2312" w:hAnsi="仿宋_GB2312" w:cs="仿宋_GB2312"/>
          <w:b/>
          <w:bCs/>
          <w:lang w:val="zh-CN"/>
        </w:rPr>
        <w:t>1</w:t>
      </w:r>
      <w:r>
        <w:rPr>
          <w:rFonts w:hint="eastAsia" w:ascii="仿宋_GB2312" w:hAnsi="仿宋_GB2312" w:cs="仿宋_GB2312"/>
          <w:b/>
          <w:bCs/>
          <w:lang w:val="zh-CN"/>
        </w:rPr>
        <w:t>．项目主要内容。</w:t>
      </w:r>
      <w:r>
        <w:rPr>
          <w:rFonts w:hint="eastAsia" w:ascii="仿宋_GB2312" w:hAnsi="仿宋_GB2312" w:cs="仿宋_GB2312"/>
        </w:rPr>
        <w:t>该</w:t>
      </w:r>
      <w:r>
        <w:rPr>
          <w:rFonts w:hint="eastAsia" w:ascii="仿宋_GB2312" w:hAnsi="仿宋_GB2312" w:cs="仿宋_GB2312"/>
          <w:lang w:val="zh-CN"/>
        </w:rPr>
        <w:t>项目主要为保障报社</w:t>
      </w:r>
      <w:r>
        <w:rPr>
          <w:rFonts w:hint="eastAsia" w:ascii="仿宋_GB2312" w:hAnsi="仿宋_GB2312" w:cs="仿宋_GB2312"/>
        </w:rPr>
        <w:t>聘用人员经费按时发放，保证报社正常运转。</w:t>
      </w:r>
    </w:p>
    <w:p>
      <w:pPr>
        <w:adjustRightInd w:val="0"/>
        <w:snapToGrid w:val="0"/>
        <w:ind w:firstLine="31680"/>
        <w:rPr>
          <w:rFonts w:ascii="仿宋_GB2312"/>
          <w:b/>
          <w:bCs/>
        </w:rPr>
      </w:pPr>
      <w:r>
        <w:rPr>
          <w:rFonts w:ascii="仿宋_GB2312" w:hAnsi="仿宋_GB2312" w:cs="仿宋_GB2312"/>
          <w:b/>
          <w:bCs/>
          <w:lang w:val="zh-CN"/>
        </w:rPr>
        <w:t>2</w:t>
      </w:r>
      <w:r>
        <w:rPr>
          <w:rFonts w:hint="eastAsia" w:ascii="仿宋_GB2312" w:hAnsi="仿宋_GB2312" w:cs="仿宋_GB2312"/>
          <w:b/>
          <w:bCs/>
          <w:lang w:val="zh-CN"/>
        </w:rPr>
        <w:t>．项目应实现的具体绩效目标，包括目标的量化、细化情况以及项目实施进度计划等。</w:t>
      </w:r>
      <w:r>
        <w:rPr>
          <w:rFonts w:hint="eastAsia" w:ascii="仿宋_GB2312" w:hAnsi="仿宋_GB2312" w:cs="仿宋_GB2312"/>
          <w:lang w:val="zh-CN"/>
        </w:rPr>
        <w:t>该项目主要为保障报社各部门正常运转，保证《广元日报》正常出版发行，实现日报发行不少于</w:t>
      </w:r>
      <w:r>
        <w:rPr>
          <w:rFonts w:ascii="仿宋_GB2312" w:hAnsi="仿宋_GB2312" w:cs="仿宋_GB2312"/>
          <w:lang w:val="zh-CN"/>
        </w:rPr>
        <w:t>6.6</w:t>
      </w:r>
      <w:r>
        <w:rPr>
          <w:rFonts w:hint="eastAsia" w:ascii="仿宋_GB2312" w:hAnsi="仿宋_GB2312" w:cs="仿宋_GB2312"/>
          <w:lang w:val="zh-CN"/>
        </w:rPr>
        <w:t>万份，广播电视报（留守儿童报）不少于</w:t>
      </w:r>
      <w:r>
        <w:rPr>
          <w:rFonts w:ascii="仿宋_GB2312" w:hAnsi="仿宋_GB2312" w:cs="仿宋_GB2312"/>
          <w:lang w:val="zh-CN"/>
        </w:rPr>
        <w:t>1</w:t>
      </w:r>
      <w:r>
        <w:rPr>
          <w:rFonts w:hint="eastAsia" w:ascii="仿宋_GB2312" w:hAnsi="仿宋_GB2312" w:cs="仿宋_GB2312"/>
          <w:lang w:val="zh-CN"/>
        </w:rPr>
        <w:t>万份，新媒体发稿量全年不少于</w:t>
      </w:r>
      <w:r>
        <w:rPr>
          <w:rFonts w:ascii="仿宋_GB2312" w:hAnsi="仿宋_GB2312" w:cs="仿宋_GB2312"/>
          <w:lang w:val="zh-CN"/>
        </w:rPr>
        <w:t>2000</w:t>
      </w:r>
      <w:r>
        <w:rPr>
          <w:rFonts w:hint="eastAsia" w:ascii="仿宋_GB2312" w:hAnsi="仿宋_GB2312" w:cs="仿宋_GB2312"/>
          <w:lang w:val="zh-CN"/>
        </w:rPr>
        <w:t>条，各媒体平台实现非税收入总额</w:t>
      </w:r>
      <w:r>
        <w:rPr>
          <w:rFonts w:ascii="仿宋_GB2312" w:hAnsi="仿宋_GB2312" w:cs="仿宋_GB2312"/>
          <w:lang w:val="zh-CN"/>
        </w:rPr>
        <w:t>1600</w:t>
      </w:r>
      <w:r>
        <w:rPr>
          <w:rFonts w:hint="eastAsia" w:ascii="仿宋_GB2312" w:hAnsi="仿宋_GB2312" w:cs="仿宋_GB2312"/>
          <w:lang w:val="zh-CN"/>
        </w:rPr>
        <w:t>万元。保证各媒体不遗漏重大新闻报道、不出现重大差错、舆论引导到位，纸媒数字版及时更新。</w:t>
      </w:r>
    </w:p>
    <w:p>
      <w:pPr>
        <w:adjustRightInd w:val="0"/>
        <w:snapToGrid w:val="0"/>
        <w:ind w:firstLine="31680"/>
        <w:rPr>
          <w:rFonts w:ascii="仿宋_GB2312"/>
          <w:lang w:val="zh-CN"/>
        </w:rPr>
      </w:pPr>
      <w:r>
        <w:rPr>
          <w:rFonts w:ascii="仿宋_GB2312" w:hAnsi="仿宋_GB2312" w:cs="仿宋_GB2312"/>
          <w:b/>
          <w:bCs/>
          <w:lang w:val="zh-CN"/>
        </w:rPr>
        <w:t>3</w:t>
      </w:r>
      <w:r>
        <w:rPr>
          <w:rFonts w:hint="eastAsia" w:ascii="仿宋_GB2312" w:hAnsi="仿宋_GB2312" w:cs="仿宋_GB2312"/>
          <w:b/>
          <w:bCs/>
          <w:lang w:val="zh-CN"/>
        </w:rPr>
        <w:t>．分析评价申报内容是否与实际相符，申报目标是否合理可行。</w:t>
      </w:r>
      <w:r>
        <w:rPr>
          <w:rFonts w:ascii="仿宋_GB2312" w:hAnsi="仿宋_GB2312" w:cs="仿宋_GB2312"/>
        </w:rPr>
        <w:t>2021</w:t>
      </w:r>
      <w:r>
        <w:rPr>
          <w:rFonts w:hint="eastAsia" w:ascii="仿宋_GB2312" w:hAnsi="仿宋_GB2312" w:cs="仿宋_GB2312"/>
        </w:rPr>
        <w:t>年</w:t>
      </w:r>
      <w:r>
        <w:rPr>
          <w:rFonts w:hint="eastAsia" w:ascii="仿宋_GB2312" w:hAnsi="仿宋_GB2312" w:cs="仿宋_GB2312"/>
          <w:lang w:val="zh-CN"/>
        </w:rPr>
        <w:t>聘用人员</w:t>
      </w:r>
      <w:r>
        <w:rPr>
          <w:rFonts w:hint="eastAsia" w:ascii="仿宋_GB2312" w:hAnsi="仿宋_GB2312" w:cs="仿宋_GB2312"/>
        </w:rPr>
        <w:t>经费申报内容与具体实施内容相符、申报目标合理可行。</w:t>
      </w:r>
    </w:p>
    <w:p>
      <w:pPr>
        <w:pStyle w:val="5"/>
        <w:ind w:firstLine="31680"/>
        <w:rPr>
          <w:lang w:val="zh-CN"/>
        </w:rPr>
      </w:pPr>
      <w:r>
        <w:rPr>
          <w:rFonts w:hint="eastAsia" w:cs="楷体"/>
          <w:lang w:val="zh-CN"/>
        </w:rPr>
        <w:t>（三）项目自评步骤及方法</w:t>
      </w:r>
    </w:p>
    <w:p>
      <w:pPr>
        <w:adjustRightInd w:val="0"/>
        <w:snapToGrid w:val="0"/>
        <w:ind w:firstLine="31680"/>
        <w:rPr>
          <w:rFonts w:ascii="仿宋_GB2312" w:hAnsi="宋体"/>
        </w:rPr>
      </w:pPr>
      <w:r>
        <w:rPr>
          <w:rFonts w:hint="eastAsia" w:ascii="仿宋_GB2312" w:hAnsi="宋体" w:cs="仿宋_GB2312"/>
        </w:rPr>
        <w:t>本项目采取自评与他评相结合方式，成立项目自评小组，结</w:t>
      </w:r>
    </w:p>
    <w:p>
      <w:pPr>
        <w:adjustRightInd w:val="0"/>
        <w:snapToGrid w:val="0"/>
        <w:ind w:left="0" w:leftChars="0" w:firstLine="0" w:firstLineChars="0"/>
        <w:rPr>
          <w:rFonts w:ascii="仿宋_GB2312" w:hAnsi="宋体"/>
        </w:rPr>
      </w:pPr>
      <w:r>
        <w:rPr>
          <w:rFonts w:hint="eastAsia" w:ascii="仿宋_GB2312" w:hAnsi="宋体" w:cs="仿宋_GB2312"/>
        </w:rPr>
        <w:t>合评价内容，做到有计划，有安排，扎实开展本次自评工作。按</w:t>
      </w:r>
    </w:p>
    <w:p>
      <w:pPr>
        <w:adjustRightInd w:val="0"/>
        <w:snapToGrid w:val="0"/>
        <w:ind w:left="0" w:leftChars="0" w:firstLine="0" w:firstLineChars="0"/>
        <w:rPr>
          <w:rFonts w:ascii="仿宋_GB2312" w:hAnsi="宋体"/>
        </w:rPr>
      </w:pPr>
      <w:r>
        <w:rPr>
          <w:rFonts w:hint="eastAsia" w:ascii="仿宋_GB2312" w:hAnsi="宋体" w:cs="仿宋_GB2312"/>
        </w:rPr>
        <w:t>照上级下达的项目支出绩效评价指标体系，自评小组针对申报内</w:t>
      </w:r>
    </w:p>
    <w:p>
      <w:pPr>
        <w:adjustRightInd w:val="0"/>
        <w:snapToGrid w:val="0"/>
        <w:ind w:left="0" w:leftChars="0" w:firstLine="0" w:firstLineChars="0"/>
        <w:rPr>
          <w:rFonts w:ascii="仿宋_GB2312" w:hAnsi="宋体"/>
        </w:rPr>
      </w:pPr>
      <w:r>
        <w:rPr>
          <w:rFonts w:hint="eastAsia" w:ascii="仿宋_GB2312" w:hAnsi="宋体" w:cs="仿宋_GB2312"/>
        </w:rPr>
        <w:t>容、实施情况、资金兑现、财务管理、社会效益等做出自我评价，扎实做好自评工作。</w:t>
      </w:r>
    </w:p>
    <w:p>
      <w:pPr>
        <w:pStyle w:val="4"/>
        <w:ind w:firstLine="31680"/>
        <w:rPr>
          <w:rFonts w:cs="Times New Roman"/>
        </w:rPr>
      </w:pPr>
      <w:bookmarkStart w:id="273" w:name="_Toc5416"/>
      <w:bookmarkStart w:id="274" w:name="_Toc5598"/>
      <w:bookmarkStart w:id="275" w:name="_Toc7594"/>
      <w:bookmarkStart w:id="276" w:name="_Toc32548"/>
      <w:bookmarkStart w:id="277" w:name="_Toc20842"/>
      <w:r>
        <w:rPr>
          <w:rFonts w:hint="eastAsia" w:cs="黑体"/>
        </w:rPr>
        <w:t>二、项目资金申报及使用情况</w:t>
      </w:r>
      <w:bookmarkEnd w:id="273"/>
      <w:bookmarkEnd w:id="274"/>
      <w:bookmarkEnd w:id="275"/>
      <w:bookmarkEnd w:id="276"/>
      <w:bookmarkEnd w:id="277"/>
    </w:p>
    <w:p>
      <w:pPr>
        <w:pStyle w:val="5"/>
        <w:ind w:firstLine="31680"/>
        <w:rPr>
          <w:lang w:val="zh-CN"/>
        </w:rPr>
      </w:pPr>
      <w:r>
        <w:rPr>
          <w:rFonts w:hint="eastAsia" w:cs="楷体"/>
          <w:lang w:val="zh-CN"/>
        </w:rPr>
        <w:t>（一）项目资金申报及批复情况</w:t>
      </w:r>
    </w:p>
    <w:p>
      <w:pPr>
        <w:adjustRightInd w:val="0"/>
        <w:snapToGrid w:val="0"/>
        <w:ind w:firstLine="31680"/>
        <w:rPr>
          <w:rFonts w:ascii="仿宋_GB2312" w:hAnsi="宋体"/>
          <w:lang w:val="zh-CN"/>
        </w:rPr>
      </w:pPr>
      <w:r>
        <w:rPr>
          <w:rFonts w:hint="eastAsia" w:ascii="仿宋_GB2312" w:hAnsi="宋体" w:cs="仿宋_GB2312"/>
        </w:rPr>
        <w:t>我社于</w:t>
      </w:r>
      <w:r>
        <w:rPr>
          <w:rFonts w:ascii="仿宋_GB2312" w:hAnsi="宋体" w:cs="仿宋_GB2312"/>
        </w:rPr>
        <w:t>2020</w:t>
      </w:r>
      <w:r>
        <w:rPr>
          <w:rFonts w:hint="eastAsia" w:ascii="仿宋_GB2312" w:hAnsi="宋体" w:cs="仿宋_GB2312"/>
        </w:rPr>
        <w:t>年末向市财政局申报</w:t>
      </w:r>
      <w:r>
        <w:rPr>
          <w:rFonts w:ascii="仿宋_GB2312" w:hAnsi="宋体" w:cs="仿宋_GB2312"/>
        </w:rPr>
        <w:t>2021</w:t>
      </w:r>
      <w:r>
        <w:rPr>
          <w:rFonts w:hint="eastAsia" w:ascii="仿宋_GB2312" w:hAnsi="宋体" w:cs="仿宋_GB2312"/>
        </w:rPr>
        <w:t>年聘用人员经费</w:t>
      </w:r>
      <w:r>
        <w:rPr>
          <w:rFonts w:ascii="仿宋_GB2312" w:hAnsi="宋体" w:cs="仿宋_GB2312"/>
        </w:rPr>
        <w:t>561.74</w:t>
      </w:r>
      <w:r>
        <w:rPr>
          <w:rFonts w:hint="eastAsia" w:ascii="仿宋_GB2312" w:hAnsi="宋体" w:cs="仿宋_GB2312"/>
        </w:rPr>
        <w:t>万元，经市财政局审核，于</w:t>
      </w:r>
      <w:r>
        <w:rPr>
          <w:rFonts w:ascii="仿宋_GB2312" w:hAnsi="宋体" w:cs="仿宋_GB2312"/>
        </w:rPr>
        <w:t>2021</w:t>
      </w:r>
      <w:r>
        <w:rPr>
          <w:rFonts w:hint="eastAsia" w:ascii="仿宋_GB2312" w:hAnsi="宋体" w:cs="仿宋_GB2312"/>
        </w:rPr>
        <w:t>年初向我社下发了《广元市财政局关于批复</w:t>
      </w:r>
      <w:r>
        <w:rPr>
          <w:rFonts w:ascii="仿宋_GB2312" w:hAnsi="宋体" w:cs="仿宋_GB2312"/>
        </w:rPr>
        <w:t>2021</w:t>
      </w:r>
      <w:r>
        <w:rPr>
          <w:rFonts w:hint="eastAsia" w:ascii="仿宋_GB2312" w:hAnsi="宋体" w:cs="仿宋_GB2312"/>
        </w:rPr>
        <w:t>年市级部门预算的通知》（广财预〔</w:t>
      </w:r>
      <w:r>
        <w:rPr>
          <w:rFonts w:ascii="仿宋_GB2312" w:hAnsi="宋体" w:cs="仿宋_GB2312"/>
        </w:rPr>
        <w:t>2021</w:t>
      </w:r>
      <w:r>
        <w:rPr>
          <w:rFonts w:hint="eastAsia" w:ascii="仿宋_GB2312" w:hAnsi="宋体" w:cs="仿宋_GB2312"/>
        </w:rPr>
        <w:t>〕</w:t>
      </w:r>
      <w:r>
        <w:rPr>
          <w:rFonts w:ascii="仿宋_GB2312" w:hAnsi="宋体" w:cs="仿宋_GB2312"/>
        </w:rPr>
        <w:t>1</w:t>
      </w:r>
      <w:r>
        <w:rPr>
          <w:rFonts w:hint="eastAsia" w:ascii="仿宋_GB2312" w:hAnsi="宋体" w:cs="仿宋_GB2312"/>
        </w:rPr>
        <w:t>号），下达我社聘用人员经费</w:t>
      </w:r>
      <w:r>
        <w:rPr>
          <w:rFonts w:ascii="仿宋_GB2312" w:hAnsi="宋体" w:cs="仿宋_GB2312"/>
        </w:rPr>
        <w:t>561.74</w:t>
      </w:r>
      <w:r>
        <w:rPr>
          <w:rFonts w:hint="eastAsia" w:ascii="仿宋_GB2312" w:hAnsi="宋体" w:cs="仿宋_GB2312"/>
        </w:rPr>
        <w:t>万元，全年无预算调整。</w:t>
      </w:r>
    </w:p>
    <w:p>
      <w:pPr>
        <w:pStyle w:val="5"/>
        <w:ind w:firstLine="31680"/>
        <w:rPr>
          <w:lang w:val="zh-CN"/>
        </w:rPr>
      </w:pPr>
      <w:r>
        <w:rPr>
          <w:rFonts w:hint="eastAsia" w:cs="楷体"/>
          <w:lang w:val="zh-CN"/>
        </w:rPr>
        <w:t>（二）资金计划、到位及使用情况</w:t>
      </w:r>
    </w:p>
    <w:p>
      <w:pPr>
        <w:adjustRightInd w:val="0"/>
        <w:snapToGrid w:val="0"/>
        <w:ind w:firstLine="31680"/>
        <w:rPr>
          <w:rFonts w:ascii="仿宋_GB2312"/>
          <w:b/>
          <w:bCs/>
          <w:lang w:val="zh-CN"/>
        </w:rPr>
      </w:pPr>
      <w:r>
        <w:rPr>
          <w:rFonts w:ascii="仿宋_GB2312" w:hAnsi="仿宋_GB2312" w:cs="仿宋_GB2312"/>
          <w:b/>
          <w:bCs/>
          <w:lang w:val="zh-CN"/>
        </w:rPr>
        <w:t>1</w:t>
      </w:r>
      <w:r>
        <w:rPr>
          <w:rFonts w:ascii="仿宋_GB2312" w:cs="仿宋_GB2312"/>
          <w:b/>
          <w:bCs/>
        </w:rPr>
        <w:t>.</w:t>
      </w:r>
      <w:r>
        <w:rPr>
          <w:rFonts w:hint="eastAsia" w:ascii="仿宋_GB2312" w:hAnsi="仿宋_GB2312" w:cs="仿宋_GB2312"/>
          <w:b/>
          <w:bCs/>
          <w:lang w:val="zh-CN"/>
        </w:rPr>
        <w:t>资金计划</w:t>
      </w:r>
    </w:p>
    <w:p>
      <w:pPr>
        <w:adjustRightInd w:val="0"/>
        <w:snapToGrid w:val="0"/>
        <w:ind w:firstLine="31680"/>
        <w:rPr>
          <w:rFonts w:ascii="仿宋_GB2312"/>
          <w:lang w:val="zh-CN"/>
        </w:rPr>
      </w:pPr>
      <w:r>
        <w:rPr>
          <w:rFonts w:hint="eastAsia" w:ascii="仿宋_GB2312" w:hAnsi="仿宋_GB2312" w:cs="仿宋_GB2312"/>
          <w:lang w:val="zh-CN"/>
        </w:rPr>
        <w:t>该项目资金全部为市财政拨款资金</w:t>
      </w:r>
    </w:p>
    <w:p>
      <w:pPr>
        <w:adjustRightInd w:val="0"/>
        <w:snapToGrid w:val="0"/>
        <w:ind w:left="640" w:firstLine="0" w:firstLineChars="0"/>
        <w:rPr>
          <w:rFonts w:ascii="仿宋_GB2312"/>
          <w:b/>
          <w:bCs/>
          <w:lang w:val="zh-CN"/>
        </w:rPr>
      </w:pPr>
      <w:r>
        <w:rPr>
          <w:rFonts w:ascii="仿宋_GB2312" w:hAnsi="仿宋_GB2312" w:cs="仿宋_GB2312"/>
          <w:b/>
          <w:bCs/>
        </w:rPr>
        <w:t>2.</w:t>
      </w:r>
      <w:r>
        <w:rPr>
          <w:rFonts w:hint="eastAsia" w:ascii="仿宋_GB2312" w:hAnsi="仿宋_GB2312" w:cs="仿宋_GB2312"/>
          <w:b/>
          <w:bCs/>
          <w:lang w:val="zh-CN"/>
        </w:rPr>
        <w:t>资金到位</w:t>
      </w:r>
    </w:p>
    <w:p>
      <w:pPr>
        <w:adjustRightInd w:val="0"/>
        <w:snapToGrid w:val="0"/>
        <w:ind w:firstLine="31680"/>
        <w:rPr>
          <w:rFonts w:ascii="仿宋_GB2312"/>
          <w:b/>
          <w:bCs/>
          <w:lang w:val="zh-CN"/>
        </w:rPr>
      </w:pPr>
      <w:r>
        <w:rPr>
          <w:rFonts w:hint="eastAsia" w:ascii="仿宋_GB2312" w:hAnsi="仿宋_GB2312" w:cs="仿宋_GB2312"/>
          <w:lang w:val="zh-CN"/>
        </w:rPr>
        <w:t>该项目指标于</w:t>
      </w:r>
      <w:r>
        <w:rPr>
          <w:rFonts w:ascii="仿宋_GB2312" w:hAnsi="仿宋_GB2312" w:cs="仿宋_GB2312"/>
        </w:rPr>
        <w:t>2021</w:t>
      </w:r>
      <w:r>
        <w:rPr>
          <w:rFonts w:hint="eastAsia" w:ascii="仿宋_GB2312" w:hAnsi="仿宋_GB2312" w:cs="仿宋_GB2312"/>
        </w:rPr>
        <w:t>年</w:t>
      </w:r>
      <w:r>
        <w:rPr>
          <w:rFonts w:ascii="仿宋_GB2312" w:hAnsi="仿宋_GB2312" w:cs="仿宋_GB2312"/>
        </w:rPr>
        <w:t>3</w:t>
      </w:r>
      <w:r>
        <w:rPr>
          <w:rFonts w:hint="eastAsia" w:ascii="仿宋_GB2312" w:hAnsi="仿宋_GB2312" w:cs="仿宋_GB2312"/>
        </w:rPr>
        <w:t>月</w:t>
      </w:r>
      <w:r>
        <w:rPr>
          <w:rFonts w:ascii="仿宋_GB2312" w:hAnsi="仿宋_GB2312" w:cs="仿宋_GB2312"/>
        </w:rPr>
        <w:t>2</w:t>
      </w:r>
      <w:r>
        <w:rPr>
          <w:rFonts w:hint="eastAsia" w:ascii="仿宋_GB2312" w:hAnsi="仿宋_GB2312" w:cs="仿宋_GB2312"/>
        </w:rPr>
        <w:t>日正式下达，资金到位及时，到位率</w:t>
      </w:r>
      <w:r>
        <w:rPr>
          <w:rFonts w:ascii="仿宋_GB2312" w:hAnsi="仿宋_GB2312" w:cs="仿宋_GB2312"/>
        </w:rPr>
        <w:t>100%</w:t>
      </w:r>
      <w:r>
        <w:rPr>
          <w:rFonts w:hint="eastAsia" w:ascii="仿宋_GB2312" w:hAnsi="仿宋_GB2312" w:cs="仿宋_GB2312"/>
        </w:rPr>
        <w:t>。</w:t>
      </w:r>
    </w:p>
    <w:p>
      <w:pPr>
        <w:adjustRightInd w:val="0"/>
        <w:snapToGrid w:val="0"/>
        <w:ind w:left="640" w:firstLine="0" w:firstLineChars="0"/>
        <w:rPr>
          <w:rFonts w:ascii="仿宋_GB2312"/>
          <w:b/>
          <w:bCs/>
          <w:lang w:val="zh-CN"/>
        </w:rPr>
      </w:pPr>
      <w:r>
        <w:rPr>
          <w:rFonts w:ascii="仿宋_GB2312" w:hAnsi="仿宋_GB2312" w:cs="仿宋_GB2312"/>
          <w:b/>
          <w:bCs/>
        </w:rPr>
        <w:t>3.</w:t>
      </w:r>
      <w:r>
        <w:rPr>
          <w:rFonts w:hint="eastAsia" w:ascii="仿宋_GB2312" w:hAnsi="仿宋_GB2312" w:cs="仿宋_GB2312"/>
          <w:b/>
          <w:bCs/>
          <w:lang w:val="zh-CN"/>
        </w:rPr>
        <w:t>资金使用</w:t>
      </w:r>
    </w:p>
    <w:p>
      <w:pPr>
        <w:adjustRightInd w:val="0"/>
        <w:snapToGrid w:val="0"/>
        <w:ind w:firstLine="31680"/>
        <w:rPr>
          <w:rFonts w:ascii="仿宋_GB2312"/>
          <w:lang w:val="zh-CN"/>
        </w:rPr>
      </w:pPr>
      <w:r>
        <w:rPr>
          <w:rFonts w:hint="eastAsia" w:ascii="仿宋_GB2312" w:hAnsi="仿宋_GB2312" w:cs="仿宋_GB2312"/>
          <w:lang w:val="zh-CN"/>
        </w:rPr>
        <w:t>聘用人员经费</w:t>
      </w:r>
      <w:r>
        <w:rPr>
          <w:rFonts w:ascii="仿宋_GB2312" w:hAnsi="仿宋_GB2312" w:cs="仿宋_GB2312"/>
        </w:rPr>
        <w:t>561.74</w:t>
      </w:r>
      <w:r>
        <w:rPr>
          <w:rFonts w:hint="eastAsia" w:ascii="仿宋_GB2312" w:hAnsi="仿宋_GB2312" w:cs="仿宋_GB2312"/>
        </w:rPr>
        <w:t>万元，已全额使用，主要用于以下几个方面：办公费</w:t>
      </w:r>
      <w:r>
        <w:rPr>
          <w:rFonts w:ascii="仿宋_GB2312" w:hAnsi="仿宋_GB2312" w:cs="仿宋_GB2312"/>
        </w:rPr>
        <w:t>6.68</w:t>
      </w:r>
      <w:r>
        <w:rPr>
          <w:rFonts w:hint="eastAsia" w:ascii="仿宋_GB2312" w:hAnsi="仿宋_GB2312" w:cs="仿宋_GB2312"/>
        </w:rPr>
        <w:t>万元、水费</w:t>
      </w:r>
      <w:r>
        <w:rPr>
          <w:rFonts w:ascii="仿宋_GB2312" w:hAnsi="仿宋_GB2312" w:cs="仿宋_GB2312"/>
        </w:rPr>
        <w:t>0.063</w:t>
      </w:r>
      <w:r>
        <w:rPr>
          <w:rFonts w:hint="eastAsia" w:ascii="仿宋_GB2312" w:hAnsi="仿宋_GB2312" w:cs="仿宋_GB2312"/>
        </w:rPr>
        <w:t>万元、电费</w:t>
      </w:r>
      <w:r>
        <w:rPr>
          <w:rFonts w:ascii="仿宋_GB2312" w:hAnsi="仿宋_GB2312" w:cs="仿宋_GB2312"/>
        </w:rPr>
        <w:t>2.84</w:t>
      </w:r>
      <w:r>
        <w:rPr>
          <w:rFonts w:hint="eastAsia" w:ascii="仿宋_GB2312" w:hAnsi="仿宋_GB2312" w:cs="仿宋_GB2312"/>
        </w:rPr>
        <w:t>万元、物管费</w:t>
      </w:r>
      <w:r>
        <w:rPr>
          <w:rFonts w:ascii="仿宋_GB2312" w:hAnsi="仿宋_GB2312" w:cs="仿宋_GB2312"/>
        </w:rPr>
        <w:t>22.55</w:t>
      </w:r>
      <w:r>
        <w:rPr>
          <w:rFonts w:hint="eastAsia" w:ascii="仿宋_GB2312" w:hAnsi="仿宋_GB2312" w:cs="仿宋_GB2312"/>
        </w:rPr>
        <w:t>万元、差旅费费</w:t>
      </w:r>
      <w:r>
        <w:rPr>
          <w:rFonts w:ascii="仿宋_GB2312" w:hAnsi="仿宋_GB2312" w:cs="仿宋_GB2312"/>
        </w:rPr>
        <w:t>4.68</w:t>
      </w:r>
      <w:r>
        <w:rPr>
          <w:rFonts w:hint="eastAsia" w:ascii="仿宋_GB2312" w:hAnsi="仿宋_GB2312" w:cs="仿宋_GB2312"/>
        </w:rPr>
        <w:t>万元、劳务费</w:t>
      </w:r>
      <w:r>
        <w:rPr>
          <w:rFonts w:ascii="仿宋_GB2312" w:hAnsi="仿宋_GB2312" w:cs="仿宋_GB2312"/>
        </w:rPr>
        <w:t>491.59</w:t>
      </w:r>
      <w:r>
        <w:rPr>
          <w:rFonts w:hint="eastAsia" w:ascii="仿宋_GB2312" w:hAnsi="仿宋_GB2312" w:cs="仿宋_GB2312"/>
        </w:rPr>
        <w:t>万元、工会经费</w:t>
      </w:r>
      <w:r>
        <w:rPr>
          <w:rFonts w:ascii="仿宋_GB2312" w:hAnsi="仿宋_GB2312" w:cs="仿宋_GB2312"/>
        </w:rPr>
        <w:t>1.06</w:t>
      </w:r>
      <w:r>
        <w:rPr>
          <w:rFonts w:hint="eastAsia" w:ascii="仿宋_GB2312" w:hAnsi="仿宋_GB2312" w:cs="仿宋_GB2312"/>
        </w:rPr>
        <w:t>万元、福利费</w:t>
      </w:r>
      <w:r>
        <w:rPr>
          <w:rFonts w:ascii="仿宋_GB2312" w:hAnsi="仿宋_GB2312" w:cs="仿宋_GB2312"/>
        </w:rPr>
        <w:t>7.18</w:t>
      </w:r>
      <w:r>
        <w:rPr>
          <w:rFonts w:hint="eastAsia" w:ascii="仿宋_GB2312" w:hAnsi="仿宋_GB2312" w:cs="仿宋_GB2312"/>
        </w:rPr>
        <w:t>万元、其他交通费</w:t>
      </w:r>
      <w:r>
        <w:rPr>
          <w:rFonts w:ascii="仿宋_GB2312" w:hAnsi="仿宋_GB2312" w:cs="仿宋_GB2312"/>
        </w:rPr>
        <w:t>4.87</w:t>
      </w:r>
      <w:r>
        <w:rPr>
          <w:rFonts w:hint="eastAsia" w:ascii="仿宋_GB2312" w:hAnsi="仿宋_GB2312" w:cs="仿宋_GB2312"/>
        </w:rPr>
        <w:t>万元、其他商品和服务支出</w:t>
      </w:r>
      <w:r>
        <w:rPr>
          <w:rFonts w:ascii="仿宋_GB2312" w:hAnsi="仿宋_GB2312" w:cs="仿宋_GB2312"/>
        </w:rPr>
        <w:t>19.16</w:t>
      </w:r>
      <w:r>
        <w:rPr>
          <w:rFonts w:hint="eastAsia" w:ascii="仿宋_GB2312" w:hAnsi="仿宋_GB2312" w:cs="仿宋_GB2312"/>
        </w:rPr>
        <w:t>万元等。该项目资金使用安全规范、合规合法，所有资金严格履行广元日报社资金支出审批程序，全部用于保证聘用人员经费支出，保障报社各部门正常运转，支付进度达</w:t>
      </w:r>
      <w:r>
        <w:rPr>
          <w:rFonts w:ascii="仿宋_GB2312" w:hAnsi="仿宋_GB2312" w:cs="仿宋_GB2312"/>
        </w:rPr>
        <w:t>100%</w:t>
      </w:r>
      <w:r>
        <w:rPr>
          <w:rFonts w:hint="eastAsia" w:ascii="仿宋_GB2312" w:hAnsi="仿宋_GB2312" w:cs="仿宋_GB2312"/>
        </w:rPr>
        <w:t>，资金实际支付情况与预算相符。</w:t>
      </w:r>
    </w:p>
    <w:p>
      <w:pPr>
        <w:pStyle w:val="5"/>
        <w:ind w:firstLine="31680"/>
        <w:rPr>
          <w:lang w:val="zh-CN"/>
        </w:rPr>
      </w:pPr>
      <w:r>
        <w:rPr>
          <w:rFonts w:hint="eastAsia" w:cs="楷体"/>
          <w:lang w:val="zh-CN"/>
        </w:rPr>
        <w:t>（三）项目财务管理情况</w:t>
      </w:r>
    </w:p>
    <w:p>
      <w:pPr>
        <w:adjustRightInd w:val="0"/>
        <w:snapToGrid w:val="0"/>
        <w:ind w:firstLine="31680"/>
        <w:rPr>
          <w:rFonts w:ascii="仿宋_GB2312" w:hAnsi="宋体"/>
        </w:rPr>
      </w:pPr>
      <w:r>
        <w:rPr>
          <w:rFonts w:hint="eastAsia" w:ascii="仿宋_GB2312" w:hAnsi="宋体" w:cs="仿宋_GB2312"/>
        </w:rPr>
        <w:t>我社财务管理制度健全，在项目实施过程中严格执行财务管理制度，账务处理及时，会计核算规范。</w:t>
      </w:r>
    </w:p>
    <w:p>
      <w:pPr>
        <w:pStyle w:val="4"/>
        <w:ind w:firstLine="31680"/>
        <w:rPr>
          <w:rFonts w:cs="Times New Roman"/>
        </w:rPr>
      </w:pPr>
      <w:bookmarkStart w:id="278" w:name="_Toc30020"/>
      <w:bookmarkStart w:id="279" w:name="_Toc7577"/>
      <w:bookmarkStart w:id="280" w:name="_Toc10155"/>
      <w:bookmarkStart w:id="281" w:name="_Toc9599"/>
      <w:bookmarkStart w:id="282" w:name="_Toc29223"/>
      <w:r>
        <w:rPr>
          <w:rFonts w:hint="eastAsia" w:cs="黑体"/>
        </w:rPr>
        <w:t>三、项目实施及管理情况</w:t>
      </w:r>
      <w:bookmarkEnd w:id="278"/>
      <w:bookmarkEnd w:id="279"/>
      <w:bookmarkEnd w:id="280"/>
      <w:bookmarkEnd w:id="281"/>
      <w:bookmarkEnd w:id="282"/>
    </w:p>
    <w:p>
      <w:pPr>
        <w:pStyle w:val="5"/>
        <w:ind w:firstLine="31680"/>
        <w:rPr>
          <w:lang w:val="zh-CN"/>
        </w:rPr>
      </w:pPr>
      <w:r>
        <w:rPr>
          <w:rFonts w:hint="eastAsia" w:cs="楷体"/>
          <w:lang w:val="zh-CN"/>
        </w:rPr>
        <w:t>（一）项目组织架构及实施流程</w:t>
      </w:r>
    </w:p>
    <w:p>
      <w:pPr>
        <w:adjustRightInd w:val="0"/>
        <w:snapToGrid w:val="0"/>
        <w:ind w:firstLine="31680"/>
        <w:rPr>
          <w:rFonts w:ascii="楷体_GB2312" w:hAnsi="宋体" w:eastAsia="楷体_GB2312"/>
        </w:rPr>
      </w:pPr>
      <w:r>
        <w:rPr>
          <w:rFonts w:hint="eastAsia" w:ascii="仿宋_GB2312" w:hAnsi="仿宋_GB2312" w:cs="仿宋_GB2312"/>
          <w:lang w:val="zh-CN"/>
        </w:rPr>
        <w:t>聘用人员经费主要为保证报社</w:t>
      </w:r>
      <w:r>
        <w:rPr>
          <w:rFonts w:hint="eastAsia" w:ascii="仿宋_GB2312" w:hAnsi="仿宋_GB2312" w:cs="仿宋_GB2312"/>
        </w:rPr>
        <w:t>聘用人员经费按时发放，保证报社各部门正常运转，资金由报社统一管理，聘用人员经费同报社在编人员经费同时发放，公用经费按报社需求正常开支，严格执行报社资金支付审批程序。</w:t>
      </w:r>
    </w:p>
    <w:p>
      <w:pPr>
        <w:pStyle w:val="5"/>
        <w:ind w:firstLine="31680"/>
        <w:rPr>
          <w:lang w:val="zh-CN"/>
        </w:rPr>
      </w:pPr>
      <w:r>
        <w:rPr>
          <w:rFonts w:hint="eastAsia" w:cs="楷体"/>
          <w:lang w:val="zh-CN"/>
        </w:rPr>
        <w:t>（二）项目管理情况</w:t>
      </w:r>
    </w:p>
    <w:p>
      <w:pPr>
        <w:adjustRightInd w:val="0"/>
        <w:snapToGrid w:val="0"/>
        <w:ind w:firstLine="31680"/>
        <w:rPr>
          <w:rFonts w:ascii="仿宋_GB2312" w:hAnsi="宋体"/>
          <w:lang w:val="zh-CN"/>
        </w:rPr>
      </w:pPr>
      <w:r>
        <w:rPr>
          <w:rFonts w:hint="eastAsia" w:ascii="仿宋_GB2312" w:hAnsi="宋体" w:cs="仿宋_GB2312"/>
          <w:lang w:val="zh-CN"/>
        </w:rPr>
        <w:t>该项目由报社统一管理，项目实施过程中严格遵守相关法律法规及报社管理制度。</w:t>
      </w:r>
    </w:p>
    <w:p>
      <w:pPr>
        <w:pStyle w:val="5"/>
        <w:ind w:firstLine="31680"/>
        <w:rPr>
          <w:lang w:val="zh-CN"/>
        </w:rPr>
      </w:pPr>
      <w:r>
        <w:rPr>
          <w:rFonts w:hint="eastAsia" w:cs="楷体"/>
          <w:lang w:val="zh-CN"/>
        </w:rPr>
        <w:t>（三）项目监管情况</w:t>
      </w:r>
    </w:p>
    <w:p>
      <w:pPr>
        <w:adjustRightInd w:val="0"/>
        <w:snapToGrid w:val="0"/>
        <w:ind w:firstLine="31680"/>
        <w:rPr>
          <w:rFonts w:ascii="仿宋_GB2312" w:hAnsi="宋体"/>
          <w:lang w:val="zh-CN"/>
        </w:rPr>
      </w:pPr>
      <w:r>
        <w:rPr>
          <w:rFonts w:hint="eastAsia" w:ascii="仿宋_GB2312" w:hAnsi="宋体" w:cs="仿宋_GB2312"/>
          <w:lang w:val="zh-CN"/>
        </w:rPr>
        <w:t>该项目由报社主要领导抓总、分管领导具体抓、部门各司其职抓落实的工作格局。财务科严格执行资金支付审批程序，对不涉及报社正常运转的相关支出不予报销，纪检监察部门深入落实督查责任，发现问题及时整改，经全年严格监督管控，该项目运行规范合理，未出现违规违纪情况。</w:t>
      </w:r>
    </w:p>
    <w:p>
      <w:pPr>
        <w:pStyle w:val="4"/>
        <w:ind w:firstLine="31680"/>
        <w:rPr>
          <w:rFonts w:ascii="仿宋_GB2312" w:hAnsi="宋体" w:cs="Times New Roman"/>
          <w:lang w:val="zh-CN"/>
        </w:rPr>
      </w:pPr>
      <w:bookmarkStart w:id="283" w:name="_Toc30989"/>
      <w:bookmarkStart w:id="284" w:name="_Toc24095"/>
      <w:bookmarkStart w:id="285" w:name="_Toc3148"/>
      <w:bookmarkStart w:id="286" w:name="_Toc28685"/>
      <w:bookmarkStart w:id="287" w:name="_Toc3462"/>
      <w:r>
        <w:rPr>
          <w:rFonts w:hint="eastAsia" w:ascii="黑体" w:hAnsi="宋体" w:cs="黑体"/>
        </w:rPr>
        <w:t>四、项目绩效情况</w:t>
      </w:r>
      <w:bookmarkEnd w:id="283"/>
      <w:bookmarkEnd w:id="284"/>
      <w:bookmarkEnd w:id="285"/>
      <w:bookmarkEnd w:id="286"/>
      <w:bookmarkEnd w:id="287"/>
      <w:r>
        <w:rPr>
          <w:rFonts w:ascii="仿宋_GB2312" w:hAnsi="宋体" w:cs="Times New Roman"/>
          <w:lang w:val="zh-CN"/>
        </w:rPr>
        <w:tab/>
      </w:r>
    </w:p>
    <w:p>
      <w:pPr>
        <w:pStyle w:val="5"/>
        <w:ind w:firstLine="31680"/>
        <w:rPr>
          <w:lang w:val="zh-CN"/>
        </w:rPr>
      </w:pPr>
      <w:r>
        <w:rPr>
          <w:rFonts w:hint="eastAsia" w:cs="楷体"/>
          <w:lang w:val="zh-CN"/>
        </w:rPr>
        <w:t>（一）项目完成情况</w:t>
      </w:r>
    </w:p>
    <w:p>
      <w:pPr>
        <w:adjustRightInd w:val="0"/>
        <w:snapToGrid w:val="0"/>
        <w:ind w:firstLine="31680"/>
        <w:rPr>
          <w:rFonts w:ascii="仿宋_GB2312"/>
        </w:rPr>
      </w:pPr>
      <w:r>
        <w:rPr>
          <w:rFonts w:hint="eastAsia" w:ascii="仿宋_GB2312" w:hAnsi="仿宋_GB2312" w:cs="仿宋_GB2312"/>
          <w:lang w:val="zh-CN"/>
        </w:rPr>
        <w:t>该项目保证了</w:t>
      </w:r>
      <w:r>
        <w:rPr>
          <w:rFonts w:ascii="仿宋_GB2312" w:hAnsi="仿宋_GB2312" w:cs="仿宋_GB2312"/>
        </w:rPr>
        <w:t>2021</w:t>
      </w:r>
      <w:r>
        <w:rPr>
          <w:rFonts w:hint="eastAsia" w:ascii="仿宋_GB2312" w:hAnsi="仿宋_GB2312" w:cs="仿宋_GB2312"/>
        </w:rPr>
        <w:t>年度</w:t>
      </w:r>
      <w:r>
        <w:rPr>
          <w:rFonts w:hint="eastAsia" w:ascii="仿宋_GB2312" w:hAnsi="仿宋_GB2312" w:cs="仿宋_GB2312"/>
          <w:lang w:val="zh-CN"/>
        </w:rPr>
        <w:t>报社</w:t>
      </w:r>
      <w:r>
        <w:rPr>
          <w:rFonts w:hint="eastAsia" w:ascii="仿宋_GB2312" w:hAnsi="仿宋_GB2312" w:cs="仿宋_GB2312"/>
        </w:rPr>
        <w:t>聘用职工人员经费按时发放，保障了报社正常运转，报纸正常出版，</w:t>
      </w:r>
      <w:r>
        <w:rPr>
          <w:rFonts w:ascii="仿宋_GB2312" w:hAnsi="仿宋_GB2312" w:cs="仿宋_GB2312"/>
        </w:rPr>
        <w:t>2021</w:t>
      </w:r>
      <w:r>
        <w:rPr>
          <w:rFonts w:hint="eastAsia" w:ascii="仿宋_GB2312" w:hAnsi="仿宋_GB2312" w:cs="仿宋_GB2312"/>
        </w:rPr>
        <w:t>年《广元日报》发行</w:t>
      </w:r>
      <w:r>
        <w:rPr>
          <w:rFonts w:ascii="仿宋_GB2312" w:hAnsi="仿宋_GB2312" w:cs="仿宋_GB2312"/>
        </w:rPr>
        <w:t>6.75</w:t>
      </w:r>
      <w:r>
        <w:rPr>
          <w:rFonts w:hint="eastAsia" w:ascii="仿宋_GB2312" w:hAnsi="仿宋_GB2312" w:cs="仿宋_GB2312"/>
        </w:rPr>
        <w:t>万份，留守儿童报发行</w:t>
      </w:r>
      <w:r>
        <w:rPr>
          <w:rFonts w:ascii="仿宋_GB2312" w:hAnsi="仿宋_GB2312" w:cs="仿宋_GB2312"/>
        </w:rPr>
        <w:t>1.3</w:t>
      </w:r>
      <w:r>
        <w:rPr>
          <w:rFonts w:hint="eastAsia" w:ascii="仿宋_GB2312" w:hAnsi="仿宋_GB2312" w:cs="仿宋_GB2312"/>
        </w:rPr>
        <w:t>万份，新媒体发稿</w:t>
      </w:r>
      <w:r>
        <w:rPr>
          <w:rFonts w:ascii="仿宋_GB2312" w:hAnsi="仿宋_GB2312" w:cs="仿宋_GB2312"/>
        </w:rPr>
        <w:t>3000</w:t>
      </w:r>
      <w:r>
        <w:rPr>
          <w:rFonts w:hint="eastAsia" w:ascii="仿宋_GB2312" w:hAnsi="仿宋_GB2312" w:cs="仿宋_GB2312"/>
        </w:rPr>
        <w:t>余条，实现非税收入</w:t>
      </w:r>
      <w:r>
        <w:rPr>
          <w:rFonts w:ascii="仿宋_GB2312" w:hAnsi="仿宋_GB2312" w:cs="仿宋_GB2312"/>
        </w:rPr>
        <w:t>1539</w:t>
      </w:r>
      <w:r>
        <w:rPr>
          <w:rFonts w:hint="eastAsia" w:ascii="仿宋_GB2312" w:hAnsi="仿宋_GB2312" w:cs="仿宋_GB2312"/>
        </w:rPr>
        <w:t>万元，报社全年坚持正面宣传引导，未出现重大遗漏、差错报道，完成了全年宣传任务。</w:t>
      </w:r>
    </w:p>
    <w:p>
      <w:pPr>
        <w:pStyle w:val="5"/>
        <w:ind w:firstLine="31680"/>
        <w:rPr>
          <w:lang w:val="zh-CN"/>
        </w:rPr>
      </w:pPr>
      <w:r>
        <w:rPr>
          <w:rFonts w:hint="eastAsia" w:cs="楷体"/>
          <w:lang w:val="zh-CN"/>
        </w:rPr>
        <w:t>（二）项目效益情况</w:t>
      </w:r>
    </w:p>
    <w:p>
      <w:pPr>
        <w:adjustRightInd w:val="0"/>
        <w:snapToGrid w:val="0"/>
        <w:ind w:firstLine="31680"/>
        <w:rPr>
          <w:rFonts w:ascii="仿宋_GB2312"/>
          <w:lang w:val="zh-CN"/>
        </w:rPr>
      </w:pPr>
      <w:r>
        <w:rPr>
          <w:rFonts w:hint="eastAsia" w:ascii="仿宋_GB2312" w:hAnsi="仿宋_GB2312" w:cs="仿宋_GB2312"/>
          <w:lang w:val="zh-CN"/>
        </w:rPr>
        <w:t>《广元日报》作为广元市党报党刊、市委机关报，职能职责重大，任务艰巨。但由于报社在编人员有限，难以维持报社正常运转，通过聘用人员经费项目支撑报社聘用人员经费开支，满足了报社发展需要，有效保障了报社正常运转，以更加切实有力的开展市委市政府、市委宣传部下达的各项宣传任务，充分履行了党报党刊的职能职责，宣传了本土文化，助推本地经济发展，正确引导舆论导向，营造了风清气正的社会舆论环境。</w:t>
      </w:r>
    </w:p>
    <w:p>
      <w:pPr>
        <w:pStyle w:val="4"/>
        <w:ind w:firstLine="31680"/>
        <w:rPr>
          <w:rFonts w:cs="Times New Roman"/>
        </w:rPr>
      </w:pPr>
      <w:bookmarkStart w:id="288" w:name="_Toc2955"/>
      <w:bookmarkStart w:id="289" w:name="_Toc10647"/>
      <w:bookmarkStart w:id="290" w:name="_Toc10160"/>
      <w:bookmarkStart w:id="291" w:name="_Toc6327"/>
      <w:bookmarkStart w:id="292" w:name="_Toc19541"/>
      <w:r>
        <w:rPr>
          <w:rFonts w:hint="eastAsia" w:cs="黑体"/>
        </w:rPr>
        <w:t>五、评价结论及建议</w:t>
      </w:r>
      <w:bookmarkEnd w:id="288"/>
      <w:bookmarkEnd w:id="289"/>
      <w:bookmarkEnd w:id="290"/>
      <w:bookmarkEnd w:id="291"/>
      <w:bookmarkEnd w:id="292"/>
    </w:p>
    <w:p>
      <w:pPr>
        <w:pStyle w:val="5"/>
        <w:ind w:firstLine="31680"/>
        <w:rPr>
          <w:lang w:val="zh-CN"/>
        </w:rPr>
      </w:pPr>
      <w:r>
        <w:rPr>
          <w:rFonts w:hint="eastAsia" w:cs="楷体"/>
          <w:lang w:val="zh-CN"/>
        </w:rPr>
        <w:t>（一）评价结论</w:t>
      </w:r>
    </w:p>
    <w:p>
      <w:pPr>
        <w:pStyle w:val="13"/>
        <w:widowControl/>
        <w:spacing w:beforeAutospacing="0" w:afterAutospacing="0"/>
        <w:ind w:firstLine="31680"/>
        <w:jc w:val="both"/>
        <w:rPr>
          <w:rFonts w:ascii="仿宋_GB2312" w:hAnsi="宋体"/>
          <w:sz w:val="32"/>
          <w:szCs w:val="32"/>
          <w:lang w:val="zh-CN"/>
        </w:rPr>
      </w:pPr>
      <w:r>
        <w:rPr>
          <w:rFonts w:hint="eastAsia" w:ascii="仿宋_GB2312" w:hAnsi="宋体" w:cs="仿宋_GB2312"/>
          <w:kern w:val="2"/>
          <w:sz w:val="32"/>
          <w:szCs w:val="32"/>
        </w:rPr>
        <w:t>通过对</w:t>
      </w:r>
      <w:r>
        <w:rPr>
          <w:rFonts w:ascii="仿宋_GB2312" w:hAnsi="宋体" w:cs="仿宋_GB2312"/>
          <w:kern w:val="2"/>
          <w:sz w:val="32"/>
          <w:szCs w:val="32"/>
        </w:rPr>
        <w:t>2021</w:t>
      </w:r>
      <w:r>
        <w:rPr>
          <w:rFonts w:hint="eastAsia" w:ascii="仿宋_GB2312" w:hAnsi="宋体" w:cs="仿宋_GB2312"/>
          <w:kern w:val="2"/>
          <w:sz w:val="32"/>
          <w:szCs w:val="32"/>
        </w:rPr>
        <w:t>年度聘用人员经费的使用，实施绩效指标评价，该项目经费为报社各部门稳定运行提供了有效资金保障，群众满意度较高，总体评价结论良好。</w:t>
      </w:r>
      <w:r>
        <w:rPr>
          <w:rFonts w:hint="eastAsia" w:ascii="仿宋_GB2312" w:hAnsi="仿宋_GB2312" w:cs="仿宋_GB2312"/>
          <w:color w:val="000000"/>
          <w:sz w:val="32"/>
          <w:szCs w:val="32"/>
        </w:rPr>
        <w:t>经过认真对照《</w:t>
      </w:r>
      <w:r>
        <w:rPr>
          <w:rFonts w:ascii="仿宋_GB2312" w:hAnsi="仿宋_GB2312" w:cs="仿宋_GB2312"/>
          <w:color w:val="000000"/>
          <w:sz w:val="32"/>
          <w:szCs w:val="32"/>
        </w:rPr>
        <w:t>2021</w:t>
      </w:r>
      <w:r>
        <w:rPr>
          <w:rFonts w:hint="eastAsia" w:ascii="仿宋_GB2312" w:hAnsi="仿宋_GB2312" w:cs="仿宋_GB2312"/>
          <w:color w:val="000000"/>
          <w:sz w:val="32"/>
          <w:szCs w:val="32"/>
        </w:rPr>
        <w:t>年项目支出绩效评价指标体系》表，本项目各项指标达到了相关要求，自评得分为</w:t>
      </w:r>
      <w:r>
        <w:rPr>
          <w:rFonts w:ascii="仿宋_GB2312" w:hAnsi="仿宋_GB2312" w:cs="仿宋_GB2312"/>
          <w:color w:val="000000"/>
          <w:sz w:val="32"/>
          <w:szCs w:val="32"/>
        </w:rPr>
        <w:t>96.9</w:t>
      </w:r>
      <w:r>
        <w:rPr>
          <w:rFonts w:hint="eastAsia" w:ascii="仿宋_GB2312" w:hAnsi="仿宋_GB2312" w:cs="仿宋_GB2312"/>
          <w:color w:val="000000"/>
          <w:sz w:val="32"/>
          <w:szCs w:val="32"/>
        </w:rPr>
        <w:t>分。</w:t>
      </w:r>
    </w:p>
    <w:p>
      <w:pPr>
        <w:pStyle w:val="5"/>
        <w:ind w:firstLine="31680"/>
        <w:rPr>
          <w:lang w:val="zh-CN"/>
        </w:rPr>
      </w:pPr>
      <w:r>
        <w:rPr>
          <w:rFonts w:hint="eastAsia" w:cs="楷体"/>
          <w:lang w:val="zh-CN"/>
        </w:rPr>
        <w:t>（二）存在的问题</w:t>
      </w:r>
    </w:p>
    <w:p>
      <w:pPr>
        <w:adjustRightInd w:val="0"/>
        <w:snapToGrid w:val="0"/>
        <w:ind w:firstLine="31680"/>
        <w:rPr>
          <w:rFonts w:ascii="仿宋_GB2312" w:hAnsi="宋体"/>
        </w:rPr>
      </w:pPr>
      <w:r>
        <w:rPr>
          <w:rFonts w:hint="eastAsia" w:ascii="仿宋_GB2312" w:hAnsi="宋体" w:cs="仿宋_GB2312"/>
        </w:rPr>
        <w:t>无。</w:t>
      </w:r>
    </w:p>
    <w:p>
      <w:pPr>
        <w:pStyle w:val="5"/>
        <w:ind w:firstLine="31680"/>
        <w:rPr>
          <w:lang w:val="zh-CN"/>
        </w:rPr>
      </w:pPr>
      <w:r>
        <w:rPr>
          <w:rFonts w:hint="eastAsia" w:cs="楷体"/>
          <w:lang w:val="zh-CN"/>
        </w:rPr>
        <w:t>（三）相关建议</w:t>
      </w:r>
    </w:p>
    <w:p>
      <w:pPr>
        <w:ind w:firstLine="31680"/>
        <w:rPr>
          <w:rFonts w:ascii="仿宋_GB2312" w:hAnsi="宋体"/>
          <w:lang w:val="zh-CN"/>
        </w:rPr>
      </w:pPr>
      <w:r>
        <w:rPr>
          <w:rFonts w:hint="eastAsia" w:ascii="仿宋_GB2312" w:hAnsi="宋体" w:cs="仿宋_GB2312"/>
          <w:lang w:val="zh-CN"/>
        </w:rPr>
        <w:t>无。</w:t>
      </w:r>
    </w:p>
    <w:p>
      <w:pPr>
        <w:pStyle w:val="2"/>
        <w:spacing w:before="93"/>
        <w:ind w:firstLine="31680"/>
        <w:rPr>
          <w:rFonts w:cs="Times New Roman"/>
          <w:lang w:val="zh-CN"/>
        </w:rPr>
        <w:sectPr>
          <w:pgSz w:w="11906" w:h="16838"/>
          <w:pgMar w:top="2098" w:right="1474" w:bottom="1984" w:left="1587" w:header="851" w:footer="992" w:gutter="0"/>
          <w:pgNumType w:fmt="decimal"/>
          <w:cols w:space="425" w:num="1"/>
          <w:titlePg/>
          <w:docGrid w:type="lines" w:linePitch="312" w:charSpace="0"/>
        </w:sectPr>
      </w:pPr>
    </w:p>
    <w:p>
      <w:pPr>
        <w:pStyle w:val="3"/>
        <w:outlineLvl w:val="1"/>
      </w:pPr>
      <w:bookmarkStart w:id="293" w:name="_Toc7155"/>
      <w:bookmarkStart w:id="294" w:name="_Toc9090"/>
      <w:bookmarkStart w:id="295" w:name="_Toc17948"/>
      <w:bookmarkStart w:id="296" w:name="_Toc555"/>
      <w:bookmarkStart w:id="297" w:name="_Toc20"/>
      <w:r>
        <w:rPr>
          <w:rFonts w:hint="eastAsia" w:cs="方正小标宋简体"/>
        </w:rPr>
        <w:t>广元日报社设备采购经费支出绩效自评报告</w:t>
      </w:r>
      <w:bookmarkEnd w:id="293"/>
      <w:bookmarkEnd w:id="294"/>
      <w:bookmarkEnd w:id="295"/>
      <w:bookmarkEnd w:id="296"/>
      <w:bookmarkEnd w:id="297"/>
    </w:p>
    <w:p>
      <w:pPr>
        <w:adjustRightInd w:val="0"/>
        <w:snapToGrid w:val="0"/>
        <w:ind w:firstLine="31680"/>
        <w:rPr>
          <w:rFonts w:ascii="黑体" w:hAnsi="宋体" w:eastAsia="黑体"/>
        </w:rPr>
      </w:pPr>
    </w:p>
    <w:p>
      <w:pPr>
        <w:pStyle w:val="4"/>
        <w:ind w:firstLine="31680"/>
        <w:rPr>
          <w:rFonts w:ascii="黑体" w:hAnsi="宋体" w:cs="Times New Roman"/>
          <w:lang w:val="zh-CN"/>
        </w:rPr>
      </w:pPr>
      <w:bookmarkStart w:id="298" w:name="_Toc28354"/>
      <w:bookmarkStart w:id="299" w:name="_Toc22141"/>
      <w:bookmarkStart w:id="300" w:name="_Toc29634"/>
      <w:bookmarkStart w:id="301" w:name="_Toc26152"/>
      <w:bookmarkStart w:id="302" w:name="_Toc27524"/>
      <w:r>
        <w:rPr>
          <w:rFonts w:hint="eastAsia" w:ascii="黑体" w:hAnsi="宋体" w:cs="黑体"/>
        </w:rPr>
        <w:t>一、</w:t>
      </w:r>
      <w:r>
        <w:rPr>
          <w:rFonts w:hint="eastAsia" w:ascii="黑体" w:hAnsi="宋体" w:cs="黑体"/>
          <w:lang w:val="zh-CN"/>
        </w:rPr>
        <w:t>项目概况</w:t>
      </w:r>
      <w:bookmarkEnd w:id="298"/>
      <w:bookmarkEnd w:id="299"/>
      <w:bookmarkEnd w:id="300"/>
      <w:bookmarkEnd w:id="301"/>
      <w:bookmarkEnd w:id="302"/>
    </w:p>
    <w:p>
      <w:pPr>
        <w:pStyle w:val="5"/>
        <w:ind w:firstLine="31680"/>
        <w:rPr>
          <w:lang w:val="zh-CN"/>
        </w:rPr>
      </w:pPr>
      <w:r>
        <w:rPr>
          <w:rFonts w:hint="eastAsia" w:cs="楷体"/>
          <w:lang w:val="zh-CN"/>
        </w:rPr>
        <w:t>（一）项目基本情况</w:t>
      </w:r>
    </w:p>
    <w:p>
      <w:pPr>
        <w:adjustRightInd w:val="0"/>
        <w:snapToGrid w:val="0"/>
        <w:ind w:firstLine="31680"/>
        <w:rPr>
          <w:rFonts w:ascii="仿宋_GB2312" w:hAnsi="宋体"/>
          <w:lang w:val="zh-CN"/>
        </w:rPr>
      </w:pPr>
      <w:r>
        <w:rPr>
          <w:rFonts w:ascii="仿宋_GB2312" w:hAnsi="宋体" w:cs="仿宋_GB2312"/>
          <w:b/>
          <w:bCs/>
        </w:rPr>
        <w:t>1.</w:t>
      </w:r>
      <w:r>
        <w:rPr>
          <w:rFonts w:hint="eastAsia" w:ascii="仿宋_GB2312" w:hAnsi="宋体" w:cs="仿宋_GB2312"/>
          <w:b/>
          <w:bCs/>
        </w:rPr>
        <w:t>基本职能。</w:t>
      </w:r>
      <w:r>
        <w:rPr>
          <w:rFonts w:hint="eastAsia" w:ascii="仿宋_GB2312" w:hAnsi="宋体" w:cs="仿宋_GB2312"/>
          <w:lang w:val="zh-CN"/>
        </w:rPr>
        <w:t>根据融媒体发展需要，改善新闻产品质量，提高新闻产品效率，本项目主要是为完成报社采编设备的更新和添置。</w:t>
      </w:r>
    </w:p>
    <w:p>
      <w:pPr>
        <w:adjustRightInd w:val="0"/>
        <w:snapToGrid w:val="0"/>
        <w:ind w:firstLine="31680"/>
        <w:rPr>
          <w:rFonts w:ascii="仿宋_GB2312" w:hAnsi="宋体"/>
        </w:rPr>
      </w:pPr>
      <w:r>
        <w:rPr>
          <w:rFonts w:ascii="仿宋_GB2312" w:hAnsi="宋体" w:cs="仿宋_GB2312"/>
          <w:b/>
          <w:bCs/>
        </w:rPr>
        <w:t>2.</w:t>
      </w:r>
      <w:r>
        <w:rPr>
          <w:rFonts w:hint="eastAsia" w:ascii="仿宋_GB2312" w:hAnsi="宋体" w:cs="仿宋_GB2312"/>
          <w:b/>
          <w:bCs/>
          <w:lang w:val="zh-CN"/>
        </w:rPr>
        <w:t>项目立项、资金申报的依据。</w:t>
      </w:r>
      <w:r>
        <w:rPr>
          <w:rFonts w:hint="eastAsia" w:ascii="仿宋_GB2312" w:hAnsi="宋体" w:cs="仿宋_GB2312"/>
        </w:rPr>
        <w:t>广元日报社作为市级新闻媒体，采编任务艰巨，配备合适的设备有助于更好的开展新闻采写工作。</w:t>
      </w:r>
    </w:p>
    <w:p>
      <w:pPr>
        <w:adjustRightInd w:val="0"/>
        <w:snapToGrid w:val="0"/>
        <w:ind w:firstLine="31680"/>
        <w:rPr>
          <w:rFonts w:ascii="仿宋_GB2312" w:hAnsi="宋体"/>
        </w:rPr>
      </w:pPr>
      <w:r>
        <w:rPr>
          <w:rFonts w:ascii="仿宋_GB2312" w:hAnsi="宋体" w:cs="仿宋_GB2312"/>
          <w:b/>
          <w:bCs/>
        </w:rPr>
        <w:t>3.</w:t>
      </w:r>
      <w:r>
        <w:rPr>
          <w:rFonts w:hint="eastAsia" w:ascii="仿宋_GB2312" w:hAnsi="宋体" w:cs="仿宋_GB2312"/>
          <w:b/>
          <w:bCs/>
          <w:lang w:val="zh-CN"/>
        </w:rPr>
        <w:t>资金管理办法制定情况，资金支持具体项目的条件、范围与支持方式概况。</w:t>
      </w:r>
      <w:r>
        <w:rPr>
          <w:rFonts w:hint="eastAsia" w:ascii="仿宋_GB2312" w:hAnsi="宋体" w:cs="仿宋_GB2312"/>
          <w:lang w:val="zh-CN"/>
        </w:rPr>
        <w:t>项目资金严格遵守广元日报社资金管理办法，落实资金审批程序，资金全部用于保障报社采编设备支出。</w:t>
      </w:r>
    </w:p>
    <w:p>
      <w:pPr>
        <w:adjustRightInd w:val="0"/>
        <w:snapToGrid w:val="0"/>
        <w:ind w:firstLine="31680"/>
        <w:rPr>
          <w:rFonts w:ascii="仿宋_GB2312" w:hAnsi="宋体"/>
        </w:rPr>
      </w:pPr>
      <w:r>
        <w:rPr>
          <w:rFonts w:ascii="仿宋_GB2312" w:hAnsi="宋体" w:cs="仿宋_GB2312"/>
          <w:b/>
          <w:bCs/>
        </w:rPr>
        <w:t>4.</w:t>
      </w:r>
      <w:r>
        <w:rPr>
          <w:rFonts w:hint="eastAsia" w:ascii="仿宋_GB2312" w:hAnsi="宋体" w:cs="仿宋_GB2312"/>
          <w:b/>
          <w:bCs/>
        </w:rPr>
        <w:t>资金分配的原则及考虑因素。</w:t>
      </w:r>
      <w:r>
        <w:rPr>
          <w:rFonts w:hint="eastAsia" w:ascii="仿宋_GB2312" w:hAnsi="宋体" w:cs="仿宋_GB2312"/>
          <w:shd w:val="clear" w:color="auto" w:fill="FFFFFF"/>
        </w:rPr>
        <w:t>结合实际，根据各项费用产生的频率及数额大小在各项经济科目中进行分配。</w:t>
      </w:r>
    </w:p>
    <w:p>
      <w:pPr>
        <w:pStyle w:val="5"/>
        <w:ind w:firstLine="31680"/>
        <w:rPr>
          <w:lang w:val="zh-CN"/>
        </w:rPr>
      </w:pPr>
      <w:r>
        <w:rPr>
          <w:rFonts w:hint="eastAsia" w:cs="楷体"/>
          <w:lang w:val="zh-CN"/>
        </w:rPr>
        <w:t>（二）项目绩效目标</w:t>
      </w:r>
    </w:p>
    <w:p>
      <w:pPr>
        <w:adjustRightInd w:val="0"/>
        <w:snapToGrid w:val="0"/>
        <w:ind w:firstLine="31680"/>
        <w:rPr>
          <w:rFonts w:ascii="仿宋_GB2312" w:hAnsi="宋体"/>
        </w:rPr>
      </w:pPr>
      <w:r>
        <w:rPr>
          <w:rFonts w:ascii="仿宋_GB2312" w:hAnsi="宋体" w:cs="仿宋_GB2312"/>
          <w:b/>
          <w:bCs/>
          <w:lang w:val="zh-CN"/>
        </w:rPr>
        <w:t>1</w:t>
      </w:r>
      <w:r>
        <w:rPr>
          <w:rFonts w:hint="eastAsia" w:ascii="仿宋_GB2312" w:hAnsi="宋体" w:cs="仿宋_GB2312"/>
          <w:b/>
          <w:bCs/>
          <w:lang w:val="zh-CN"/>
        </w:rPr>
        <w:t>．项目主要内容。</w:t>
      </w:r>
      <w:r>
        <w:rPr>
          <w:rFonts w:hint="eastAsia" w:ascii="仿宋_GB2312" w:hAnsi="宋体" w:cs="仿宋_GB2312"/>
          <w:lang w:val="zh-CN"/>
        </w:rPr>
        <w:t>根据报社采编部门合理需求，及时完成设备采购工作，保障报社业务正常开展。</w:t>
      </w:r>
    </w:p>
    <w:p>
      <w:pPr>
        <w:adjustRightInd w:val="0"/>
        <w:snapToGrid w:val="0"/>
        <w:ind w:firstLine="31680"/>
        <w:rPr>
          <w:rFonts w:ascii="仿宋_GB2312" w:hAnsi="宋体"/>
          <w:b/>
          <w:bCs/>
        </w:rPr>
      </w:pPr>
      <w:r>
        <w:rPr>
          <w:rFonts w:ascii="仿宋_GB2312" w:hAnsi="宋体" w:cs="仿宋_GB2312"/>
          <w:b/>
          <w:bCs/>
          <w:lang w:val="zh-CN"/>
        </w:rPr>
        <w:t>2</w:t>
      </w:r>
      <w:r>
        <w:rPr>
          <w:rFonts w:hint="eastAsia" w:ascii="仿宋_GB2312" w:hAnsi="宋体" w:cs="仿宋_GB2312"/>
          <w:b/>
          <w:bCs/>
          <w:lang w:val="zh-CN"/>
        </w:rPr>
        <w:t>．项目应实现的具体绩效目标，包括目标的量化、细化情况以及项目实施进度计划等。</w:t>
      </w:r>
      <w:r>
        <w:rPr>
          <w:rFonts w:hint="eastAsia" w:ascii="仿宋_GB2312" w:hAnsi="宋体" w:cs="仿宋_GB2312"/>
          <w:lang w:val="zh-CN"/>
        </w:rPr>
        <w:t>该项目主要为完成报社采编设备的更新与添置，并要求采购设备全部属于国标产品，符合全媒体发展需求，起到改善新闻产品质量，提升新闻传播效率的作用。</w:t>
      </w:r>
    </w:p>
    <w:p>
      <w:pPr>
        <w:adjustRightInd w:val="0"/>
        <w:snapToGrid w:val="0"/>
        <w:ind w:firstLine="31680"/>
        <w:rPr>
          <w:rFonts w:ascii="仿宋_GB2312" w:hAnsi="宋体"/>
          <w:lang w:val="zh-CN"/>
        </w:rPr>
      </w:pPr>
      <w:r>
        <w:rPr>
          <w:rFonts w:ascii="仿宋_GB2312" w:hAnsi="宋体" w:cs="仿宋_GB2312"/>
          <w:b/>
          <w:bCs/>
          <w:lang w:val="zh-CN"/>
        </w:rPr>
        <w:t>3</w:t>
      </w:r>
      <w:r>
        <w:rPr>
          <w:rFonts w:hint="eastAsia" w:ascii="仿宋_GB2312" w:hAnsi="宋体" w:cs="仿宋_GB2312"/>
          <w:b/>
          <w:bCs/>
          <w:lang w:val="zh-CN"/>
        </w:rPr>
        <w:t>．分析评价申报内容是否与实际相符，申报目标是否合理可行。</w:t>
      </w:r>
      <w:r>
        <w:rPr>
          <w:rFonts w:ascii="仿宋_GB2312" w:hAnsi="宋体" w:cs="仿宋_GB2312"/>
        </w:rPr>
        <w:t>2021</w:t>
      </w:r>
      <w:r>
        <w:rPr>
          <w:rFonts w:hint="eastAsia" w:ascii="仿宋_GB2312" w:hAnsi="宋体" w:cs="仿宋_GB2312"/>
        </w:rPr>
        <w:t>年</w:t>
      </w:r>
      <w:r>
        <w:rPr>
          <w:rFonts w:hint="eastAsia" w:ascii="仿宋_GB2312" w:hAnsi="宋体" w:cs="仿宋_GB2312"/>
          <w:lang w:val="zh-CN"/>
        </w:rPr>
        <w:t>设备采购</w:t>
      </w:r>
      <w:r>
        <w:rPr>
          <w:rFonts w:hint="eastAsia" w:ascii="仿宋_GB2312" w:hAnsi="宋体" w:cs="仿宋_GB2312"/>
        </w:rPr>
        <w:t>经费申报内容与具体实施内容相符、申报目标合理可行。</w:t>
      </w:r>
    </w:p>
    <w:p>
      <w:pPr>
        <w:pStyle w:val="5"/>
        <w:ind w:firstLine="31680"/>
        <w:rPr>
          <w:lang w:val="zh-CN"/>
        </w:rPr>
      </w:pPr>
      <w:r>
        <w:rPr>
          <w:rFonts w:hint="eastAsia" w:cs="楷体"/>
          <w:lang w:val="zh-CN"/>
        </w:rPr>
        <w:t>（三）项目自评步骤及方法</w:t>
      </w:r>
    </w:p>
    <w:p>
      <w:pPr>
        <w:adjustRightInd w:val="0"/>
        <w:snapToGrid w:val="0"/>
        <w:ind w:firstLine="31680"/>
        <w:rPr>
          <w:rFonts w:ascii="仿宋_GB2312" w:hAnsi="宋体"/>
        </w:rPr>
      </w:pPr>
      <w:r>
        <w:rPr>
          <w:rFonts w:hint="eastAsia" w:ascii="仿宋_GB2312" w:hAnsi="宋体" w:cs="仿宋_GB2312"/>
        </w:rPr>
        <w:t>本项目采取自评与他评相结合方式，成立项目自评小组，结</w:t>
      </w:r>
    </w:p>
    <w:p>
      <w:pPr>
        <w:adjustRightInd w:val="0"/>
        <w:snapToGrid w:val="0"/>
        <w:ind w:left="0" w:leftChars="0" w:firstLine="0" w:firstLineChars="0"/>
        <w:rPr>
          <w:rFonts w:ascii="仿宋_GB2312" w:hAnsi="宋体"/>
        </w:rPr>
      </w:pPr>
      <w:r>
        <w:rPr>
          <w:rFonts w:hint="eastAsia" w:ascii="仿宋_GB2312" w:hAnsi="宋体" w:cs="仿宋_GB2312"/>
        </w:rPr>
        <w:t>合评价内容，做到有计划，有安排，扎实开展本次自评工作。按</w:t>
      </w:r>
    </w:p>
    <w:p>
      <w:pPr>
        <w:adjustRightInd w:val="0"/>
        <w:snapToGrid w:val="0"/>
        <w:ind w:left="0" w:leftChars="0" w:firstLine="0" w:firstLineChars="0"/>
        <w:rPr>
          <w:rFonts w:ascii="仿宋_GB2312" w:hAnsi="宋体"/>
        </w:rPr>
      </w:pPr>
      <w:r>
        <w:rPr>
          <w:rFonts w:hint="eastAsia" w:ascii="仿宋_GB2312" w:hAnsi="宋体" w:cs="仿宋_GB2312"/>
        </w:rPr>
        <w:t>照上级下达的项目支出绩效评价指标体系，自评小组针对申报内</w:t>
      </w:r>
    </w:p>
    <w:p>
      <w:pPr>
        <w:adjustRightInd w:val="0"/>
        <w:snapToGrid w:val="0"/>
        <w:ind w:left="0" w:leftChars="0" w:firstLine="0" w:firstLineChars="0"/>
        <w:rPr>
          <w:rFonts w:ascii="仿宋_GB2312" w:hAnsi="宋体"/>
        </w:rPr>
      </w:pPr>
      <w:r>
        <w:rPr>
          <w:rFonts w:hint="eastAsia" w:ascii="仿宋_GB2312" w:hAnsi="宋体" w:cs="仿宋_GB2312"/>
        </w:rPr>
        <w:t>容、实施情况、资金兑现、财务管理、社会效益等做出自我评价，扎实做好自评工作。</w:t>
      </w:r>
    </w:p>
    <w:p>
      <w:pPr>
        <w:pStyle w:val="4"/>
        <w:ind w:firstLine="31680"/>
        <w:rPr>
          <w:rFonts w:cs="Times New Roman"/>
        </w:rPr>
      </w:pPr>
      <w:bookmarkStart w:id="303" w:name="_Toc5938"/>
      <w:bookmarkStart w:id="304" w:name="_Toc31306"/>
      <w:bookmarkStart w:id="305" w:name="_Toc32766"/>
      <w:bookmarkStart w:id="306" w:name="_Toc14618"/>
      <w:bookmarkStart w:id="307" w:name="_Toc20384"/>
      <w:r>
        <w:rPr>
          <w:rFonts w:hint="eastAsia" w:cs="黑体"/>
        </w:rPr>
        <w:t>二、项目资金申报及使用情况</w:t>
      </w:r>
      <w:bookmarkEnd w:id="303"/>
      <w:bookmarkEnd w:id="304"/>
      <w:bookmarkEnd w:id="305"/>
      <w:bookmarkEnd w:id="306"/>
      <w:bookmarkEnd w:id="307"/>
    </w:p>
    <w:p>
      <w:pPr>
        <w:pStyle w:val="5"/>
        <w:ind w:firstLine="31680"/>
        <w:rPr>
          <w:lang w:val="zh-CN"/>
        </w:rPr>
      </w:pPr>
      <w:r>
        <w:rPr>
          <w:rFonts w:hint="eastAsia" w:cs="楷体"/>
          <w:lang w:val="zh-CN"/>
        </w:rPr>
        <w:t>（一）项目资金申报及批复情况</w:t>
      </w:r>
    </w:p>
    <w:p>
      <w:pPr>
        <w:adjustRightInd w:val="0"/>
        <w:snapToGrid w:val="0"/>
        <w:ind w:firstLine="31680"/>
        <w:rPr>
          <w:rFonts w:ascii="仿宋_GB2312" w:hAnsi="宋体"/>
          <w:lang w:val="zh-CN"/>
        </w:rPr>
      </w:pPr>
      <w:r>
        <w:rPr>
          <w:rFonts w:hint="eastAsia" w:ascii="仿宋_GB2312" w:hAnsi="宋体" w:cs="仿宋_GB2312"/>
        </w:rPr>
        <w:t>我社于</w:t>
      </w:r>
      <w:r>
        <w:rPr>
          <w:rFonts w:ascii="仿宋_GB2312" w:hAnsi="宋体" w:cs="仿宋_GB2312"/>
        </w:rPr>
        <w:t>2020</w:t>
      </w:r>
      <w:r>
        <w:rPr>
          <w:rFonts w:hint="eastAsia" w:ascii="仿宋_GB2312" w:hAnsi="宋体" w:cs="仿宋_GB2312"/>
        </w:rPr>
        <w:t>年末向市财政局申报</w:t>
      </w:r>
      <w:r>
        <w:rPr>
          <w:rFonts w:ascii="仿宋_GB2312" w:hAnsi="宋体" w:cs="仿宋_GB2312"/>
        </w:rPr>
        <w:t>2021</w:t>
      </w:r>
      <w:r>
        <w:rPr>
          <w:rFonts w:hint="eastAsia" w:ascii="仿宋_GB2312" w:hAnsi="宋体" w:cs="仿宋_GB2312"/>
        </w:rPr>
        <w:t>年设备采购经费</w:t>
      </w:r>
      <w:r>
        <w:rPr>
          <w:rFonts w:ascii="仿宋_GB2312" w:hAnsi="宋体" w:cs="仿宋_GB2312"/>
        </w:rPr>
        <w:t>37.58</w:t>
      </w:r>
      <w:r>
        <w:rPr>
          <w:rFonts w:hint="eastAsia" w:ascii="仿宋_GB2312" w:hAnsi="宋体" w:cs="仿宋_GB2312"/>
        </w:rPr>
        <w:t>万元，经市财政局审核，于</w:t>
      </w:r>
      <w:r>
        <w:rPr>
          <w:rFonts w:ascii="仿宋_GB2312" w:hAnsi="宋体" w:cs="仿宋_GB2312"/>
        </w:rPr>
        <w:t>2021</w:t>
      </w:r>
      <w:r>
        <w:rPr>
          <w:rFonts w:hint="eastAsia" w:ascii="仿宋_GB2312" w:hAnsi="宋体" w:cs="仿宋_GB2312"/>
        </w:rPr>
        <w:t>年初向我社下发了《广元市财政局关于批复</w:t>
      </w:r>
      <w:r>
        <w:rPr>
          <w:rFonts w:ascii="仿宋_GB2312" w:hAnsi="宋体" w:cs="仿宋_GB2312"/>
        </w:rPr>
        <w:t>2021</w:t>
      </w:r>
      <w:r>
        <w:rPr>
          <w:rFonts w:hint="eastAsia" w:ascii="仿宋_GB2312" w:hAnsi="宋体" w:cs="仿宋_GB2312"/>
        </w:rPr>
        <w:t>年市级部门预算的通知》（广财预〔</w:t>
      </w:r>
      <w:r>
        <w:rPr>
          <w:rFonts w:ascii="仿宋_GB2312" w:hAnsi="宋体" w:cs="仿宋_GB2312"/>
        </w:rPr>
        <w:t>2021</w:t>
      </w:r>
      <w:r>
        <w:rPr>
          <w:rFonts w:hint="eastAsia" w:ascii="仿宋_GB2312" w:hAnsi="宋体" w:cs="仿宋_GB2312"/>
        </w:rPr>
        <w:t>〕</w:t>
      </w:r>
      <w:r>
        <w:rPr>
          <w:rFonts w:ascii="仿宋_GB2312" w:hAnsi="宋体" w:cs="仿宋_GB2312"/>
        </w:rPr>
        <w:t>1</w:t>
      </w:r>
      <w:r>
        <w:rPr>
          <w:rFonts w:hint="eastAsia" w:ascii="仿宋_GB2312" w:hAnsi="宋体" w:cs="仿宋_GB2312"/>
        </w:rPr>
        <w:t>号），下达我社设备采购经费</w:t>
      </w:r>
      <w:r>
        <w:rPr>
          <w:rFonts w:ascii="仿宋_GB2312" w:hAnsi="宋体" w:cs="仿宋_GB2312"/>
        </w:rPr>
        <w:t>37.58</w:t>
      </w:r>
      <w:r>
        <w:rPr>
          <w:rFonts w:hint="eastAsia" w:ascii="仿宋_GB2312" w:hAnsi="宋体" w:cs="仿宋_GB2312"/>
        </w:rPr>
        <w:t>万元，全年无预算调整。</w:t>
      </w:r>
    </w:p>
    <w:p>
      <w:pPr>
        <w:pStyle w:val="5"/>
        <w:ind w:firstLine="31680"/>
        <w:rPr>
          <w:lang w:val="zh-CN"/>
        </w:rPr>
      </w:pPr>
      <w:r>
        <w:rPr>
          <w:rFonts w:hint="eastAsia" w:cs="楷体"/>
          <w:lang w:val="zh-CN"/>
        </w:rPr>
        <w:t>（二）资金计划、到位及使用情况</w:t>
      </w:r>
    </w:p>
    <w:p>
      <w:pPr>
        <w:adjustRightInd w:val="0"/>
        <w:snapToGrid w:val="0"/>
        <w:ind w:firstLine="31680"/>
        <w:rPr>
          <w:rFonts w:ascii="仿宋_GB2312"/>
          <w:b/>
          <w:bCs/>
          <w:lang w:val="zh-CN"/>
        </w:rPr>
      </w:pPr>
      <w:r>
        <w:rPr>
          <w:rFonts w:ascii="仿宋_GB2312" w:hAnsi="仿宋_GB2312" w:cs="仿宋_GB2312"/>
          <w:b/>
          <w:bCs/>
          <w:lang w:val="zh-CN"/>
        </w:rPr>
        <w:t>1</w:t>
      </w:r>
      <w:r>
        <w:rPr>
          <w:rFonts w:hint="eastAsia" w:ascii="仿宋_GB2312" w:hAnsi="仿宋_GB2312" w:cs="仿宋_GB2312"/>
          <w:b/>
          <w:bCs/>
          <w:lang w:val="zh-CN"/>
        </w:rPr>
        <w:t>．资金计划</w:t>
      </w:r>
    </w:p>
    <w:p>
      <w:pPr>
        <w:adjustRightInd w:val="0"/>
        <w:snapToGrid w:val="0"/>
        <w:ind w:firstLine="31680"/>
        <w:rPr>
          <w:rFonts w:ascii="仿宋_GB2312"/>
          <w:lang w:val="zh-CN"/>
        </w:rPr>
      </w:pPr>
      <w:r>
        <w:rPr>
          <w:rFonts w:hint="eastAsia" w:ascii="仿宋_GB2312" w:hAnsi="仿宋_GB2312" w:cs="仿宋_GB2312"/>
          <w:lang w:val="zh-CN"/>
        </w:rPr>
        <w:t>该项目资金全部为市财政拨款资金。</w:t>
      </w:r>
    </w:p>
    <w:p>
      <w:pPr>
        <w:numPr>
          <w:ilvl w:val="0"/>
          <w:numId w:val="11"/>
        </w:numPr>
        <w:adjustRightInd w:val="0"/>
        <w:snapToGrid w:val="0"/>
        <w:ind w:firstLine="643" w:firstLineChars="0"/>
        <w:rPr>
          <w:rFonts w:ascii="仿宋_GB2312"/>
          <w:b/>
          <w:bCs/>
          <w:lang w:val="zh-CN"/>
        </w:rPr>
      </w:pPr>
      <w:r>
        <w:rPr>
          <w:rFonts w:hint="eastAsia" w:ascii="仿宋_GB2312" w:hAnsi="仿宋_GB2312" w:cs="仿宋_GB2312"/>
          <w:b/>
          <w:bCs/>
          <w:lang w:val="zh-CN"/>
        </w:rPr>
        <w:t>资金到位</w:t>
      </w:r>
    </w:p>
    <w:p>
      <w:pPr>
        <w:adjustRightInd w:val="0"/>
        <w:snapToGrid w:val="0"/>
        <w:ind w:firstLine="31680"/>
        <w:rPr>
          <w:rFonts w:ascii="仿宋_GB2312"/>
          <w:b/>
          <w:bCs/>
          <w:lang w:val="zh-CN"/>
        </w:rPr>
      </w:pPr>
      <w:r>
        <w:rPr>
          <w:rFonts w:hint="eastAsia" w:ascii="仿宋_GB2312" w:hAnsi="仿宋_GB2312" w:cs="仿宋_GB2312"/>
          <w:lang w:val="zh-CN"/>
        </w:rPr>
        <w:t>该项目指标于</w:t>
      </w:r>
      <w:r>
        <w:rPr>
          <w:rFonts w:ascii="仿宋_GB2312" w:hAnsi="仿宋_GB2312" w:cs="仿宋_GB2312"/>
        </w:rPr>
        <w:t>2021</w:t>
      </w:r>
      <w:r>
        <w:rPr>
          <w:rFonts w:hint="eastAsia" w:ascii="仿宋_GB2312" w:hAnsi="仿宋_GB2312" w:cs="仿宋_GB2312"/>
        </w:rPr>
        <w:t>年</w:t>
      </w:r>
      <w:r>
        <w:rPr>
          <w:rFonts w:ascii="仿宋_GB2312" w:hAnsi="仿宋_GB2312" w:cs="仿宋_GB2312"/>
        </w:rPr>
        <w:t>3</w:t>
      </w:r>
      <w:r>
        <w:rPr>
          <w:rFonts w:hint="eastAsia" w:ascii="仿宋_GB2312" w:hAnsi="仿宋_GB2312" w:cs="仿宋_GB2312"/>
        </w:rPr>
        <w:t>月</w:t>
      </w:r>
      <w:r>
        <w:rPr>
          <w:rFonts w:ascii="仿宋_GB2312" w:hAnsi="仿宋_GB2312" w:cs="仿宋_GB2312"/>
        </w:rPr>
        <w:t>2</w:t>
      </w:r>
      <w:r>
        <w:rPr>
          <w:rFonts w:hint="eastAsia" w:ascii="仿宋_GB2312" w:hAnsi="仿宋_GB2312" w:cs="仿宋_GB2312"/>
        </w:rPr>
        <w:t>日正式下达，资金到位及时，到位率</w:t>
      </w:r>
      <w:r>
        <w:rPr>
          <w:rFonts w:ascii="仿宋_GB2312" w:hAnsi="仿宋_GB2312" w:cs="仿宋_GB2312"/>
        </w:rPr>
        <w:t>100%</w:t>
      </w:r>
      <w:r>
        <w:rPr>
          <w:rFonts w:hint="eastAsia" w:ascii="仿宋_GB2312" w:hAnsi="仿宋_GB2312" w:cs="仿宋_GB2312"/>
        </w:rPr>
        <w:t>。</w:t>
      </w:r>
    </w:p>
    <w:p>
      <w:pPr>
        <w:numPr>
          <w:ilvl w:val="0"/>
          <w:numId w:val="11"/>
        </w:numPr>
        <w:adjustRightInd w:val="0"/>
        <w:snapToGrid w:val="0"/>
        <w:ind w:firstLine="643" w:firstLineChars="0"/>
        <w:rPr>
          <w:rFonts w:ascii="仿宋_GB2312"/>
          <w:b/>
          <w:bCs/>
          <w:lang w:val="zh-CN"/>
        </w:rPr>
      </w:pPr>
      <w:r>
        <w:rPr>
          <w:rFonts w:hint="eastAsia" w:ascii="仿宋_GB2312" w:hAnsi="仿宋_GB2312" w:cs="仿宋_GB2312"/>
          <w:b/>
          <w:bCs/>
          <w:lang w:val="zh-CN"/>
        </w:rPr>
        <w:t>资金使用</w:t>
      </w:r>
    </w:p>
    <w:p>
      <w:pPr>
        <w:adjustRightInd w:val="0"/>
        <w:snapToGrid w:val="0"/>
        <w:ind w:firstLine="31680"/>
        <w:rPr>
          <w:rFonts w:ascii="仿宋_GB2312"/>
          <w:lang w:val="zh-CN"/>
        </w:rPr>
      </w:pPr>
      <w:r>
        <w:rPr>
          <w:rFonts w:hint="eastAsia" w:ascii="仿宋_GB2312" w:hAnsi="仿宋_GB2312" w:cs="仿宋_GB2312"/>
          <w:lang w:val="zh-CN"/>
        </w:rPr>
        <w:t>设备采购经费</w:t>
      </w:r>
      <w:r>
        <w:rPr>
          <w:rFonts w:ascii="仿宋_GB2312" w:hAnsi="仿宋_GB2312" w:cs="仿宋_GB2312"/>
        </w:rPr>
        <w:t>37.58</w:t>
      </w:r>
      <w:r>
        <w:rPr>
          <w:rFonts w:hint="eastAsia" w:ascii="仿宋_GB2312" w:hAnsi="仿宋_GB2312" w:cs="仿宋_GB2312"/>
        </w:rPr>
        <w:t>万元，已全额使用，全部用设施设备采购支出。该项目资金使用安全规范、合规合法，所有采购严格遵守《政府采购法》等相关法律规定，资金严格履行广元日报社资金支出审批程序，全部用于保证设施设备采购相关支出，满足报社采编部门的需求，及时更新与添置采编设备，支付进度达</w:t>
      </w:r>
      <w:r>
        <w:rPr>
          <w:rFonts w:ascii="仿宋_GB2312" w:hAnsi="仿宋_GB2312" w:cs="仿宋_GB2312"/>
        </w:rPr>
        <w:t>100%</w:t>
      </w:r>
      <w:r>
        <w:rPr>
          <w:rFonts w:hint="eastAsia" w:ascii="仿宋_GB2312" w:hAnsi="仿宋_GB2312" w:cs="仿宋_GB2312"/>
        </w:rPr>
        <w:t>，资金实际支付情况与预算相符。</w:t>
      </w:r>
    </w:p>
    <w:p>
      <w:pPr>
        <w:pStyle w:val="5"/>
        <w:ind w:firstLine="31680"/>
        <w:rPr>
          <w:lang w:val="zh-CN"/>
        </w:rPr>
      </w:pPr>
      <w:r>
        <w:rPr>
          <w:rFonts w:hint="eastAsia" w:cs="楷体"/>
          <w:lang w:val="zh-CN"/>
        </w:rPr>
        <w:t>（三）项目财务管理情况</w:t>
      </w:r>
    </w:p>
    <w:p>
      <w:pPr>
        <w:adjustRightInd w:val="0"/>
        <w:snapToGrid w:val="0"/>
        <w:ind w:firstLine="31680"/>
        <w:rPr>
          <w:rFonts w:ascii="仿宋_GB2312" w:hAnsi="宋体"/>
        </w:rPr>
      </w:pPr>
      <w:r>
        <w:rPr>
          <w:rFonts w:hint="eastAsia" w:ascii="仿宋_GB2312" w:hAnsi="宋体" w:cs="仿宋_GB2312"/>
        </w:rPr>
        <w:t>我社财务管理制度健全，在项目实施过程中严格执行财务管理制度，账务处理及时，会计核算规范。</w:t>
      </w:r>
    </w:p>
    <w:p>
      <w:pPr>
        <w:pStyle w:val="4"/>
        <w:ind w:firstLine="31680"/>
        <w:rPr>
          <w:rFonts w:cs="Times New Roman"/>
        </w:rPr>
      </w:pPr>
      <w:bookmarkStart w:id="308" w:name="_Toc29818"/>
      <w:bookmarkStart w:id="309" w:name="_Toc15317"/>
      <w:bookmarkStart w:id="310" w:name="_Toc19439"/>
      <w:bookmarkStart w:id="311" w:name="_Toc25524"/>
      <w:bookmarkStart w:id="312" w:name="_Toc16565"/>
      <w:r>
        <w:rPr>
          <w:rFonts w:hint="eastAsia" w:cs="黑体"/>
        </w:rPr>
        <w:t>三、项目实施及管理情况</w:t>
      </w:r>
      <w:bookmarkEnd w:id="308"/>
      <w:bookmarkEnd w:id="309"/>
      <w:bookmarkEnd w:id="310"/>
      <w:bookmarkEnd w:id="311"/>
      <w:bookmarkEnd w:id="312"/>
    </w:p>
    <w:p>
      <w:pPr>
        <w:pStyle w:val="5"/>
        <w:ind w:firstLine="31680"/>
        <w:rPr>
          <w:lang w:val="zh-CN"/>
        </w:rPr>
      </w:pPr>
      <w:r>
        <w:rPr>
          <w:rFonts w:hint="eastAsia" w:cs="楷体"/>
          <w:lang w:val="zh-CN"/>
        </w:rPr>
        <w:t>（一）项目组织架构及实施流程。</w:t>
      </w:r>
    </w:p>
    <w:p>
      <w:pPr>
        <w:adjustRightInd w:val="0"/>
        <w:snapToGrid w:val="0"/>
        <w:spacing w:line="560" w:lineRule="exact"/>
        <w:ind w:firstLine="31680"/>
        <w:rPr>
          <w:rFonts w:ascii="仿宋_GB2312"/>
          <w:lang w:val="zh-CN"/>
        </w:rPr>
      </w:pPr>
      <w:r>
        <w:rPr>
          <w:rFonts w:hint="eastAsia" w:ascii="仿宋_GB2312" w:hAnsi="仿宋_GB2312" w:cs="仿宋_GB2312"/>
          <w:lang w:val="zh-CN"/>
        </w:rPr>
        <w:t>该项目由报社采购小组具体实施，需求部门申报采购品目，党组做最后决策，</w:t>
      </w:r>
      <w:r>
        <w:rPr>
          <w:rFonts w:hint="eastAsia" w:ascii="仿宋_GB2312" w:hAnsi="仿宋_GB2312" w:cs="仿宋_GB2312"/>
        </w:rPr>
        <w:t>报社办公室、财务科配合，所有采购项目均按《政府采购法》、《报社采购内控制度》相关规定严格执行。</w:t>
      </w:r>
    </w:p>
    <w:p>
      <w:pPr>
        <w:pStyle w:val="5"/>
        <w:ind w:firstLine="31680"/>
        <w:rPr>
          <w:lang w:val="zh-CN"/>
        </w:rPr>
      </w:pPr>
      <w:r>
        <w:rPr>
          <w:rFonts w:hint="eastAsia" w:cs="楷体"/>
          <w:lang w:val="zh-CN"/>
        </w:rPr>
        <w:t>（二）项目管理情况</w:t>
      </w:r>
    </w:p>
    <w:p>
      <w:pPr>
        <w:adjustRightInd w:val="0"/>
        <w:snapToGrid w:val="0"/>
        <w:ind w:firstLine="31680"/>
        <w:rPr>
          <w:rFonts w:ascii="仿宋_GB2312" w:hAnsi="宋体"/>
          <w:lang w:val="zh-CN"/>
        </w:rPr>
      </w:pPr>
      <w:r>
        <w:rPr>
          <w:rFonts w:hint="eastAsia" w:ascii="仿宋_GB2312" w:hAnsi="宋体" w:cs="仿宋_GB2312"/>
          <w:lang w:val="zh-CN"/>
        </w:rPr>
        <w:t>该项目由报社统一管理，项目实施过程中严格遵守相关法律法规及报社管理制度。</w:t>
      </w:r>
    </w:p>
    <w:p>
      <w:pPr>
        <w:pStyle w:val="5"/>
        <w:ind w:firstLine="31680"/>
        <w:rPr>
          <w:lang w:val="zh-CN"/>
        </w:rPr>
      </w:pPr>
      <w:r>
        <w:rPr>
          <w:rFonts w:hint="eastAsia" w:cs="楷体"/>
          <w:lang w:val="zh-CN"/>
        </w:rPr>
        <w:t>（三）项目监管情况</w:t>
      </w:r>
    </w:p>
    <w:p>
      <w:pPr>
        <w:adjustRightInd w:val="0"/>
        <w:snapToGrid w:val="0"/>
        <w:ind w:firstLine="31680"/>
        <w:rPr>
          <w:rFonts w:ascii="仿宋_GB2312" w:hAnsi="宋体"/>
          <w:lang w:val="zh-CN"/>
        </w:rPr>
      </w:pPr>
      <w:r>
        <w:rPr>
          <w:rFonts w:hint="eastAsia" w:ascii="仿宋_GB2312" w:hAnsi="宋体" w:cs="仿宋_GB2312"/>
          <w:lang w:val="zh-CN"/>
        </w:rPr>
        <w:t>该项目由报社主要领导抓总、分管领导具体抓、部门各司其职抓落实的工作格局。财务科严格执行资金支付审批程序，对不涉及设备采购的相关支出不予报销，纪检监察部门深入落实督查责任，发现问题及时整改，经全年严格监督管控，该项目运行规范合理，未出现违规违纪情况。</w:t>
      </w:r>
    </w:p>
    <w:p>
      <w:pPr>
        <w:pStyle w:val="4"/>
        <w:ind w:firstLine="31680"/>
        <w:rPr>
          <w:rFonts w:ascii="仿宋_GB2312" w:hAnsi="宋体" w:cs="Times New Roman"/>
          <w:lang w:val="zh-CN"/>
        </w:rPr>
      </w:pPr>
      <w:bookmarkStart w:id="313" w:name="_Toc27971"/>
      <w:bookmarkStart w:id="314" w:name="_Toc1741"/>
      <w:bookmarkStart w:id="315" w:name="_Toc17823"/>
      <w:bookmarkStart w:id="316" w:name="_Toc22788"/>
      <w:bookmarkStart w:id="317" w:name="_Toc8998"/>
      <w:r>
        <w:rPr>
          <w:rFonts w:hint="eastAsia" w:ascii="黑体" w:hAnsi="宋体" w:cs="黑体"/>
        </w:rPr>
        <w:t>四、项目绩效情况</w:t>
      </w:r>
      <w:bookmarkEnd w:id="313"/>
      <w:bookmarkEnd w:id="314"/>
      <w:bookmarkEnd w:id="315"/>
      <w:bookmarkEnd w:id="316"/>
      <w:bookmarkEnd w:id="317"/>
      <w:r>
        <w:rPr>
          <w:rFonts w:ascii="仿宋_GB2312" w:hAnsi="宋体" w:cs="Times New Roman"/>
          <w:lang w:val="zh-CN"/>
        </w:rPr>
        <w:tab/>
      </w:r>
    </w:p>
    <w:p>
      <w:pPr>
        <w:pStyle w:val="5"/>
        <w:ind w:firstLine="31680"/>
        <w:rPr>
          <w:lang w:val="zh-CN"/>
        </w:rPr>
      </w:pPr>
      <w:r>
        <w:rPr>
          <w:rFonts w:hint="eastAsia" w:cs="楷体"/>
          <w:lang w:val="zh-CN"/>
        </w:rPr>
        <w:t>（一）项目完成情况</w:t>
      </w:r>
    </w:p>
    <w:p>
      <w:pPr>
        <w:adjustRightInd w:val="0"/>
        <w:snapToGrid w:val="0"/>
        <w:spacing w:line="560" w:lineRule="exact"/>
        <w:ind w:firstLine="31680"/>
        <w:rPr>
          <w:rFonts w:ascii="仿宋_GB2312"/>
        </w:rPr>
      </w:pPr>
      <w:r>
        <w:rPr>
          <w:rFonts w:ascii="仿宋_GB2312" w:hAnsi="仿宋_GB2312" w:cs="仿宋_GB2312"/>
        </w:rPr>
        <w:t>2021</w:t>
      </w:r>
      <w:r>
        <w:rPr>
          <w:rFonts w:hint="eastAsia" w:ascii="仿宋_GB2312" w:hAnsi="仿宋_GB2312" w:cs="仿宋_GB2312"/>
        </w:rPr>
        <w:t>年，我社严格按照《政府采购法》、《报社采购内控制度》等相关规定执行，执行事前审批、备案制度，集中采购目录使用网上竞价，限额以上的委托政府公共资源交易服务中心采购，完成了报社所需采编设备的更新与添置，且所有采编设备均为国标产品，符合媒体发展、融合需要。提高了新闻产品质量，增强了新闻传播效率与影响力，满足了职工对采编设备的需求，未出现投诉事件，各项指标均达到了年初预定标准，实现了全年既定目标。</w:t>
      </w:r>
    </w:p>
    <w:p>
      <w:pPr>
        <w:pStyle w:val="5"/>
        <w:ind w:firstLine="31680"/>
        <w:rPr>
          <w:lang w:val="zh-CN"/>
        </w:rPr>
      </w:pPr>
      <w:r>
        <w:rPr>
          <w:rFonts w:hint="eastAsia" w:cs="楷体"/>
          <w:lang w:val="zh-CN"/>
        </w:rPr>
        <w:t>（二）项目效益情况</w:t>
      </w:r>
    </w:p>
    <w:p>
      <w:pPr>
        <w:adjustRightInd w:val="0"/>
        <w:snapToGrid w:val="0"/>
        <w:ind w:firstLine="31680"/>
        <w:rPr>
          <w:rFonts w:ascii="仿宋_GB2312"/>
          <w:lang w:val="zh-CN"/>
        </w:rPr>
      </w:pPr>
      <w:r>
        <w:rPr>
          <w:rFonts w:hint="eastAsia" w:ascii="仿宋_GB2312" w:hAnsi="仿宋_GB2312" w:cs="仿宋_GB2312"/>
          <w:lang w:val="zh-CN"/>
        </w:rPr>
        <w:t>本项目充分发挥了设备采购资金的作用，帮助我社及时更新添置了采编设备，新闻采编能力加强，提升了新闻报道质量，更好的进行了新闻信息宣传，读者对新闻稿件满意度提高。</w:t>
      </w:r>
    </w:p>
    <w:p>
      <w:pPr>
        <w:pStyle w:val="4"/>
        <w:ind w:firstLine="31680"/>
        <w:rPr>
          <w:rFonts w:cs="Times New Roman"/>
        </w:rPr>
      </w:pPr>
      <w:bookmarkStart w:id="318" w:name="_Toc21430"/>
      <w:bookmarkStart w:id="319" w:name="_Toc29645"/>
      <w:bookmarkStart w:id="320" w:name="_Toc29116"/>
      <w:bookmarkStart w:id="321" w:name="_Toc15213"/>
      <w:bookmarkStart w:id="322" w:name="_Toc28918"/>
      <w:r>
        <w:rPr>
          <w:rFonts w:hint="eastAsia" w:cs="黑体"/>
        </w:rPr>
        <w:t>五、评价结论及建议</w:t>
      </w:r>
      <w:bookmarkEnd w:id="318"/>
      <w:bookmarkEnd w:id="319"/>
      <w:bookmarkEnd w:id="320"/>
      <w:bookmarkEnd w:id="321"/>
      <w:bookmarkEnd w:id="322"/>
    </w:p>
    <w:p>
      <w:pPr>
        <w:pStyle w:val="5"/>
        <w:ind w:firstLine="31680"/>
        <w:rPr>
          <w:lang w:val="zh-CN"/>
        </w:rPr>
      </w:pPr>
      <w:r>
        <w:rPr>
          <w:rFonts w:hint="eastAsia" w:cs="楷体"/>
          <w:lang w:val="zh-CN"/>
        </w:rPr>
        <w:t>（一）评价结论</w:t>
      </w:r>
    </w:p>
    <w:p>
      <w:pPr>
        <w:pStyle w:val="13"/>
        <w:widowControl/>
        <w:spacing w:beforeAutospacing="0" w:afterAutospacing="0"/>
        <w:ind w:firstLine="31680"/>
        <w:jc w:val="both"/>
        <w:rPr>
          <w:rFonts w:ascii="仿宋_GB2312" w:hAnsi="宋体"/>
          <w:lang w:val="zh-CN"/>
        </w:rPr>
      </w:pPr>
      <w:r>
        <w:rPr>
          <w:rFonts w:hint="eastAsia" w:ascii="仿宋_GB2312" w:hAnsi="宋体" w:cs="仿宋_GB2312"/>
          <w:kern w:val="2"/>
          <w:sz w:val="32"/>
          <w:szCs w:val="32"/>
        </w:rPr>
        <w:t>通过对</w:t>
      </w:r>
      <w:r>
        <w:rPr>
          <w:rFonts w:ascii="仿宋_GB2312" w:hAnsi="宋体" w:cs="仿宋_GB2312"/>
          <w:kern w:val="2"/>
          <w:sz w:val="32"/>
          <w:szCs w:val="32"/>
        </w:rPr>
        <w:t>2021</w:t>
      </w:r>
      <w:r>
        <w:rPr>
          <w:rFonts w:hint="eastAsia" w:ascii="仿宋_GB2312" w:hAnsi="宋体" w:cs="仿宋_GB2312"/>
          <w:kern w:val="2"/>
          <w:sz w:val="32"/>
          <w:szCs w:val="32"/>
        </w:rPr>
        <w:t>年度设备采购经费的使用，实施绩效指标评价，该项目经费为报社各部门稳定运行提供了有效资金保障，群众满意度较高，总体评价结论良好。</w:t>
      </w:r>
      <w:r>
        <w:rPr>
          <w:rFonts w:hint="eastAsia" w:ascii="仿宋_GB2312" w:hAnsi="仿宋_GB2312" w:cs="仿宋_GB2312"/>
          <w:color w:val="000000"/>
          <w:sz w:val="32"/>
          <w:szCs w:val="32"/>
        </w:rPr>
        <w:t>经过认真对照《</w:t>
      </w:r>
      <w:r>
        <w:rPr>
          <w:rFonts w:ascii="仿宋_GB2312" w:hAnsi="仿宋_GB2312" w:cs="仿宋_GB2312"/>
          <w:color w:val="000000"/>
          <w:sz w:val="32"/>
          <w:szCs w:val="32"/>
        </w:rPr>
        <w:t>2021</w:t>
      </w:r>
      <w:r>
        <w:rPr>
          <w:rFonts w:hint="eastAsia" w:ascii="仿宋_GB2312" w:hAnsi="仿宋_GB2312" w:cs="仿宋_GB2312"/>
          <w:color w:val="000000"/>
          <w:sz w:val="32"/>
          <w:szCs w:val="32"/>
        </w:rPr>
        <w:t>年项目支出绩效评价指标体系》表，本项目各项指标达到了相关要求，自评得分为</w:t>
      </w:r>
      <w:r>
        <w:rPr>
          <w:rFonts w:ascii="仿宋_GB2312" w:hAnsi="仿宋_GB2312" w:cs="仿宋_GB2312"/>
          <w:color w:val="000000"/>
          <w:sz w:val="32"/>
          <w:szCs w:val="32"/>
        </w:rPr>
        <w:t>96</w:t>
      </w:r>
      <w:r>
        <w:rPr>
          <w:rFonts w:hint="eastAsia" w:ascii="仿宋_GB2312" w:hAnsi="仿宋_GB2312" w:cs="仿宋_GB2312"/>
          <w:color w:val="000000"/>
          <w:sz w:val="32"/>
          <w:szCs w:val="32"/>
        </w:rPr>
        <w:t>分。</w:t>
      </w:r>
    </w:p>
    <w:p>
      <w:pPr>
        <w:pStyle w:val="5"/>
        <w:ind w:firstLine="31680"/>
        <w:rPr>
          <w:lang w:val="zh-CN"/>
        </w:rPr>
      </w:pPr>
      <w:r>
        <w:rPr>
          <w:rFonts w:hint="eastAsia" w:cs="楷体"/>
          <w:lang w:val="zh-CN"/>
        </w:rPr>
        <w:t>（二）存在的问题</w:t>
      </w:r>
    </w:p>
    <w:p>
      <w:pPr>
        <w:adjustRightInd w:val="0"/>
        <w:snapToGrid w:val="0"/>
        <w:ind w:firstLine="31680"/>
        <w:rPr>
          <w:rFonts w:ascii="仿宋_GB2312" w:hAnsi="宋体"/>
        </w:rPr>
      </w:pPr>
      <w:r>
        <w:rPr>
          <w:rFonts w:hint="eastAsia" w:ascii="仿宋_GB2312" w:hAnsi="宋体" w:cs="仿宋_GB2312"/>
        </w:rPr>
        <w:t>无。</w:t>
      </w:r>
    </w:p>
    <w:p>
      <w:pPr>
        <w:pStyle w:val="5"/>
        <w:ind w:firstLine="31680"/>
        <w:rPr>
          <w:lang w:val="zh-CN"/>
        </w:rPr>
      </w:pPr>
      <w:r>
        <w:rPr>
          <w:rFonts w:hint="eastAsia" w:cs="楷体"/>
          <w:lang w:val="zh-CN"/>
        </w:rPr>
        <w:t>（三）相关建议</w:t>
      </w:r>
    </w:p>
    <w:p>
      <w:pPr>
        <w:ind w:firstLine="31680"/>
        <w:rPr>
          <w:rFonts w:ascii="仿宋_GB2312" w:hAnsi="宋体"/>
          <w:lang w:val="zh-CN"/>
        </w:rPr>
      </w:pPr>
      <w:r>
        <w:rPr>
          <w:rFonts w:hint="eastAsia" w:ascii="仿宋_GB2312" w:hAnsi="宋体" w:cs="仿宋_GB2312"/>
          <w:lang w:val="zh-CN"/>
        </w:rPr>
        <w:t>无。</w:t>
      </w:r>
    </w:p>
    <w:p>
      <w:pPr>
        <w:ind w:firstLine="31680"/>
        <w:rPr>
          <w:lang w:val="zh-CN"/>
        </w:rPr>
        <w:sectPr>
          <w:pgSz w:w="11906" w:h="16838"/>
          <w:pgMar w:top="2098" w:right="1474" w:bottom="1984" w:left="1587" w:header="851" w:footer="992" w:gutter="0"/>
          <w:pgNumType w:fmt="decimal"/>
          <w:cols w:space="425" w:num="1"/>
          <w:titlePg/>
          <w:docGrid w:type="lines" w:linePitch="312" w:charSpace="0"/>
        </w:sectPr>
      </w:pPr>
    </w:p>
    <w:p>
      <w:pPr>
        <w:widowControl/>
        <w:adjustRightInd w:val="0"/>
        <w:snapToGrid w:val="0"/>
        <w:spacing w:line="580" w:lineRule="exact"/>
        <w:ind w:firstLine="0" w:firstLineChars="0"/>
        <w:jc w:val="left"/>
        <w:rPr>
          <w:lang w:val="zh-CN"/>
        </w:rPr>
      </w:pPr>
      <w:r>
        <w:rPr>
          <w:rFonts w:hint="eastAsia" w:ascii="仿宋_GB2312" w:hAnsi="宋体" w:cs="仿宋_GB2312"/>
          <w:kern w:val="0"/>
          <w:shd w:val="clear" w:color="auto" w:fill="FFFFFF"/>
          <w:lang w:val="zh-CN"/>
        </w:rPr>
        <w:t>附表：</w:t>
      </w: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80"/>
        <w:gridCol w:w="1138"/>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ind w:firstLine="31680"/>
              <w:jc w:val="center"/>
              <w:textAlignment w:val="center"/>
              <w:rPr>
                <w:rFonts w:ascii="宋体" w:hAnsi="宋体" w:eastAsia="宋体" w:cs="宋体"/>
                <w:b/>
                <w:bCs/>
              </w:rPr>
            </w:pPr>
            <w:r>
              <w:rPr>
                <w:rFonts w:ascii="宋体" w:hAnsi="宋体" w:eastAsia="宋体" w:cs="宋体"/>
                <w:b/>
                <w:bCs/>
              </w:rPr>
              <w:t>2021</w:t>
            </w:r>
            <w:r>
              <w:rPr>
                <w:rFonts w:hint="eastAsia" w:ascii="宋体" w:hAnsi="宋体" w:eastAsia="宋体" w:cs="宋体"/>
                <w:b/>
                <w:bCs/>
              </w:rPr>
              <w:t>年</w:t>
            </w:r>
            <w:r>
              <w:rPr>
                <w:rFonts w:hint="eastAsia" w:ascii="宋体" w:hAnsi="宋体" w:eastAsia="宋体" w:cs="宋体"/>
                <w:b/>
                <w:bCs/>
                <w:lang w:eastAsia="zh-CN"/>
              </w:rPr>
              <w:t>广</w:t>
            </w:r>
            <w:r>
              <w:rPr>
                <w:rFonts w:hint="eastAsia" w:ascii="宋体" w:hAnsi="宋体" w:eastAsia="宋体" w:cs="宋体"/>
                <w:b/>
                <w:bCs/>
              </w:rPr>
              <w:t>元新</w:t>
            </w:r>
            <w:r>
              <w:rPr>
                <w:rFonts w:hint="eastAsia" w:ascii="宋体" w:hAnsi="宋体" w:eastAsia="宋体" w:cs="宋体"/>
                <w:b/>
                <w:bCs/>
                <w:lang w:eastAsia="zh-CN"/>
              </w:rPr>
              <w:t>闻</w:t>
            </w:r>
            <w:r>
              <w:rPr>
                <w:rFonts w:hint="eastAsia" w:ascii="宋体" w:hAnsi="宋体" w:eastAsia="宋体" w:cs="宋体"/>
                <w:b/>
                <w:bCs/>
              </w:rPr>
              <w:t>网</w:t>
            </w:r>
            <w:r>
              <w:rPr>
                <w:rFonts w:hint="eastAsia" w:ascii="宋体" w:hAnsi="宋体" w:eastAsia="宋体" w:cs="宋体"/>
                <w:b/>
                <w:bCs/>
                <w:lang w:eastAsia="zh-CN"/>
              </w:rPr>
              <w:t>运</w:t>
            </w:r>
            <w:r>
              <w:rPr>
                <w:rFonts w:hint="eastAsia" w:ascii="宋体" w:hAnsi="宋体" w:eastAsia="宋体" w:cs="宋体"/>
                <w:b/>
                <w:bCs/>
              </w:rPr>
              <w:t>行</w:t>
            </w:r>
            <w:r>
              <w:rPr>
                <w:rFonts w:hint="eastAsia" w:ascii="宋体" w:hAnsi="宋体" w:eastAsia="宋体" w:cs="宋体"/>
                <w:b/>
                <w:bCs/>
                <w:lang w:eastAsia="zh-CN"/>
              </w:rPr>
              <w:t>经费绩效目标自评</w:t>
            </w:r>
          </w:p>
        </w:tc>
        <w:tc>
          <w:tcPr>
            <w:tcW w:w="236" w:type="dxa"/>
            <w:tcBorders>
              <w:top w:val="nil"/>
              <w:left w:val="nil"/>
              <w:bottom w:val="nil"/>
              <w:right w:val="nil"/>
            </w:tcBorders>
            <w:vAlign w:val="center"/>
          </w:tcPr>
          <w:p>
            <w:pPr>
              <w:widowControl/>
              <w:ind w:firstLine="31680"/>
              <w:jc w:val="center"/>
              <w:textAlignment w:val="center"/>
              <w:rPr>
                <w:rFonts w:ascii="宋体" w:hAnsi="宋体" w:eastAsia="宋体"/>
                <w:b/>
                <w:bCs/>
                <w:kern w:val="0"/>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center"/>
              <w:textAlignment w:val="center"/>
              <w:rPr>
                <w:rFonts w:hint="eastAsia" w:ascii="宋体" w:hAnsi="宋体" w:eastAsia="宋体"/>
                <w:sz w:val="24"/>
                <w:szCs w:val="24"/>
                <w:lang w:eastAsia="zh-CN"/>
              </w:rPr>
            </w:pPr>
            <w:r>
              <w:rPr>
                <w:rFonts w:hint="eastAsia" w:ascii="宋体" w:hAnsi="宋体" w:eastAsia="宋体" w:cs="宋体"/>
                <w:kern w:val="0"/>
                <w:sz w:val="24"/>
                <w:szCs w:val="24"/>
              </w:rPr>
              <w:t>主管</w:t>
            </w:r>
            <w:r>
              <w:rPr>
                <w:rFonts w:hint="eastAsia" w:ascii="宋体" w:hAnsi="宋体" w:eastAsia="宋体" w:cs="宋体"/>
                <w:kern w:val="0"/>
                <w:sz w:val="24"/>
                <w:szCs w:val="24"/>
                <w:lang w:eastAsia="zh-CN"/>
              </w:rPr>
              <w:t>部门</w:t>
            </w:r>
            <w:r>
              <w:rPr>
                <w:rFonts w:hint="eastAsia" w:ascii="宋体" w:hAnsi="宋体" w:eastAsia="宋体" w:cs="宋体"/>
                <w:kern w:val="0"/>
                <w:sz w:val="24"/>
                <w:szCs w:val="24"/>
              </w:rPr>
              <w:t>及</w:t>
            </w:r>
            <w:r>
              <w:rPr>
                <w:rFonts w:hint="eastAsia" w:ascii="宋体" w:hAnsi="宋体" w:eastAsia="宋体" w:cs="宋体"/>
                <w:kern w:val="0"/>
                <w:sz w:val="24"/>
                <w:szCs w:val="24"/>
                <w:lang w:eastAsia="zh-CN"/>
              </w:rPr>
              <w:t>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宋体"/>
                <w:sz w:val="24"/>
                <w:szCs w:val="24"/>
              </w:rPr>
            </w:pPr>
            <w:r>
              <w:rPr>
                <w:rFonts w:hint="eastAsia" w:ascii="宋体" w:hAnsi="宋体" w:eastAsia="宋体" w:cs="宋体"/>
                <w:sz w:val="24"/>
                <w:szCs w:val="24"/>
                <w:lang w:eastAsia="zh-CN"/>
              </w:rPr>
              <w:t>广</w:t>
            </w:r>
            <w:r>
              <w:rPr>
                <w:rFonts w:hint="eastAsia" w:ascii="宋体" w:hAnsi="宋体" w:eastAsia="宋体" w:cs="宋体"/>
                <w:sz w:val="24"/>
                <w:szCs w:val="24"/>
              </w:rPr>
              <w:t>元</w:t>
            </w:r>
            <w:r>
              <w:rPr>
                <w:rFonts w:hint="eastAsia" w:ascii="宋体" w:hAnsi="宋体" w:eastAsia="宋体" w:cs="宋体"/>
                <w:sz w:val="24"/>
                <w:szCs w:val="24"/>
                <w:lang w:eastAsia="zh-CN"/>
              </w:rPr>
              <w:t>日报</w:t>
            </w:r>
            <w:r>
              <w:rPr>
                <w:rFonts w:hint="eastAsia" w:ascii="宋体" w:hAnsi="宋体" w:eastAsia="宋体" w:cs="宋体"/>
                <w:sz w:val="24"/>
                <w:szCs w:val="24"/>
              </w:rPr>
              <w:t>社</w:t>
            </w:r>
            <w:r>
              <w:rPr>
                <w:rFonts w:ascii="宋体" w:hAnsi="宋体" w:eastAsia="宋体" w:cs="宋体"/>
                <w:sz w:val="24"/>
                <w:szCs w:val="24"/>
              </w:rPr>
              <w:t>-605001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hint="eastAsia" w:ascii="宋体" w:hAnsi="宋体" w:eastAsia="宋体"/>
                <w:sz w:val="24"/>
                <w:szCs w:val="24"/>
                <w:lang w:eastAsia="zh-CN"/>
              </w:rPr>
            </w:pPr>
            <w:r>
              <w:rPr>
                <w:rFonts w:hint="eastAsia" w:ascii="宋体" w:hAnsi="宋体" w:eastAsia="宋体"/>
                <w:sz w:val="24"/>
                <w:szCs w:val="24"/>
                <w:lang w:eastAsia="zh-CN"/>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textAlignment w:val="center"/>
              <w:rPr>
                <w:rFonts w:hint="eastAsia" w:ascii="宋体" w:hAnsi="宋体" w:eastAsia="宋体"/>
                <w:sz w:val="24"/>
                <w:szCs w:val="24"/>
                <w:lang w:eastAsia="zh-CN"/>
              </w:rPr>
            </w:pPr>
            <w:r>
              <w:rPr>
                <w:rFonts w:hint="eastAsia" w:ascii="宋体" w:hAnsi="宋体" w:eastAsia="宋体"/>
                <w:sz w:val="24"/>
                <w:szCs w:val="24"/>
                <w:lang w:eastAsia="zh-CN"/>
              </w:rPr>
              <w:t>广元日报社</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hint="eastAsia" w:ascii="宋体" w:hAnsi="宋体" w:eastAsia="宋体" w:cs="宋体"/>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ascii="宋体" w:hAnsi="宋体" w:eastAsia="宋体" w:cs="宋体"/>
                <w:sz w:val="24"/>
                <w:szCs w:val="24"/>
              </w:rPr>
              <w:t>77.72</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hint="eastAsia" w:ascii="宋体" w:hAnsi="宋体" w:eastAsia="宋体" w:cs="宋体"/>
                <w:i w:val="0"/>
                <w:color w:val="auto"/>
                <w:kern w:val="0"/>
                <w:sz w:val="24"/>
                <w:szCs w:val="24"/>
                <w:highlight w:val="none"/>
                <w:u w:val="none"/>
                <w:lang w:val="en-US" w:eastAsia="zh-CN" w:bidi="ar"/>
              </w:rPr>
              <w:t>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ascii="宋体" w:hAnsi="宋体" w:eastAsia="宋体" w:cs="宋体"/>
                <w:sz w:val="24"/>
                <w:szCs w:val="24"/>
              </w:rPr>
              <w:t>77.72</w:t>
            </w:r>
            <w:r>
              <w:rPr>
                <w:rFonts w:hint="eastAsia" w:ascii="宋体" w:hAnsi="宋体" w:eastAsia="宋体" w:cs="宋体"/>
                <w:sz w:val="24"/>
                <w:szCs w:val="24"/>
              </w:rPr>
              <w:t>万元</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ascii="宋体" w:hAnsi="宋体" w:eastAsia="宋体" w:cs="宋体"/>
                <w:sz w:val="24"/>
                <w:szCs w:val="24"/>
              </w:rPr>
              <w:t>77.72</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hint="eastAsia" w:ascii="宋体" w:hAnsi="宋体" w:eastAsia="宋体" w:cs="宋体"/>
                <w:i w:val="0"/>
                <w:color w:val="auto"/>
                <w:kern w:val="0"/>
                <w:sz w:val="24"/>
                <w:szCs w:val="24"/>
                <w:highlight w:val="none"/>
                <w:u w:val="none"/>
                <w:lang w:val="en-US" w:eastAsia="zh-CN" w:bidi="ar"/>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ascii="宋体" w:hAnsi="宋体" w:eastAsia="宋体" w:cs="宋体"/>
                <w:sz w:val="24"/>
                <w:szCs w:val="24"/>
              </w:rPr>
              <w:t>77.72</w:t>
            </w:r>
            <w:r>
              <w:rPr>
                <w:rFonts w:hint="eastAsia" w:ascii="宋体" w:hAnsi="宋体" w:eastAsia="宋体" w:cs="宋体"/>
                <w:sz w:val="24"/>
                <w:szCs w:val="24"/>
              </w:rPr>
              <w:t>万元</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p>
        </w:tc>
      </w:tr>
      <w:tr>
        <w:tblPrEx>
          <w:tblCellMar>
            <w:top w:w="0" w:type="dxa"/>
            <w:left w:w="108" w:type="dxa"/>
            <w:bottom w:w="0" w:type="dxa"/>
            <w:right w:w="108" w:type="dxa"/>
          </w:tblCellMar>
        </w:tblPrEx>
        <w:trPr>
          <w:gridAfter w:val="1"/>
          <w:wAfter w:w="236" w:type="dxa"/>
          <w:trHeight w:val="217" w:hRule="atLeast"/>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sz w:val="24"/>
                <w:szCs w:val="24"/>
              </w:rPr>
            </w:pPr>
            <w:r>
              <w:rPr>
                <w:rFonts w:hint="eastAsia" w:ascii="宋体" w:hAnsi="宋体" w:eastAsia="宋体" w:cs="宋体"/>
                <w:i w:val="0"/>
                <w:color w:val="auto"/>
                <w:kern w:val="0"/>
                <w:sz w:val="24"/>
                <w:szCs w:val="24"/>
                <w:highlight w:val="none"/>
                <w:u w:val="none"/>
                <w:lang w:val="en-US" w:eastAsia="zh-CN" w:bidi="ar"/>
              </w:rPr>
              <w:t>完成情况</w:t>
            </w:r>
          </w:p>
        </w:tc>
        <w:tc>
          <w:tcPr>
            <w:tcW w:w="39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39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sz w:val="24"/>
                <w:szCs w:val="24"/>
              </w:rPr>
            </w:pPr>
            <w:r>
              <w:rPr>
                <w:rFonts w:hint="eastAsia" w:ascii="宋体" w:hAnsi="宋体" w:eastAsia="宋体" w:cs="宋体"/>
                <w:sz w:val="24"/>
                <w:szCs w:val="24"/>
              </w:rPr>
              <w:t>实现广元新闻网的正常运行，广元日报报道内容在广元新闻网同步更新，并满足市级部门、各县区在互联网发布新闻信息的需求，正确引导网络舆论导向。</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sz w:val="24"/>
                <w:szCs w:val="24"/>
              </w:rPr>
            </w:pPr>
            <w:r>
              <w:rPr>
                <w:rFonts w:hint="eastAsia" w:ascii="宋体" w:hAnsi="宋体" w:eastAsia="宋体" w:cs="宋体"/>
                <w:sz w:val="24"/>
                <w:szCs w:val="24"/>
              </w:rPr>
              <w:t>预期年度目标全部实现。</w:t>
            </w:r>
          </w:p>
        </w:tc>
      </w:tr>
      <w:tr>
        <w:tblPrEx>
          <w:tblCellMar>
            <w:top w:w="0" w:type="dxa"/>
            <w:left w:w="108" w:type="dxa"/>
            <w:bottom w:w="0" w:type="dxa"/>
            <w:right w:w="108" w:type="dxa"/>
          </w:tblCellMar>
        </w:tblPrEx>
        <w:trPr>
          <w:gridAfter w:val="1"/>
          <w:wAfter w:w="236" w:type="dxa"/>
          <w:trHeight w:val="693" w:hRule="atLeast"/>
        </w:trPr>
        <w:tc>
          <w:tcPr>
            <w:tcW w:w="1980" w:type="dxa"/>
            <w:vMerge w:val="restart"/>
            <w:tcBorders>
              <w:top w:val="single" w:color="000000" w:sz="4" w:space="0"/>
              <w:left w:val="single" w:color="000000" w:sz="4" w:space="0"/>
              <w:right w:val="single" w:color="000000"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年度绩效指标完成情况</w:t>
            </w:r>
          </w:p>
        </w:tc>
        <w:tc>
          <w:tcPr>
            <w:tcW w:w="1138"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一级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二级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三级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kern w:val="0"/>
                <w:sz w:val="28"/>
                <w:szCs w:val="28"/>
              </w:rPr>
            </w:pPr>
            <w:r>
              <w:rPr>
                <w:rFonts w:hint="eastAsia" w:ascii="仿宋_GB2312" w:hAnsi="仿宋_GB2312" w:cs="仿宋_GB2312"/>
                <w:kern w:val="0"/>
                <w:sz w:val="28"/>
                <w:szCs w:val="28"/>
              </w:rPr>
              <w:t>预期</w:t>
            </w:r>
          </w:p>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restart"/>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完成</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：新闻报道数量</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每日更新新闻信息不少于</w:t>
            </w:r>
            <w:r>
              <w:rPr>
                <w:rFonts w:ascii="仿宋_GB2312" w:hAnsi="仿宋_GB2312" w:cs="仿宋_GB2312"/>
                <w:sz w:val="28"/>
                <w:szCs w:val="28"/>
              </w:rPr>
              <w:t>40</w:t>
            </w:r>
            <w:r>
              <w:rPr>
                <w:rFonts w:hint="eastAsia" w:ascii="仿宋_GB2312" w:hAnsi="仿宋_GB2312" w:cs="仿宋_GB2312"/>
                <w:sz w:val="28"/>
                <w:szCs w:val="28"/>
              </w:rPr>
              <w:t>条</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全年日均更新新闻信息</w:t>
            </w:r>
            <w:r>
              <w:rPr>
                <w:rFonts w:ascii="仿宋_GB2312" w:hAnsi="仿宋_GB2312" w:cs="仿宋_GB2312"/>
                <w:sz w:val="28"/>
                <w:szCs w:val="28"/>
              </w:rPr>
              <w:t>40</w:t>
            </w:r>
            <w:r>
              <w:rPr>
                <w:rFonts w:hint="eastAsia" w:ascii="仿宋_GB2312" w:hAnsi="仿宋_GB2312" w:cs="仿宋_GB2312"/>
                <w:sz w:val="28"/>
                <w:szCs w:val="28"/>
              </w:rPr>
              <w:t>条以上</w:t>
            </w:r>
          </w:p>
        </w:tc>
      </w:tr>
      <w:tr>
        <w:tblPrEx>
          <w:tblCellMar>
            <w:top w:w="0" w:type="dxa"/>
            <w:left w:w="108" w:type="dxa"/>
            <w:bottom w:w="0" w:type="dxa"/>
            <w:right w:w="108" w:type="dxa"/>
          </w:tblCellMar>
        </w:tblPrEx>
        <w:trPr>
          <w:gridAfter w:val="1"/>
          <w:wAfter w:w="236" w:type="dxa"/>
          <w:trHeight w:val="415"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000000"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000000" w:sz="4" w:space="0"/>
              <w:bottom w:val="single" w:color="000000" w:sz="4" w:space="0"/>
              <w:right w:val="single" w:color="000000" w:sz="4" w:space="0"/>
            </w:tcBorders>
            <w:vAlign w:val="bottom"/>
          </w:tcPr>
          <w:p>
            <w:pPr>
              <w:widowControl/>
              <w:spacing w:line="320" w:lineRule="exact"/>
              <w:ind w:firstLine="0" w:firstLineChars="0"/>
              <w:textAlignment w:val="bottom"/>
              <w:rPr>
                <w:rFonts w:ascii="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2</w:t>
            </w:r>
            <w:r>
              <w:rPr>
                <w:rFonts w:hint="eastAsia" w:ascii="仿宋_GB2312" w:hAnsi="仿宋_GB2312" w:cs="仿宋_GB2312"/>
                <w:sz w:val="28"/>
                <w:szCs w:val="28"/>
              </w:rPr>
              <w:t>：网站点击量</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日访问量</w:t>
            </w:r>
            <w:r>
              <w:rPr>
                <w:rFonts w:ascii="仿宋_GB2312" w:hAnsi="仿宋_GB2312" w:cs="仿宋_GB2312"/>
                <w:sz w:val="28"/>
                <w:szCs w:val="28"/>
              </w:rPr>
              <w:t>3</w:t>
            </w:r>
            <w:r>
              <w:rPr>
                <w:rFonts w:hint="eastAsia" w:ascii="仿宋_GB2312" w:hAnsi="仿宋_GB2312" w:cs="仿宋_GB2312"/>
                <w:sz w:val="28"/>
                <w:szCs w:val="28"/>
              </w:rPr>
              <w:t>万人次。</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abs>
                <w:tab w:val="left" w:pos="577"/>
              </w:tabs>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日均点击率超</w:t>
            </w:r>
            <w:r>
              <w:rPr>
                <w:rFonts w:ascii="仿宋_GB2312" w:hAnsi="仿宋_GB2312" w:cs="仿宋_GB2312"/>
                <w:sz w:val="28"/>
                <w:szCs w:val="28"/>
              </w:rPr>
              <w:t>10</w:t>
            </w:r>
            <w:r>
              <w:rPr>
                <w:rFonts w:hint="eastAsia" w:ascii="仿宋_GB2312" w:hAnsi="仿宋_GB2312" w:cs="仿宋_GB2312"/>
                <w:sz w:val="28"/>
                <w:szCs w:val="28"/>
              </w:rPr>
              <w:t>万次</w:t>
            </w:r>
          </w:p>
        </w:tc>
      </w:tr>
      <w:tr>
        <w:tblPrEx>
          <w:tblCellMar>
            <w:top w:w="0" w:type="dxa"/>
            <w:left w:w="108" w:type="dxa"/>
            <w:bottom w:w="0" w:type="dxa"/>
            <w:right w:w="108" w:type="dxa"/>
          </w:tblCellMar>
        </w:tblPrEx>
        <w:trPr>
          <w:gridAfter w:val="1"/>
          <w:wAfter w:w="236" w:type="dxa"/>
          <w:trHeight w:val="415"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000000" w:sz="4" w:space="0"/>
            </w:tcBorders>
            <w:vAlign w:val="bottom"/>
          </w:tcPr>
          <w:p>
            <w:pPr>
              <w:spacing w:line="320" w:lineRule="exact"/>
              <w:ind w:firstLine="31680"/>
              <w:jc w:val="center"/>
              <w:rPr>
                <w:rFonts w:ascii="仿宋_GB2312"/>
                <w:sz w:val="28"/>
                <w:szCs w:val="28"/>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：新闻报道质量</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不遗漏市委市政府宣传工作重点，不出现重大新闻事实错误。</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未出现重大遗漏、错误报道</w:t>
            </w:r>
          </w:p>
        </w:tc>
      </w:tr>
      <w:tr>
        <w:tblPrEx>
          <w:tblCellMar>
            <w:top w:w="0" w:type="dxa"/>
            <w:left w:w="108" w:type="dxa"/>
            <w:bottom w:w="0" w:type="dxa"/>
            <w:right w:w="108" w:type="dxa"/>
          </w:tblCellMar>
        </w:tblPrEx>
        <w:trPr>
          <w:gridAfter w:val="1"/>
          <w:wAfter w:w="236" w:type="dxa"/>
          <w:trHeight w:val="1194"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000000"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000000" w:sz="4" w:space="0"/>
              <w:bottom w:val="single" w:color="000000" w:sz="4" w:space="0"/>
              <w:right w:val="single" w:color="000000" w:sz="4" w:space="0"/>
            </w:tcBorders>
            <w:vAlign w:val="bottom"/>
          </w:tcPr>
          <w:p>
            <w:pPr>
              <w:widowControl/>
              <w:spacing w:line="320" w:lineRule="exact"/>
              <w:ind w:firstLine="0" w:firstLineChars="0"/>
              <w:textAlignment w:val="bottom"/>
              <w:rPr>
                <w:rFonts w:ascii="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2</w:t>
            </w:r>
            <w:r>
              <w:rPr>
                <w:rFonts w:hint="eastAsia" w:ascii="仿宋_GB2312" w:hAnsi="仿宋_GB2312" w:cs="仿宋_GB2312"/>
                <w:sz w:val="28"/>
                <w:szCs w:val="28"/>
              </w:rPr>
              <w:t>：新闻时效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确保新闻报道内容及时更新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新闻信息及时更新</w:t>
            </w:r>
          </w:p>
        </w:tc>
      </w:tr>
      <w:tr>
        <w:tblPrEx>
          <w:tblCellMar>
            <w:top w:w="0" w:type="dxa"/>
            <w:left w:w="108" w:type="dxa"/>
            <w:bottom w:w="0" w:type="dxa"/>
            <w:right w:w="108" w:type="dxa"/>
          </w:tblCellMar>
        </w:tblPrEx>
        <w:trPr>
          <w:gridAfter w:val="1"/>
          <w:wAfter w:w="236" w:type="dxa"/>
          <w:trHeight w:val="1194"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000000" w:sz="4" w:space="0"/>
            </w:tcBorders>
            <w:vAlign w:val="bottom"/>
          </w:tcPr>
          <w:p>
            <w:pPr>
              <w:spacing w:line="320" w:lineRule="exact"/>
              <w:ind w:firstLine="31680"/>
              <w:jc w:val="center"/>
              <w:rPr>
                <w:rFonts w:ascii="仿宋_GB2312"/>
                <w:sz w:val="28"/>
                <w:szCs w:val="28"/>
              </w:rPr>
            </w:pPr>
          </w:p>
        </w:tc>
        <w:tc>
          <w:tcPr>
            <w:tcW w:w="1635" w:type="dxa"/>
            <w:tcBorders>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ascii="仿宋_GB2312" w:hAnsi="仿宋_GB2312" w:cs="仿宋_GB2312"/>
                <w:sz w:val="28"/>
                <w:szCs w:val="28"/>
              </w:rPr>
              <w:t>2021</w:t>
            </w:r>
            <w:r>
              <w:rPr>
                <w:rFonts w:hint="eastAsia" w:ascii="仿宋_GB2312" w:hAnsi="仿宋_GB2312" w:cs="仿宋_GB2312"/>
                <w:sz w:val="28"/>
                <w:szCs w:val="28"/>
              </w:rPr>
              <w:t>年度。</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按期完成</w:t>
            </w:r>
          </w:p>
        </w:tc>
      </w:tr>
      <w:tr>
        <w:tblPrEx>
          <w:tblCellMar>
            <w:top w:w="0" w:type="dxa"/>
            <w:left w:w="108" w:type="dxa"/>
            <w:bottom w:w="0" w:type="dxa"/>
            <w:right w:w="108" w:type="dxa"/>
          </w:tblCellMar>
        </w:tblPrEx>
        <w:trPr>
          <w:gridAfter w:val="1"/>
          <w:wAfter w:w="236" w:type="dxa"/>
          <w:trHeight w:val="1194"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000000" w:sz="4" w:space="0"/>
            </w:tcBorders>
            <w:vAlign w:val="bottom"/>
          </w:tcPr>
          <w:p>
            <w:pPr>
              <w:spacing w:line="320" w:lineRule="exact"/>
              <w:ind w:firstLine="31680"/>
              <w:jc w:val="center"/>
              <w:rPr>
                <w:rFonts w:ascii="仿宋_GB2312"/>
                <w:sz w:val="28"/>
                <w:szCs w:val="28"/>
              </w:rPr>
            </w:pPr>
          </w:p>
        </w:tc>
        <w:tc>
          <w:tcPr>
            <w:tcW w:w="1635" w:type="dxa"/>
            <w:vMerge w:val="restart"/>
            <w:tcBorders>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：人员经费</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新闻网</w:t>
            </w:r>
            <w:r>
              <w:rPr>
                <w:rFonts w:ascii="仿宋_GB2312" w:hAnsi="仿宋_GB2312" w:cs="仿宋_GB2312"/>
                <w:sz w:val="28"/>
                <w:szCs w:val="28"/>
              </w:rPr>
              <w:t>12</w:t>
            </w:r>
            <w:r>
              <w:rPr>
                <w:rFonts w:hint="eastAsia" w:ascii="仿宋_GB2312" w:hAnsi="仿宋_GB2312" w:cs="仿宋_GB2312"/>
                <w:sz w:val="28"/>
                <w:szCs w:val="28"/>
              </w:rPr>
              <w:t>名职工，人员经费</w:t>
            </w:r>
            <w:r>
              <w:rPr>
                <w:rFonts w:ascii="仿宋_GB2312" w:hAnsi="仿宋_GB2312" w:cs="仿宋_GB2312"/>
                <w:sz w:val="28"/>
                <w:szCs w:val="28"/>
              </w:rPr>
              <w:t>96</w:t>
            </w:r>
            <w:r>
              <w:rPr>
                <w:rFonts w:hint="eastAsia" w:ascii="仿宋_GB2312" w:hAnsi="仿宋_GB2312" w:cs="仿宋_GB2312"/>
                <w:sz w:val="28"/>
                <w:szCs w:val="28"/>
              </w:rPr>
              <w:t>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按时对新闻网职工经费进行了发放。</w:t>
            </w:r>
          </w:p>
        </w:tc>
      </w:tr>
      <w:tr>
        <w:tblPrEx>
          <w:tblCellMar>
            <w:top w:w="0" w:type="dxa"/>
            <w:left w:w="108" w:type="dxa"/>
            <w:bottom w:w="0" w:type="dxa"/>
            <w:right w:w="108" w:type="dxa"/>
          </w:tblCellMar>
        </w:tblPrEx>
        <w:trPr>
          <w:gridAfter w:val="1"/>
          <w:wAfter w:w="236" w:type="dxa"/>
          <w:trHeight w:val="1194"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000000"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tabs>
                <w:tab w:val="left" w:pos="376"/>
              </w:tabs>
              <w:spacing w:line="320" w:lineRule="exact"/>
              <w:ind w:firstLine="0" w:firstLineChars="0"/>
              <w:jc w:val="left"/>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2</w:t>
            </w:r>
            <w:r>
              <w:rPr>
                <w:rFonts w:hint="eastAsia" w:ascii="仿宋_GB2312" w:hAnsi="仿宋_GB2312" w:cs="仿宋_GB2312"/>
                <w:sz w:val="28"/>
                <w:szCs w:val="28"/>
              </w:rPr>
              <w:t>：公用经费</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公用经费</w:t>
            </w:r>
            <w:r>
              <w:rPr>
                <w:rFonts w:ascii="仿宋_GB2312" w:hAnsi="仿宋_GB2312" w:cs="仿宋_GB2312"/>
                <w:sz w:val="28"/>
                <w:szCs w:val="28"/>
              </w:rPr>
              <w:t>24</w:t>
            </w:r>
            <w:r>
              <w:rPr>
                <w:rFonts w:hint="eastAsia" w:ascii="仿宋_GB2312" w:hAnsi="仿宋_GB2312" w:cs="仿宋_GB2312"/>
                <w:sz w:val="28"/>
                <w:szCs w:val="28"/>
              </w:rPr>
              <w:t>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保证了新闻网正常运行</w:t>
            </w:r>
          </w:p>
        </w:tc>
      </w:tr>
      <w:tr>
        <w:tblPrEx>
          <w:tblCellMar>
            <w:top w:w="0" w:type="dxa"/>
            <w:left w:w="108" w:type="dxa"/>
            <w:bottom w:w="0" w:type="dxa"/>
            <w:right w:w="108" w:type="dxa"/>
          </w:tblCellMar>
        </w:tblPrEx>
        <w:trPr>
          <w:gridAfter w:val="1"/>
          <w:wAfter w:w="236" w:type="dxa"/>
          <w:trHeight w:val="1194"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000000"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3</w:t>
            </w:r>
            <w:r>
              <w:rPr>
                <w:rFonts w:hint="eastAsia" w:ascii="仿宋_GB2312" w:hAnsi="仿宋_GB2312" w:cs="仿宋_GB2312"/>
                <w:sz w:val="28"/>
                <w:szCs w:val="28"/>
              </w:rPr>
              <w:t>：设备维护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设备更新维护</w:t>
            </w:r>
            <w:r>
              <w:rPr>
                <w:rFonts w:ascii="仿宋_GB2312" w:hAnsi="仿宋_GB2312" w:cs="仿宋_GB2312"/>
                <w:sz w:val="28"/>
                <w:szCs w:val="28"/>
              </w:rPr>
              <w:t>50</w:t>
            </w:r>
            <w:r>
              <w:rPr>
                <w:rFonts w:hint="eastAsia" w:ascii="仿宋_GB2312" w:hAnsi="仿宋_GB2312" w:cs="仿宋_GB2312"/>
                <w:sz w:val="28"/>
                <w:szCs w:val="28"/>
              </w:rPr>
              <w:t>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完成了新闻网设备更新维护</w:t>
            </w:r>
          </w:p>
        </w:tc>
      </w:tr>
      <w:tr>
        <w:tblPrEx>
          <w:tblCellMar>
            <w:top w:w="0" w:type="dxa"/>
            <w:left w:w="108" w:type="dxa"/>
            <w:bottom w:w="0" w:type="dxa"/>
            <w:right w:w="108" w:type="dxa"/>
          </w:tblCellMar>
        </w:tblPrEx>
        <w:trPr>
          <w:gridAfter w:val="1"/>
          <w:wAfter w:w="236" w:type="dxa"/>
          <w:trHeight w:val="1194"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bottom w:val="single" w:color="000000" w:sz="4" w:space="0"/>
              <w:right w:val="single" w:color="000000"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4</w:t>
            </w:r>
            <w:r>
              <w:rPr>
                <w:rFonts w:hint="eastAsia" w:ascii="仿宋_GB2312" w:hAnsi="仿宋_GB2312" w:cs="仿宋_GB2312"/>
                <w:sz w:val="28"/>
                <w:szCs w:val="28"/>
              </w:rPr>
              <w:t>：网络通信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网络通信</w:t>
            </w:r>
            <w:r>
              <w:rPr>
                <w:rFonts w:ascii="仿宋_GB2312" w:hAnsi="仿宋_GB2312" w:cs="仿宋_GB2312"/>
                <w:sz w:val="28"/>
                <w:szCs w:val="28"/>
              </w:rPr>
              <w:t>24</w:t>
            </w:r>
            <w:r>
              <w:rPr>
                <w:rFonts w:hint="eastAsia" w:ascii="仿宋_GB2312" w:hAnsi="仿宋_GB2312" w:cs="仿宋_GB2312"/>
                <w:sz w:val="28"/>
                <w:szCs w:val="28"/>
              </w:rPr>
              <w:t>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保证全年通信服务正常</w:t>
            </w:r>
          </w:p>
        </w:tc>
      </w:tr>
      <w:tr>
        <w:tblPrEx>
          <w:tblCellMar>
            <w:top w:w="0" w:type="dxa"/>
            <w:left w:w="108" w:type="dxa"/>
            <w:bottom w:w="0" w:type="dxa"/>
            <w:right w:w="108" w:type="dxa"/>
          </w:tblCellMar>
        </w:tblPrEx>
        <w:trPr>
          <w:gridAfter w:val="1"/>
          <w:wAfter w:w="236" w:type="dxa"/>
          <w:trHeight w:val="2057" w:hRule="atLeast"/>
        </w:trPr>
        <w:tc>
          <w:tcPr>
            <w:tcW w:w="1980" w:type="dxa"/>
            <w:vMerge w:val="continue"/>
            <w:tcBorders>
              <w:left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restart"/>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效益</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经济效益</w:t>
            </w:r>
            <w:r>
              <w:rPr>
                <w:rFonts w:ascii="仿宋_GB2312" w:hAnsi="仿宋_GB2312" w:cs="仿宋_GB2312"/>
                <w:kern w:val="0"/>
                <w:sz w:val="28"/>
                <w:szCs w:val="28"/>
              </w:rPr>
              <w:t xml:space="preserve">  </w:t>
            </w:r>
            <w:r>
              <w:rPr>
                <w:rFonts w:hint="eastAsia" w:ascii="仿宋_GB2312" w:hAnsi="仿宋_GB2312" w:cs="仿宋_GB2312"/>
                <w:kern w:val="0"/>
                <w:sz w:val="28"/>
                <w:szCs w:val="28"/>
              </w:rPr>
              <w:t>指标</w:t>
            </w:r>
          </w:p>
        </w:tc>
        <w:tc>
          <w:tcPr>
            <w:tcW w:w="1189" w:type="dxa"/>
            <w:tcBorders>
              <w:top w:val="single" w:color="000000" w:sz="4" w:space="0"/>
              <w:left w:val="single" w:color="000000" w:sz="4" w:space="0"/>
              <w:right w:val="single" w:color="000000" w:sz="4" w:space="0"/>
            </w:tcBorders>
            <w:vAlign w:val="center"/>
          </w:tcPr>
          <w:p>
            <w:pPr>
              <w:widowControl/>
              <w:spacing w:line="320" w:lineRule="exact"/>
              <w:ind w:firstLine="0" w:firstLineChars="0"/>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：经营收入</w:t>
            </w:r>
          </w:p>
        </w:tc>
        <w:tc>
          <w:tcPr>
            <w:tcW w:w="1224" w:type="dxa"/>
            <w:tcBorders>
              <w:top w:val="single" w:color="000000" w:sz="4" w:space="0"/>
              <w:left w:val="single" w:color="000000" w:sz="4" w:space="0"/>
              <w:right w:val="single" w:color="000000" w:sz="4" w:space="0"/>
            </w:tcBorders>
            <w:vAlign w:val="center"/>
          </w:tcPr>
          <w:p>
            <w:pPr>
              <w:widowControl/>
              <w:tabs>
                <w:tab w:val="left" w:pos="444"/>
              </w:tabs>
              <w:spacing w:line="320" w:lineRule="exact"/>
              <w:ind w:firstLine="0" w:firstLineChars="0"/>
              <w:textAlignment w:val="bottom"/>
              <w:rPr>
                <w:rFonts w:ascii="仿宋_GB2312"/>
                <w:sz w:val="28"/>
                <w:szCs w:val="28"/>
              </w:rPr>
            </w:pPr>
            <w:r>
              <w:rPr>
                <w:rFonts w:hint="eastAsia" w:ascii="仿宋_GB2312" w:hAnsi="仿宋_GB2312" w:cs="仿宋_GB2312"/>
                <w:sz w:val="28"/>
                <w:szCs w:val="28"/>
              </w:rPr>
              <w:t>实现年度经营收入</w:t>
            </w:r>
            <w:r>
              <w:rPr>
                <w:rFonts w:ascii="仿宋_GB2312" w:hAnsi="仿宋_GB2312" w:cs="仿宋_GB2312"/>
                <w:sz w:val="28"/>
                <w:szCs w:val="28"/>
              </w:rPr>
              <w:t>60</w:t>
            </w:r>
            <w:r>
              <w:rPr>
                <w:rFonts w:hint="eastAsia" w:ascii="仿宋_GB2312" w:hAnsi="仿宋_GB2312" w:cs="仿宋_GB2312"/>
                <w:sz w:val="28"/>
                <w:szCs w:val="28"/>
              </w:rPr>
              <w:t>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bottom"/>
              <w:rPr>
                <w:rFonts w:ascii="仿宋_GB2312"/>
                <w:sz w:val="28"/>
                <w:szCs w:val="28"/>
              </w:rPr>
            </w:pPr>
            <w:r>
              <w:rPr>
                <w:rFonts w:hint="eastAsia" w:ascii="仿宋_GB2312" w:hAnsi="仿宋_GB2312" w:cs="仿宋_GB2312"/>
                <w:sz w:val="28"/>
                <w:szCs w:val="28"/>
              </w:rPr>
              <w:t>完成经营收入</w:t>
            </w:r>
            <w:r>
              <w:rPr>
                <w:rFonts w:ascii="仿宋_GB2312" w:hAnsi="仿宋_GB2312" w:cs="仿宋_GB2312"/>
                <w:sz w:val="28"/>
                <w:szCs w:val="28"/>
              </w:rPr>
              <w:t>60</w:t>
            </w:r>
            <w:r>
              <w:rPr>
                <w:rFonts w:hint="eastAsia" w:ascii="仿宋_GB2312" w:hAnsi="仿宋_GB2312" w:cs="仿宋_GB2312"/>
                <w:sz w:val="28"/>
                <w:szCs w:val="28"/>
              </w:rPr>
              <w:t>万元</w:t>
            </w:r>
          </w:p>
        </w:tc>
      </w:tr>
      <w:tr>
        <w:tblPrEx>
          <w:tblCellMar>
            <w:top w:w="0" w:type="dxa"/>
            <w:left w:w="108" w:type="dxa"/>
            <w:bottom w:w="0" w:type="dxa"/>
            <w:right w:w="108" w:type="dxa"/>
          </w:tblCellMar>
        </w:tblPrEx>
        <w:trPr>
          <w:gridAfter w:val="1"/>
          <w:wAfter w:w="236" w:type="dxa"/>
          <w:trHeight w:val="530" w:hRule="atLeast"/>
        </w:trPr>
        <w:tc>
          <w:tcPr>
            <w:tcW w:w="1980" w:type="dxa"/>
            <w:vMerge w:val="continue"/>
            <w:tcBorders>
              <w:left w:val="single" w:color="000000" w:sz="4" w:space="0"/>
              <w:bottom w:val="single" w:color="000000"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社会效益</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：网络舆论引导</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bottom"/>
              <w:rPr>
                <w:rFonts w:ascii="仿宋_GB2312"/>
                <w:sz w:val="28"/>
                <w:szCs w:val="28"/>
              </w:rPr>
            </w:pPr>
            <w:r>
              <w:rPr>
                <w:rFonts w:hint="eastAsia" w:ascii="仿宋_GB2312" w:hAnsi="仿宋_GB2312" w:cs="仿宋_GB2312"/>
                <w:sz w:val="28"/>
                <w:szCs w:val="28"/>
              </w:rPr>
              <w:t>占领本地互联网新闻主阵地，做本地网络舆论主力军。</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bottom"/>
              <w:rPr>
                <w:rFonts w:ascii="仿宋_GB2312"/>
                <w:sz w:val="28"/>
                <w:szCs w:val="28"/>
              </w:rPr>
            </w:pPr>
            <w:r>
              <w:rPr>
                <w:rFonts w:hint="eastAsia" w:ascii="仿宋_GB2312" w:hAnsi="仿宋_GB2312" w:cs="仿宋_GB2312"/>
                <w:sz w:val="28"/>
                <w:szCs w:val="28"/>
              </w:rPr>
              <w:t>充分利用新闻网进行宣传报道，发挥了党报的舆论正向引导力</w:t>
            </w:r>
          </w:p>
        </w:tc>
      </w:tr>
      <w:tr>
        <w:tblPrEx>
          <w:tblCellMar>
            <w:top w:w="0" w:type="dxa"/>
            <w:left w:w="108" w:type="dxa"/>
            <w:bottom w:w="0" w:type="dxa"/>
            <w:right w:w="108" w:type="dxa"/>
          </w:tblCellMar>
        </w:tblPrEx>
        <w:trPr>
          <w:gridAfter w:val="1"/>
          <w:wAfter w:w="236" w:type="dxa"/>
          <w:trHeight w:val="675" w:hRule="atLeast"/>
        </w:trPr>
        <w:tc>
          <w:tcPr>
            <w:tcW w:w="9575" w:type="dxa"/>
            <w:gridSpan w:val="6"/>
            <w:tcBorders>
              <w:top w:val="nil"/>
              <w:left w:val="nil"/>
              <w:bottom w:val="nil"/>
              <w:right w:val="nil"/>
            </w:tcBorders>
            <w:vAlign w:val="center"/>
          </w:tcPr>
          <w:p>
            <w:pPr>
              <w:widowControl/>
              <w:ind w:firstLine="0" w:firstLineChars="0"/>
              <w:jc w:val="center"/>
              <w:textAlignment w:val="center"/>
              <w:rPr>
                <w:rFonts w:hint="eastAsia" w:ascii="宋体" w:hAnsi="宋体" w:eastAsia="宋体" w:cs="宋体"/>
                <w:b/>
                <w:bCs/>
                <w:lang w:eastAsia="zh-CN"/>
              </w:rPr>
            </w:pPr>
            <w:bookmarkStart w:id="323" w:name="_Toc15396618"/>
            <w:r>
              <w:rPr>
                <w:rFonts w:ascii="宋体" w:hAnsi="宋体" w:eastAsia="宋体" w:cs="宋体"/>
                <w:b/>
                <w:bCs/>
              </w:rPr>
              <w:t>2021</w:t>
            </w:r>
            <w:r>
              <w:rPr>
                <w:rFonts w:hint="eastAsia" w:ascii="宋体" w:hAnsi="宋体" w:eastAsia="宋体" w:cs="宋体"/>
                <w:b/>
                <w:bCs/>
              </w:rPr>
              <w:t>年</w:t>
            </w:r>
            <w:r>
              <w:rPr>
                <w:rFonts w:hint="eastAsia" w:ascii="宋体" w:hAnsi="宋体" w:eastAsia="宋体" w:cs="宋体"/>
                <w:b/>
                <w:bCs/>
                <w:lang w:eastAsia="zh-CN"/>
              </w:rPr>
              <w:t>日报数字报运</w:t>
            </w:r>
            <w:r>
              <w:rPr>
                <w:rFonts w:hint="eastAsia" w:ascii="宋体" w:hAnsi="宋体" w:eastAsia="宋体" w:cs="宋体"/>
                <w:b/>
                <w:bCs/>
              </w:rPr>
              <w:t>行</w:t>
            </w:r>
            <w:r>
              <w:rPr>
                <w:rFonts w:hint="eastAsia" w:ascii="宋体" w:hAnsi="宋体" w:eastAsia="宋体" w:cs="宋体"/>
                <w:b/>
                <w:bCs/>
                <w:lang w:eastAsia="zh-CN"/>
              </w:rPr>
              <w:t>经费绩</w:t>
            </w:r>
            <w:r>
              <w:rPr>
                <w:rFonts w:hint="eastAsia" w:ascii="宋体" w:hAnsi="宋体" w:eastAsia="宋体" w:cs="宋体"/>
                <w:b/>
                <w:bCs/>
              </w:rPr>
              <w:t>效目</w:t>
            </w:r>
            <w:r>
              <w:rPr>
                <w:rFonts w:hint="eastAsia" w:ascii="宋体" w:hAnsi="宋体" w:eastAsia="宋体" w:cs="宋体"/>
                <w:b/>
                <w:bCs/>
                <w:lang w:eastAsia="zh-CN"/>
              </w:rPr>
              <w:t>标</w:t>
            </w:r>
            <w:r>
              <w:rPr>
                <w:rFonts w:hint="eastAsia" w:ascii="宋体" w:hAnsi="宋体" w:eastAsia="宋体" w:cs="宋体"/>
                <w:b/>
                <w:bCs/>
              </w:rPr>
              <w:t>自</w:t>
            </w:r>
            <w:r>
              <w:rPr>
                <w:rFonts w:hint="eastAsia" w:ascii="宋体" w:hAnsi="宋体" w:eastAsia="宋体" w:cs="宋体"/>
                <w:b/>
                <w:bCs/>
                <w:lang w:eastAsia="zh-CN"/>
              </w:rPr>
              <w:t>评</w:t>
            </w: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80" w:firstLineChars="200"/>
              <w:jc w:val="center"/>
              <w:textAlignment w:val="center"/>
              <w:rPr>
                <w:rFonts w:ascii="宋体" w:hAnsi="宋体" w:eastAsia="宋体"/>
                <w:sz w:val="24"/>
                <w:szCs w:val="24"/>
              </w:rPr>
            </w:pPr>
            <w:r>
              <w:rPr>
                <w:rFonts w:hint="eastAsia" w:ascii="宋体" w:hAnsi="宋体" w:eastAsia="宋体" w:cs="宋体"/>
                <w:kern w:val="0"/>
                <w:sz w:val="24"/>
                <w:szCs w:val="24"/>
              </w:rPr>
              <w:t>主管</w:t>
            </w:r>
            <w:r>
              <w:rPr>
                <w:rFonts w:hint="eastAsia" w:ascii="宋体" w:hAnsi="宋体" w:eastAsia="宋体" w:cs="宋体"/>
                <w:kern w:val="0"/>
                <w:sz w:val="24"/>
                <w:szCs w:val="24"/>
                <w:lang w:eastAsia="zh-CN"/>
              </w:rPr>
              <w:t>部门</w:t>
            </w:r>
            <w:r>
              <w:rPr>
                <w:rFonts w:hint="eastAsia" w:ascii="宋体" w:hAnsi="宋体" w:eastAsia="宋体" w:cs="宋体"/>
                <w:kern w:val="0"/>
                <w:sz w:val="24"/>
                <w:szCs w:val="24"/>
              </w:rPr>
              <w:t>及</w:t>
            </w:r>
            <w:r>
              <w:rPr>
                <w:rFonts w:hint="eastAsia" w:ascii="宋体" w:hAnsi="宋体" w:eastAsia="宋体" w:cs="宋体"/>
                <w:kern w:val="0"/>
                <w:sz w:val="24"/>
                <w:szCs w:val="24"/>
                <w:lang w:eastAsia="zh-CN"/>
              </w:rPr>
              <w:t>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宋体"/>
                <w:sz w:val="24"/>
                <w:szCs w:val="24"/>
              </w:rPr>
            </w:pPr>
            <w:r>
              <w:rPr>
                <w:rFonts w:hint="eastAsia" w:ascii="宋体" w:hAnsi="宋体" w:eastAsia="宋体" w:cs="宋体"/>
                <w:sz w:val="24"/>
                <w:szCs w:val="24"/>
                <w:lang w:eastAsia="zh-CN"/>
              </w:rPr>
              <w:t>广</w:t>
            </w:r>
            <w:r>
              <w:rPr>
                <w:rFonts w:hint="eastAsia" w:ascii="宋体" w:hAnsi="宋体" w:eastAsia="宋体" w:cs="宋体"/>
                <w:sz w:val="24"/>
                <w:szCs w:val="24"/>
              </w:rPr>
              <w:t>元</w:t>
            </w:r>
            <w:r>
              <w:rPr>
                <w:rFonts w:hint="eastAsia" w:ascii="宋体" w:hAnsi="宋体" w:eastAsia="宋体" w:cs="宋体"/>
                <w:sz w:val="24"/>
                <w:szCs w:val="24"/>
                <w:lang w:eastAsia="zh-CN"/>
              </w:rPr>
              <w:t>日报</w:t>
            </w:r>
            <w:r>
              <w:rPr>
                <w:rFonts w:hint="eastAsia" w:ascii="宋体" w:hAnsi="宋体" w:eastAsia="宋体" w:cs="宋体"/>
                <w:sz w:val="24"/>
                <w:szCs w:val="24"/>
              </w:rPr>
              <w:t>社</w:t>
            </w:r>
            <w:r>
              <w:rPr>
                <w:rFonts w:ascii="宋体" w:hAnsi="宋体" w:eastAsia="宋体" w:cs="宋体"/>
                <w:sz w:val="24"/>
                <w:szCs w:val="24"/>
              </w:rPr>
              <w:t>-605001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sz w:val="24"/>
                <w:szCs w:val="24"/>
              </w:rPr>
            </w:pPr>
            <w:r>
              <w:rPr>
                <w:rFonts w:hint="eastAsia" w:ascii="宋体" w:hAnsi="宋体" w:eastAsia="宋体"/>
                <w:sz w:val="24"/>
                <w:szCs w:val="24"/>
                <w:lang w:eastAsia="zh-CN"/>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80" w:firstLineChars="200"/>
              <w:textAlignment w:val="center"/>
              <w:rPr>
                <w:rFonts w:ascii="宋体" w:hAnsi="宋体" w:eastAsia="宋体"/>
                <w:sz w:val="24"/>
                <w:szCs w:val="24"/>
              </w:rPr>
            </w:pPr>
            <w:r>
              <w:rPr>
                <w:rFonts w:hint="eastAsia" w:ascii="宋体" w:hAnsi="宋体" w:eastAsia="宋体"/>
                <w:sz w:val="24"/>
                <w:szCs w:val="24"/>
                <w:lang w:eastAsia="zh-CN"/>
              </w:rPr>
              <w:t>广元日报社</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（万元）</w:t>
            </w:r>
          </w:p>
          <w:p>
            <w:pPr>
              <w:widowControl/>
              <w:spacing w:line="320" w:lineRule="exact"/>
              <w:ind w:firstLine="31680"/>
              <w:jc w:val="center"/>
              <w:textAlignment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left"/>
              <w:textAlignment w:val="center"/>
              <w:rPr>
                <w:rFonts w:ascii="宋体" w:hAnsi="宋体" w:eastAsia="宋体"/>
                <w:sz w:val="24"/>
                <w:szCs w:val="24"/>
              </w:rPr>
            </w:pPr>
            <w:r>
              <w:rPr>
                <w:rFonts w:ascii="宋体" w:hAnsi="宋体" w:eastAsia="宋体" w:cs="宋体"/>
                <w:sz w:val="24"/>
                <w:szCs w:val="24"/>
              </w:rPr>
              <w:t>19.5</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left"/>
              <w:textAlignment w:val="center"/>
              <w:rPr>
                <w:rFonts w:ascii="宋体" w:hAnsi="宋体" w:eastAsia="宋体"/>
                <w:sz w:val="24"/>
                <w:szCs w:val="24"/>
              </w:rPr>
            </w:pPr>
            <w:r>
              <w:rPr>
                <w:rFonts w:ascii="宋体" w:hAnsi="宋体" w:eastAsia="宋体" w:cs="宋体"/>
                <w:sz w:val="24"/>
                <w:szCs w:val="24"/>
              </w:rPr>
              <w:t>19.5</w:t>
            </w:r>
            <w:r>
              <w:rPr>
                <w:rFonts w:hint="eastAsia" w:ascii="宋体" w:hAnsi="宋体" w:eastAsia="宋体" w:cs="宋体"/>
                <w:sz w:val="24"/>
                <w:szCs w:val="24"/>
              </w:rPr>
              <w:t>万元</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left"/>
              <w:textAlignment w:val="center"/>
              <w:rPr>
                <w:rFonts w:ascii="宋体" w:hAnsi="宋体" w:eastAsia="宋体"/>
                <w:sz w:val="24"/>
                <w:szCs w:val="24"/>
              </w:rPr>
            </w:pPr>
            <w:r>
              <w:rPr>
                <w:rFonts w:ascii="宋体" w:hAnsi="宋体" w:eastAsia="宋体" w:cs="宋体"/>
                <w:sz w:val="24"/>
                <w:szCs w:val="24"/>
              </w:rPr>
              <w:t>19.5</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left"/>
              <w:textAlignment w:val="center"/>
              <w:rPr>
                <w:rFonts w:ascii="宋体" w:hAnsi="宋体" w:eastAsia="宋体"/>
                <w:sz w:val="24"/>
                <w:szCs w:val="24"/>
              </w:rPr>
            </w:pPr>
            <w:r>
              <w:rPr>
                <w:rFonts w:ascii="宋体" w:hAnsi="宋体" w:eastAsia="宋体" w:cs="宋体"/>
                <w:sz w:val="24"/>
                <w:szCs w:val="24"/>
              </w:rPr>
              <w:t>19.5</w:t>
            </w:r>
            <w:r>
              <w:rPr>
                <w:rFonts w:hint="eastAsia" w:ascii="宋体" w:hAnsi="宋体" w:eastAsia="宋体" w:cs="宋体"/>
                <w:sz w:val="24"/>
                <w:szCs w:val="24"/>
              </w:rPr>
              <w:t>万元</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left"/>
              <w:textAlignment w:val="center"/>
              <w:rPr>
                <w:rFonts w:ascii="宋体" w:hAnsi="宋体" w:eastAsia="宋体"/>
                <w:sz w:val="24"/>
                <w:szCs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center"/>
              <w:textAlignment w:val="center"/>
              <w:rPr>
                <w:rFonts w:ascii="宋体" w:hAnsi="宋体" w:eastAsia="宋体"/>
                <w:sz w:val="24"/>
                <w:szCs w:val="24"/>
              </w:rPr>
            </w:pPr>
          </w:p>
        </w:tc>
      </w:tr>
      <w:tr>
        <w:tblPrEx>
          <w:tblCellMar>
            <w:top w:w="0" w:type="dxa"/>
            <w:left w:w="108" w:type="dxa"/>
            <w:bottom w:w="0" w:type="dxa"/>
            <w:right w:w="108" w:type="dxa"/>
          </w:tblCellMar>
        </w:tblPrEx>
        <w:trPr>
          <w:gridAfter w:val="1"/>
          <w:wAfter w:w="236" w:type="dxa"/>
          <w:trHeight w:val="217" w:hRule="atLeast"/>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完成情况</w:t>
            </w:r>
          </w:p>
          <w:p>
            <w:pPr>
              <w:widowControl/>
              <w:spacing w:line="320" w:lineRule="exact"/>
              <w:ind w:firstLine="0" w:firstLineChars="0"/>
              <w:textAlignment w:val="center"/>
              <w:rPr>
                <w:rFonts w:ascii="宋体" w:hAnsi="宋体" w:eastAsia="宋体"/>
                <w:sz w:val="24"/>
                <w:szCs w:val="24"/>
              </w:rPr>
            </w:pPr>
          </w:p>
        </w:tc>
        <w:tc>
          <w:tcPr>
            <w:tcW w:w="39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39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cs="Times New Roman"/>
                <w:kern w:val="2"/>
                <w:sz w:val="24"/>
                <w:szCs w:val="24"/>
                <w:lang w:val="en-US" w:eastAsia="zh-CN" w:bidi="ar-SA"/>
              </w:rPr>
            </w:pPr>
            <w:r>
              <w:rPr>
                <w:rFonts w:hint="eastAsia" w:ascii="宋体" w:hAnsi="宋体" w:eastAsia="宋体" w:cs="宋体"/>
                <w:sz w:val="24"/>
                <w:szCs w:val="24"/>
              </w:rPr>
              <w:t>日报数字报正常出版，及时上传互联网，并保证使用方正数字报系统使数字报安全运行。</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cs="Times New Roman"/>
                <w:kern w:val="2"/>
                <w:sz w:val="24"/>
                <w:szCs w:val="24"/>
                <w:lang w:val="en-US" w:eastAsia="zh-CN" w:bidi="ar-SA"/>
              </w:rPr>
            </w:pPr>
            <w:r>
              <w:rPr>
                <w:rFonts w:hint="eastAsia" w:ascii="宋体" w:hAnsi="宋体" w:eastAsia="宋体" w:cs="宋体"/>
                <w:sz w:val="24"/>
                <w:szCs w:val="24"/>
              </w:rPr>
              <w:t>预期年度目标全部实现。</w:t>
            </w:r>
          </w:p>
        </w:tc>
      </w:tr>
      <w:tr>
        <w:tblPrEx>
          <w:tblCellMar>
            <w:top w:w="0" w:type="dxa"/>
            <w:left w:w="108" w:type="dxa"/>
            <w:bottom w:w="0" w:type="dxa"/>
            <w:right w:w="108" w:type="dxa"/>
          </w:tblCellMar>
        </w:tblPrEx>
        <w:trPr>
          <w:gridAfter w:val="1"/>
          <w:wAfter w:w="236" w:type="dxa"/>
          <w:trHeight w:val="693" w:hRule="atLeast"/>
        </w:trPr>
        <w:tc>
          <w:tcPr>
            <w:tcW w:w="1980" w:type="dxa"/>
            <w:vMerge w:val="restart"/>
            <w:tcBorders>
              <w:top w:val="single" w:color="auto" w:sz="4" w:space="0"/>
              <w:left w:val="single" w:color="auto" w:sz="4" w:space="0"/>
              <w:right w:val="single" w:color="000000"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年度绩效指标完成情况</w:t>
            </w:r>
          </w:p>
        </w:tc>
        <w:tc>
          <w:tcPr>
            <w:tcW w:w="1138" w:type="dxa"/>
            <w:tcBorders>
              <w:top w:val="single" w:color="auto" w:sz="4" w:space="0"/>
              <w:left w:val="nil"/>
              <w:bottom w:val="single" w:color="000000" w:sz="4" w:space="0"/>
              <w:right w:val="single" w:color="auto"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一级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二级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三级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kern w:val="0"/>
                <w:sz w:val="28"/>
                <w:szCs w:val="28"/>
              </w:rPr>
            </w:pPr>
            <w:r>
              <w:rPr>
                <w:rFonts w:hint="eastAsia" w:ascii="仿宋_GB2312" w:hAnsi="仿宋_GB2312" w:cs="仿宋_GB2312"/>
                <w:kern w:val="0"/>
                <w:sz w:val="28"/>
                <w:szCs w:val="28"/>
              </w:rPr>
              <w:t>预期</w:t>
            </w:r>
          </w:p>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80" w:type="dxa"/>
            <w:vMerge w:val="continue"/>
            <w:tcBorders>
              <w:left w:val="single" w:color="auto"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restart"/>
            <w:tcBorders>
              <w:top w:val="single" w:color="000000" w:sz="4" w:space="0"/>
              <w:left w:val="single" w:color="000000" w:sz="4" w:space="0"/>
              <w:right w:val="single" w:color="auto"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完成</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vMerge w:val="restart"/>
            <w:tcBorders>
              <w:top w:val="single" w:color="000000" w:sz="4" w:space="0"/>
              <w:left w:val="single" w:color="auto" w:sz="4" w:space="0"/>
              <w:right w:val="single" w:color="000000" w:sz="4" w:space="0"/>
            </w:tcBorders>
            <w:vAlign w:val="center"/>
          </w:tcPr>
          <w:p>
            <w:pPr>
              <w:widowControl/>
              <w:spacing w:line="320" w:lineRule="exact"/>
              <w:ind w:firstLine="0" w:firstLineChars="0"/>
              <w:textAlignment w:val="bottom"/>
              <w:rPr>
                <w:rFonts w:ascii="仿宋_GB2312"/>
                <w:sz w:val="28"/>
                <w:szCs w:val="28"/>
              </w:rPr>
            </w:pPr>
            <w:r>
              <w:rPr>
                <w:rFonts w:hint="eastAsia" w:ascii="仿宋_GB2312" w:hAnsi="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：数字报出版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与纸质广元日报同步更新。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全年度实现同步更新</w:t>
            </w:r>
          </w:p>
        </w:tc>
      </w:tr>
      <w:tr>
        <w:tblPrEx>
          <w:tblCellMar>
            <w:top w:w="0" w:type="dxa"/>
            <w:left w:w="108" w:type="dxa"/>
            <w:bottom w:w="0" w:type="dxa"/>
            <w:right w:w="108" w:type="dxa"/>
          </w:tblCellMar>
        </w:tblPrEx>
        <w:trPr>
          <w:gridAfter w:val="1"/>
          <w:wAfter w:w="236" w:type="dxa"/>
          <w:trHeight w:val="415" w:hRule="atLeast"/>
        </w:trPr>
        <w:tc>
          <w:tcPr>
            <w:tcW w:w="1980" w:type="dxa"/>
            <w:vMerge w:val="continue"/>
            <w:tcBorders>
              <w:left w:val="single" w:color="auto"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auto"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auto" w:sz="4" w:space="0"/>
              <w:bottom w:val="single" w:color="000000" w:sz="4" w:space="0"/>
              <w:right w:val="single" w:color="000000" w:sz="4" w:space="0"/>
            </w:tcBorders>
            <w:vAlign w:val="bottom"/>
          </w:tcPr>
          <w:p>
            <w:pPr>
              <w:widowControl/>
              <w:spacing w:line="320" w:lineRule="exact"/>
              <w:ind w:firstLine="0" w:firstLineChars="0"/>
              <w:textAlignment w:val="bottom"/>
              <w:rPr>
                <w:rFonts w:ascii="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2</w:t>
            </w:r>
            <w:r>
              <w:rPr>
                <w:rFonts w:hint="eastAsia" w:ascii="仿宋_GB2312" w:hAnsi="仿宋_GB2312" w:cs="仿宋_GB2312"/>
                <w:sz w:val="28"/>
                <w:szCs w:val="28"/>
              </w:rPr>
              <w:t>：数字报质量</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实现报纸原版及稿件在互联网可查看。</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功能全部实现</w:t>
            </w:r>
          </w:p>
        </w:tc>
      </w:tr>
      <w:tr>
        <w:tblPrEx>
          <w:tblCellMar>
            <w:top w:w="0" w:type="dxa"/>
            <w:left w:w="108" w:type="dxa"/>
            <w:bottom w:w="0" w:type="dxa"/>
            <w:right w:w="108" w:type="dxa"/>
          </w:tblCellMar>
        </w:tblPrEx>
        <w:trPr>
          <w:gridAfter w:val="1"/>
          <w:wAfter w:w="236" w:type="dxa"/>
          <w:trHeight w:val="415" w:hRule="atLeast"/>
        </w:trPr>
        <w:tc>
          <w:tcPr>
            <w:tcW w:w="1980" w:type="dxa"/>
            <w:vMerge w:val="continue"/>
            <w:tcBorders>
              <w:left w:val="single" w:color="auto"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auto" w:sz="4" w:space="0"/>
            </w:tcBorders>
            <w:vAlign w:val="bottom"/>
          </w:tcPr>
          <w:p>
            <w:pPr>
              <w:spacing w:line="320" w:lineRule="exact"/>
              <w:ind w:firstLine="31680"/>
              <w:jc w:val="center"/>
              <w:rPr>
                <w:rFonts w:ascii="仿宋_GB2312"/>
                <w:sz w:val="28"/>
                <w:szCs w:val="28"/>
              </w:rPr>
            </w:pPr>
          </w:p>
        </w:tc>
        <w:tc>
          <w:tcPr>
            <w:tcW w:w="1635"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0" w:firstLineChars="0"/>
              <w:textAlignment w:val="bottom"/>
              <w:rPr>
                <w:rFonts w:ascii="仿宋_GB2312"/>
                <w:sz w:val="28"/>
                <w:szCs w:val="28"/>
              </w:rPr>
            </w:pPr>
            <w:r>
              <w:rPr>
                <w:rFonts w:hint="eastAsia" w:ascii="仿宋_GB2312" w:hAnsi="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ascii="仿宋_GB2312" w:hAnsi="仿宋_GB2312" w:cs="仿宋_GB2312"/>
                <w:sz w:val="28"/>
                <w:szCs w:val="28"/>
              </w:rPr>
              <w:t>2021</w:t>
            </w:r>
            <w:r>
              <w:rPr>
                <w:rFonts w:hint="eastAsia" w:ascii="仿宋_GB2312" w:hAnsi="仿宋_GB2312" w:cs="仿宋_GB2312"/>
                <w:sz w:val="28"/>
                <w:szCs w:val="28"/>
              </w:rPr>
              <w:t>年度。</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按期完成</w:t>
            </w:r>
          </w:p>
        </w:tc>
      </w:tr>
      <w:tr>
        <w:tblPrEx>
          <w:tblCellMar>
            <w:top w:w="0" w:type="dxa"/>
            <w:left w:w="108" w:type="dxa"/>
            <w:bottom w:w="0" w:type="dxa"/>
            <w:right w:w="108" w:type="dxa"/>
          </w:tblCellMar>
        </w:tblPrEx>
        <w:trPr>
          <w:gridAfter w:val="1"/>
          <w:wAfter w:w="236" w:type="dxa"/>
          <w:trHeight w:val="480" w:hRule="atLeast"/>
        </w:trPr>
        <w:tc>
          <w:tcPr>
            <w:tcW w:w="1980" w:type="dxa"/>
            <w:vMerge w:val="continue"/>
            <w:tcBorders>
              <w:left w:val="single" w:color="auto"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auto" w:sz="4" w:space="0"/>
            </w:tcBorders>
            <w:vAlign w:val="bottom"/>
          </w:tcPr>
          <w:p>
            <w:pPr>
              <w:spacing w:line="320" w:lineRule="exact"/>
              <w:ind w:firstLine="31680"/>
              <w:jc w:val="center"/>
              <w:rPr>
                <w:rFonts w:ascii="仿宋_GB2312"/>
                <w:sz w:val="28"/>
                <w:szCs w:val="28"/>
              </w:rPr>
            </w:pPr>
          </w:p>
        </w:tc>
        <w:tc>
          <w:tcPr>
            <w:tcW w:w="1635" w:type="dxa"/>
            <w:vMerge w:val="restart"/>
            <w:tcBorders>
              <w:top w:val="single" w:color="000000" w:sz="4" w:space="0"/>
              <w:left w:val="single" w:color="auto" w:sz="4" w:space="0"/>
              <w:right w:val="single" w:color="000000" w:sz="4" w:space="0"/>
            </w:tcBorders>
            <w:vAlign w:val="center"/>
          </w:tcPr>
          <w:p>
            <w:pPr>
              <w:widowControl/>
              <w:spacing w:line="320" w:lineRule="exact"/>
              <w:ind w:firstLine="0" w:firstLineChars="0"/>
              <w:jc w:val="left"/>
              <w:textAlignment w:val="bottom"/>
              <w:rPr>
                <w:rFonts w:ascii="仿宋_GB2312"/>
                <w:sz w:val="28"/>
                <w:szCs w:val="28"/>
              </w:rPr>
            </w:pPr>
            <w:r>
              <w:rPr>
                <w:rFonts w:hint="eastAsia" w:ascii="仿宋_GB2312" w:hAnsi="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：人员经费</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数字报出版人员</w:t>
            </w:r>
            <w:r>
              <w:rPr>
                <w:rFonts w:ascii="仿宋_GB2312" w:hAnsi="仿宋_GB2312" w:cs="仿宋_GB2312"/>
                <w:sz w:val="28"/>
                <w:szCs w:val="28"/>
              </w:rPr>
              <w:t>1</w:t>
            </w:r>
            <w:r>
              <w:rPr>
                <w:rFonts w:hint="eastAsia" w:ascii="仿宋_GB2312" w:hAnsi="仿宋_GB2312" w:cs="仿宋_GB2312"/>
                <w:sz w:val="28"/>
                <w:szCs w:val="28"/>
              </w:rPr>
              <w:t>人，人员经费</w:t>
            </w:r>
            <w:r>
              <w:rPr>
                <w:rFonts w:ascii="仿宋_GB2312" w:hAnsi="仿宋_GB2312" w:cs="仿宋_GB2312"/>
                <w:sz w:val="28"/>
                <w:szCs w:val="28"/>
              </w:rPr>
              <w:t>8</w:t>
            </w:r>
            <w:r>
              <w:rPr>
                <w:rFonts w:hint="eastAsia" w:ascii="仿宋_GB2312" w:hAnsi="仿宋_GB2312" w:cs="仿宋_GB2312"/>
                <w:sz w:val="28"/>
                <w:szCs w:val="28"/>
              </w:rPr>
              <w:t>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按时完成人员经费发放</w:t>
            </w:r>
          </w:p>
        </w:tc>
      </w:tr>
      <w:tr>
        <w:tblPrEx>
          <w:tblCellMar>
            <w:top w:w="0" w:type="dxa"/>
            <w:left w:w="108" w:type="dxa"/>
            <w:bottom w:w="0" w:type="dxa"/>
            <w:right w:w="108" w:type="dxa"/>
          </w:tblCellMar>
        </w:tblPrEx>
        <w:trPr>
          <w:gridAfter w:val="1"/>
          <w:wAfter w:w="236" w:type="dxa"/>
          <w:trHeight w:val="480" w:hRule="atLeast"/>
        </w:trPr>
        <w:tc>
          <w:tcPr>
            <w:tcW w:w="1980" w:type="dxa"/>
            <w:vMerge w:val="continue"/>
            <w:tcBorders>
              <w:left w:val="single" w:color="auto"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right w:val="single" w:color="auto"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auto" w:sz="4" w:space="0"/>
              <w:right w:val="single" w:color="000000" w:sz="4" w:space="0"/>
            </w:tcBorders>
            <w:vAlign w:val="bottom"/>
          </w:tcPr>
          <w:p>
            <w:pPr>
              <w:widowControl/>
              <w:spacing w:line="320" w:lineRule="exact"/>
              <w:ind w:firstLine="0" w:firstLineChars="0"/>
              <w:textAlignment w:val="bottom"/>
              <w:rPr>
                <w:rFonts w:ascii="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2</w:t>
            </w:r>
            <w:r>
              <w:rPr>
                <w:rFonts w:hint="eastAsia" w:ascii="仿宋_GB2312" w:hAnsi="仿宋_GB2312" w:cs="仿宋_GB2312"/>
                <w:sz w:val="28"/>
                <w:szCs w:val="28"/>
              </w:rPr>
              <w:t>：公用经费</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公用经费</w:t>
            </w:r>
            <w:r>
              <w:rPr>
                <w:rFonts w:ascii="仿宋_GB2312" w:hAnsi="仿宋_GB2312" w:cs="仿宋_GB2312"/>
                <w:sz w:val="28"/>
                <w:szCs w:val="28"/>
              </w:rPr>
              <w:t>2</w:t>
            </w:r>
            <w:r>
              <w:rPr>
                <w:rFonts w:hint="eastAsia" w:ascii="仿宋_GB2312" w:hAnsi="仿宋_GB2312" w:cs="仿宋_GB2312"/>
                <w:sz w:val="28"/>
                <w:szCs w:val="28"/>
              </w:rPr>
              <w:t>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经费全部合规使用完成</w:t>
            </w:r>
          </w:p>
        </w:tc>
      </w:tr>
      <w:tr>
        <w:tblPrEx>
          <w:tblCellMar>
            <w:top w:w="0" w:type="dxa"/>
            <w:left w:w="108" w:type="dxa"/>
            <w:bottom w:w="0" w:type="dxa"/>
            <w:right w:w="108" w:type="dxa"/>
          </w:tblCellMar>
        </w:tblPrEx>
        <w:trPr>
          <w:gridAfter w:val="1"/>
          <w:wAfter w:w="236" w:type="dxa"/>
          <w:trHeight w:val="856" w:hRule="atLeast"/>
        </w:trPr>
        <w:tc>
          <w:tcPr>
            <w:tcW w:w="1980" w:type="dxa"/>
            <w:vMerge w:val="continue"/>
            <w:tcBorders>
              <w:left w:val="single" w:color="auto" w:sz="4" w:space="0"/>
              <w:right w:val="single" w:color="000000" w:sz="4" w:space="0"/>
            </w:tcBorders>
            <w:vAlign w:val="center"/>
          </w:tcPr>
          <w:p>
            <w:pPr>
              <w:spacing w:line="320" w:lineRule="exact"/>
              <w:ind w:firstLine="31680"/>
              <w:jc w:val="center"/>
              <w:rPr>
                <w:rFonts w:ascii="仿宋_GB2312"/>
                <w:sz w:val="28"/>
                <w:szCs w:val="28"/>
              </w:rPr>
            </w:pPr>
          </w:p>
        </w:tc>
        <w:tc>
          <w:tcPr>
            <w:tcW w:w="1138" w:type="dxa"/>
            <w:vMerge w:val="continue"/>
            <w:tcBorders>
              <w:left w:val="single" w:color="000000" w:sz="4" w:space="0"/>
              <w:bottom w:val="single" w:color="auto" w:sz="4" w:space="0"/>
              <w:right w:val="single" w:color="auto"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auto" w:sz="4" w:space="0"/>
              <w:bottom w:val="single" w:color="auto" w:sz="4" w:space="0"/>
              <w:right w:val="single" w:color="000000" w:sz="4" w:space="0"/>
            </w:tcBorders>
            <w:vAlign w:val="bottom"/>
          </w:tcPr>
          <w:p>
            <w:pPr>
              <w:widowControl/>
              <w:spacing w:line="320" w:lineRule="exact"/>
              <w:ind w:firstLine="0" w:firstLineChars="0"/>
              <w:textAlignment w:val="bottom"/>
              <w:rPr>
                <w:rFonts w:ascii="仿宋_GB2312"/>
                <w:kern w:val="0"/>
                <w:sz w:val="28"/>
                <w:szCs w:val="28"/>
              </w:rPr>
            </w:pPr>
          </w:p>
        </w:tc>
        <w:tc>
          <w:tcPr>
            <w:tcW w:w="1189"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3</w:t>
            </w:r>
            <w:r>
              <w:rPr>
                <w:rFonts w:hint="eastAsia" w:ascii="仿宋_GB2312" w:hAnsi="仿宋_GB2312" w:cs="仿宋_GB2312"/>
                <w:sz w:val="28"/>
                <w:szCs w:val="28"/>
              </w:rPr>
              <w:t>：软件服务费</w:t>
            </w:r>
          </w:p>
        </w:tc>
        <w:tc>
          <w:tcPr>
            <w:tcW w:w="122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软件系统维护</w:t>
            </w:r>
            <w:r>
              <w:rPr>
                <w:rFonts w:ascii="仿宋_GB2312" w:hAnsi="仿宋_GB2312" w:cs="仿宋_GB2312"/>
                <w:sz w:val="28"/>
                <w:szCs w:val="28"/>
              </w:rPr>
              <w:t>10</w:t>
            </w:r>
            <w:r>
              <w:rPr>
                <w:rFonts w:hint="eastAsia" w:ascii="仿宋_GB2312" w:hAnsi="仿宋_GB2312" w:cs="仿宋_GB2312"/>
                <w:sz w:val="28"/>
                <w:szCs w:val="28"/>
              </w:rPr>
              <w:t>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完成系统维护，保证数字报全年正常运转</w:t>
            </w:r>
          </w:p>
        </w:tc>
      </w:tr>
      <w:tr>
        <w:tblPrEx>
          <w:tblCellMar>
            <w:top w:w="0" w:type="dxa"/>
            <w:left w:w="108" w:type="dxa"/>
            <w:bottom w:w="0" w:type="dxa"/>
            <w:right w:w="108" w:type="dxa"/>
          </w:tblCellMar>
        </w:tblPrEx>
        <w:trPr>
          <w:gridAfter w:val="1"/>
          <w:wAfter w:w="236" w:type="dxa"/>
          <w:trHeight w:val="2607" w:hRule="atLeast"/>
        </w:trPr>
        <w:tc>
          <w:tcPr>
            <w:tcW w:w="1980" w:type="dxa"/>
            <w:vMerge w:val="continue"/>
            <w:tcBorders>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效益</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社会效益</w:t>
            </w:r>
            <w:r>
              <w:rPr>
                <w:rFonts w:ascii="仿宋_GB2312" w:hAnsi="仿宋_GB2312" w:cs="仿宋_GB2312"/>
                <w:kern w:val="0"/>
                <w:sz w:val="28"/>
                <w:szCs w:val="28"/>
              </w:rPr>
              <w:t xml:space="preserve">  </w:t>
            </w:r>
            <w:r>
              <w:rPr>
                <w:rFonts w:hint="eastAsia" w:ascii="仿宋_GB2312" w:hAnsi="仿宋_GB2312" w:cs="仿宋_GB2312"/>
                <w:kern w:val="0"/>
                <w:sz w:val="28"/>
                <w:szCs w:val="28"/>
              </w:rPr>
              <w:t>指标</w:t>
            </w:r>
          </w:p>
        </w:tc>
        <w:tc>
          <w:tcPr>
            <w:tcW w:w="1189" w:type="dxa"/>
            <w:tcBorders>
              <w:top w:val="single" w:color="auto"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：新闻宣传覆盖面</w:t>
            </w:r>
          </w:p>
        </w:tc>
        <w:tc>
          <w:tcPr>
            <w:tcW w:w="1224" w:type="dxa"/>
            <w:tcBorders>
              <w:top w:val="single" w:color="auto" w:sz="4" w:space="0"/>
              <w:left w:val="single" w:color="000000"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实现数字报期阅读量</w:t>
            </w:r>
            <w:r>
              <w:rPr>
                <w:rFonts w:ascii="仿宋_GB2312" w:hAnsi="仿宋_GB2312" w:cs="仿宋_GB2312"/>
                <w:sz w:val="28"/>
                <w:szCs w:val="28"/>
              </w:rPr>
              <w:t>5000</w:t>
            </w:r>
            <w:r>
              <w:rPr>
                <w:rFonts w:hint="eastAsia" w:ascii="仿宋_GB2312" w:hAnsi="仿宋_GB2312" w:cs="仿宋_GB2312"/>
                <w:sz w:val="28"/>
                <w:szCs w:val="28"/>
              </w:rPr>
              <w:t>人次。</w:t>
            </w:r>
          </w:p>
        </w:tc>
        <w:tc>
          <w:tcPr>
            <w:tcW w:w="2409"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数字报全年阅读量超</w:t>
            </w:r>
            <w:r>
              <w:rPr>
                <w:rFonts w:ascii="仿宋_GB2312" w:hAnsi="仿宋_GB2312" w:cs="仿宋_GB2312"/>
                <w:sz w:val="28"/>
                <w:szCs w:val="28"/>
              </w:rPr>
              <w:t>5000</w:t>
            </w:r>
            <w:r>
              <w:rPr>
                <w:rFonts w:hint="eastAsia" w:ascii="仿宋_GB2312" w:hAnsi="仿宋_GB2312" w:cs="仿宋_GB2312"/>
                <w:sz w:val="28"/>
                <w:szCs w:val="28"/>
              </w:rPr>
              <w:t>人次</w:t>
            </w:r>
          </w:p>
        </w:tc>
      </w:tr>
    </w:tbl>
    <w:p>
      <w:pPr>
        <w:spacing w:line="600" w:lineRule="exact"/>
        <w:ind w:firstLine="0" w:firstLineChars="0"/>
        <w:outlineLvl w:val="9"/>
        <w:rPr>
          <w:rFonts w:ascii="黑体" w:hAnsi="黑体" w:eastAsia="黑体"/>
          <w:sz w:val="44"/>
          <w:szCs w:val="44"/>
        </w:rPr>
        <w:sectPr>
          <w:pgSz w:w="11906" w:h="16838"/>
          <w:pgMar w:top="2098" w:right="1474" w:bottom="1984" w:left="1587" w:header="851" w:footer="992" w:gutter="0"/>
          <w:pgNumType w:fmt="decimal"/>
          <w:cols w:space="425" w:num="1"/>
          <w:titlePg/>
          <w:docGrid w:type="lines" w:linePitch="312" w:charSpace="0"/>
        </w:sectPr>
      </w:pPr>
    </w:p>
    <w:tbl>
      <w:tblPr>
        <w:tblStyle w:val="14"/>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pPr>
              <w:widowControl/>
              <w:ind w:firstLine="0" w:firstLineChars="0"/>
              <w:jc w:val="center"/>
              <w:textAlignment w:val="center"/>
              <w:rPr>
                <w:rFonts w:ascii="宋体" w:hAnsi="宋体" w:eastAsia="宋体" w:cs="宋体"/>
                <w:b/>
                <w:bCs/>
              </w:rPr>
            </w:pPr>
            <w:r>
              <w:rPr>
                <w:rFonts w:ascii="宋体" w:hAnsi="宋体" w:eastAsia="宋体" w:cs="宋体"/>
                <w:b/>
                <w:bCs/>
              </w:rPr>
              <w:t>2021</w:t>
            </w:r>
            <w:r>
              <w:rPr>
                <w:rFonts w:hint="eastAsia" w:ascii="宋体" w:hAnsi="宋体" w:eastAsia="宋体" w:cs="宋体"/>
                <w:b/>
                <w:bCs/>
              </w:rPr>
              <w:t>年扶贫专项工作经费</w:t>
            </w:r>
            <w:r>
              <w:rPr>
                <w:rFonts w:hint="eastAsia" w:ascii="宋体" w:hAnsi="宋体" w:eastAsia="宋体" w:cs="宋体"/>
                <w:b/>
                <w:bCs/>
                <w:lang w:eastAsia="zh-CN"/>
              </w:rPr>
              <w:t>绩效目标自评</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kern w:val="0"/>
                <w:sz w:val="24"/>
                <w:szCs w:val="24"/>
              </w:rPr>
              <w:t>主管</w:t>
            </w:r>
            <w:r>
              <w:rPr>
                <w:rFonts w:hint="eastAsia" w:ascii="宋体" w:hAnsi="宋体" w:eastAsia="宋体" w:cs="宋体"/>
                <w:kern w:val="0"/>
                <w:sz w:val="24"/>
                <w:szCs w:val="24"/>
                <w:lang w:eastAsia="zh-CN"/>
              </w:rPr>
              <w:t>部门</w:t>
            </w:r>
            <w:r>
              <w:rPr>
                <w:rFonts w:hint="eastAsia" w:ascii="宋体" w:hAnsi="宋体" w:eastAsia="宋体" w:cs="宋体"/>
                <w:kern w:val="0"/>
                <w:sz w:val="24"/>
                <w:szCs w:val="24"/>
              </w:rPr>
              <w:t>及</w:t>
            </w:r>
            <w:r>
              <w:rPr>
                <w:rFonts w:hint="eastAsia" w:ascii="宋体" w:hAnsi="宋体" w:eastAsia="宋体" w:cs="宋体"/>
                <w:kern w:val="0"/>
                <w:sz w:val="24"/>
                <w:szCs w:val="24"/>
                <w:lang w:eastAsia="zh-CN"/>
              </w:rPr>
              <w:t>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宋体"/>
                <w:kern w:val="2"/>
                <w:sz w:val="24"/>
                <w:szCs w:val="24"/>
                <w:lang w:val="en-US" w:eastAsia="zh-CN" w:bidi="ar-SA"/>
              </w:rPr>
            </w:pPr>
            <w:r>
              <w:rPr>
                <w:rFonts w:hint="eastAsia" w:ascii="宋体" w:hAnsi="宋体" w:eastAsia="宋体" w:cs="宋体"/>
                <w:sz w:val="24"/>
                <w:szCs w:val="24"/>
                <w:lang w:eastAsia="zh-CN"/>
              </w:rPr>
              <w:t>广</w:t>
            </w:r>
            <w:r>
              <w:rPr>
                <w:rFonts w:hint="eastAsia" w:ascii="宋体" w:hAnsi="宋体" w:eastAsia="宋体" w:cs="宋体"/>
                <w:sz w:val="24"/>
                <w:szCs w:val="24"/>
              </w:rPr>
              <w:t>元</w:t>
            </w:r>
            <w:r>
              <w:rPr>
                <w:rFonts w:hint="eastAsia" w:ascii="宋体" w:hAnsi="宋体" w:eastAsia="宋体" w:cs="宋体"/>
                <w:sz w:val="24"/>
                <w:szCs w:val="24"/>
                <w:lang w:eastAsia="zh-CN"/>
              </w:rPr>
              <w:t>日报</w:t>
            </w:r>
            <w:r>
              <w:rPr>
                <w:rFonts w:hint="eastAsia" w:ascii="宋体" w:hAnsi="宋体" w:eastAsia="宋体" w:cs="宋体"/>
                <w:sz w:val="24"/>
                <w:szCs w:val="24"/>
              </w:rPr>
              <w:t>社</w:t>
            </w:r>
            <w:r>
              <w:rPr>
                <w:rFonts w:ascii="宋体" w:hAnsi="宋体" w:eastAsia="宋体" w:cs="宋体"/>
                <w:sz w:val="24"/>
                <w:szCs w:val="24"/>
              </w:rPr>
              <w:t>-605001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Times New Roman"/>
                <w:kern w:val="2"/>
                <w:sz w:val="24"/>
                <w:szCs w:val="24"/>
                <w:lang w:val="en-US" w:eastAsia="zh-CN" w:bidi="ar-SA"/>
              </w:rPr>
            </w:pPr>
            <w:r>
              <w:rPr>
                <w:rFonts w:hint="eastAsia" w:ascii="宋体" w:hAnsi="宋体" w:eastAsia="宋体"/>
                <w:sz w:val="24"/>
                <w:szCs w:val="24"/>
                <w:lang w:eastAsia="zh-CN"/>
              </w:rPr>
              <w:t>实施单位</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80" w:firstLineChars="200"/>
              <w:textAlignment w:val="center"/>
              <w:rPr>
                <w:rFonts w:ascii="宋体" w:hAnsi="宋体" w:eastAsia="宋体" w:cs="Times New Roman"/>
                <w:kern w:val="2"/>
                <w:sz w:val="24"/>
                <w:szCs w:val="24"/>
                <w:lang w:val="en-US" w:eastAsia="zh-CN" w:bidi="ar-SA"/>
              </w:rPr>
            </w:pPr>
            <w:r>
              <w:rPr>
                <w:rFonts w:hint="eastAsia" w:ascii="宋体" w:hAnsi="宋体" w:eastAsia="宋体"/>
                <w:sz w:val="24"/>
                <w:szCs w:val="24"/>
                <w:lang w:eastAsia="zh-CN"/>
              </w:rPr>
              <w:t>广元日报社</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（万元）</w:t>
            </w:r>
          </w:p>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p>
          <w:p>
            <w:pPr>
              <w:widowControl/>
              <w:spacing w:line="320" w:lineRule="exact"/>
              <w:ind w:firstLine="31680"/>
              <w:jc w:val="center"/>
              <w:textAlignment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left"/>
              <w:textAlignment w:val="center"/>
              <w:rPr>
                <w:rFonts w:ascii="宋体" w:hAnsi="宋体" w:eastAsia="宋体"/>
                <w:sz w:val="24"/>
                <w:szCs w:val="24"/>
              </w:rPr>
            </w:pPr>
            <w:r>
              <w:rPr>
                <w:rFonts w:hint="eastAsia" w:ascii="宋体" w:hAnsi="宋体" w:eastAsia="宋体" w:cs="宋体"/>
                <w:sz w:val="24"/>
                <w:szCs w:val="24"/>
                <w:lang w:val="en-US" w:eastAsia="zh-CN"/>
              </w:rPr>
              <w:t>2.04</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sz w:val="24"/>
                <w:szCs w:val="24"/>
              </w:rPr>
            </w:pPr>
            <w:r>
              <w:rPr>
                <w:rFonts w:hint="eastAsia" w:ascii="宋体" w:hAnsi="宋体" w:eastAsia="宋体" w:cs="宋体"/>
                <w:sz w:val="24"/>
                <w:szCs w:val="24"/>
                <w:lang w:val="en-US" w:eastAsia="zh-CN"/>
              </w:rPr>
              <w:t>2.04</w:t>
            </w:r>
            <w:r>
              <w:rPr>
                <w:rFonts w:hint="eastAsia" w:ascii="宋体" w:hAnsi="宋体" w:eastAsia="宋体" w:cs="宋体"/>
                <w:sz w:val="24"/>
                <w:szCs w:val="24"/>
              </w:rPr>
              <w:t>万元</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left"/>
              <w:textAlignment w:val="center"/>
              <w:rPr>
                <w:rFonts w:ascii="宋体" w:hAnsi="宋体" w:eastAsia="宋体"/>
                <w:sz w:val="24"/>
                <w:szCs w:val="24"/>
              </w:rPr>
            </w:pPr>
            <w:r>
              <w:rPr>
                <w:rFonts w:hint="eastAsia" w:ascii="宋体" w:hAnsi="宋体" w:eastAsia="宋体" w:cs="宋体"/>
                <w:sz w:val="24"/>
                <w:szCs w:val="24"/>
                <w:lang w:val="en-US" w:eastAsia="zh-CN"/>
              </w:rPr>
              <w:t>2.04</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sz w:val="24"/>
                <w:szCs w:val="24"/>
              </w:rPr>
            </w:pPr>
            <w:r>
              <w:rPr>
                <w:rFonts w:hint="eastAsia" w:ascii="宋体" w:hAnsi="宋体" w:eastAsia="宋体" w:cs="宋体"/>
                <w:sz w:val="24"/>
                <w:szCs w:val="24"/>
                <w:lang w:val="en-US" w:eastAsia="zh-CN"/>
              </w:rPr>
              <w:t>2.04</w:t>
            </w:r>
            <w:r>
              <w:rPr>
                <w:rFonts w:hint="eastAsia" w:ascii="宋体" w:hAnsi="宋体" w:eastAsia="宋体" w:cs="宋体"/>
                <w:sz w:val="24"/>
                <w:szCs w:val="24"/>
              </w:rPr>
              <w:t>万元</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left"/>
              <w:textAlignment w:val="center"/>
              <w:rPr>
                <w:rFonts w:ascii="宋体" w:hAnsi="宋体" w:eastAsia="宋体"/>
                <w:sz w:val="24"/>
                <w:szCs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center"/>
              <w:textAlignment w:val="center"/>
              <w:rPr>
                <w:rFonts w:ascii="宋体" w:hAnsi="宋体" w:eastAsia="宋体"/>
                <w:sz w:val="24"/>
                <w:szCs w:val="24"/>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完成情况</w:t>
            </w:r>
          </w:p>
          <w:p>
            <w:pPr>
              <w:widowControl/>
              <w:spacing w:line="320" w:lineRule="exact"/>
              <w:ind w:firstLine="0" w:firstLineChars="0"/>
              <w:textAlignment w:val="center"/>
              <w:rPr>
                <w:rFonts w:ascii="宋体" w:hAnsi="宋体" w:eastAsia="宋体" w:cs="Times New Roman"/>
                <w:kern w:val="2"/>
                <w:sz w:val="24"/>
                <w:szCs w:val="24"/>
                <w:lang w:val="en-US" w:eastAsia="zh-CN" w:bidi="ar-SA"/>
              </w:rPr>
            </w:pPr>
          </w:p>
          <w:p>
            <w:pPr>
              <w:widowControl/>
              <w:spacing w:line="320" w:lineRule="exact"/>
              <w:ind w:firstLine="0" w:firstLineChars="0"/>
              <w:textAlignment w:val="center"/>
              <w:rPr>
                <w:rFonts w:ascii="宋体" w:hAnsi="宋体" w:eastAsia="宋体"/>
                <w:sz w:val="24"/>
                <w:szCs w:val="24"/>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cs="Times New Roman"/>
                <w:kern w:val="2"/>
                <w:sz w:val="24"/>
                <w:szCs w:val="24"/>
                <w:lang w:val="en-US" w:eastAsia="zh-CN" w:bidi="ar-SA"/>
              </w:rPr>
            </w:pPr>
            <w:r>
              <w:rPr>
                <w:rFonts w:hint="eastAsia" w:ascii="宋体" w:hAnsi="宋体" w:eastAsia="宋体" w:cs="宋体"/>
                <w:sz w:val="24"/>
                <w:szCs w:val="24"/>
              </w:rPr>
              <w:t xml:space="preserve"> 保障扶贫帮扶工作正常开展。</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cs="Times New Roman"/>
                <w:kern w:val="2"/>
                <w:sz w:val="24"/>
                <w:szCs w:val="24"/>
                <w:lang w:val="en-US" w:eastAsia="zh-CN" w:bidi="ar-SA"/>
              </w:rPr>
            </w:pPr>
            <w:r>
              <w:rPr>
                <w:rFonts w:hint="eastAsia" w:ascii="宋体" w:hAnsi="宋体" w:eastAsia="宋体" w:cs="宋体"/>
                <w:sz w:val="24"/>
                <w:szCs w:val="24"/>
              </w:rPr>
              <w:t>预期年度目标全部实现。</w:t>
            </w:r>
          </w:p>
        </w:tc>
      </w:tr>
      <w:tr>
        <w:tblPrEx>
          <w:tblCellMar>
            <w:top w:w="0" w:type="dxa"/>
            <w:left w:w="108" w:type="dxa"/>
            <w:bottom w:w="0" w:type="dxa"/>
            <w:right w:w="108" w:type="dxa"/>
          </w:tblCellMar>
        </w:tblPrEx>
        <w:trPr>
          <w:trHeight w:val="693" w:hRule="atLeast"/>
        </w:trPr>
        <w:tc>
          <w:tcPr>
            <w:tcW w:w="19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年度绩效指标完成情况</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一级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二级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三级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kern w:val="0"/>
                <w:sz w:val="28"/>
                <w:szCs w:val="28"/>
              </w:rPr>
            </w:pPr>
            <w:r>
              <w:rPr>
                <w:rFonts w:hint="eastAsia" w:ascii="仿宋_GB2312" w:hAnsi="仿宋_GB2312" w:cs="仿宋_GB2312"/>
                <w:kern w:val="0"/>
                <w:sz w:val="28"/>
                <w:szCs w:val="28"/>
              </w:rPr>
              <w:t>预期</w:t>
            </w:r>
          </w:p>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指标值</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完成</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：驻村扶贫干部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不少于</w:t>
            </w:r>
            <w:r>
              <w:rPr>
                <w:rFonts w:ascii="仿宋_GB2312" w:hAnsi="仿宋_GB2312" w:cs="仿宋_GB2312"/>
                <w:sz w:val="28"/>
                <w:szCs w:val="28"/>
              </w:rPr>
              <w:t>2</w:t>
            </w:r>
            <w:r>
              <w:rPr>
                <w:rFonts w:hint="eastAsia" w:ascii="仿宋_GB2312" w:hAnsi="仿宋_GB2312" w:cs="仿宋_GB2312"/>
                <w:sz w:val="28"/>
                <w:szCs w:val="28"/>
              </w:rPr>
              <w:t>人。</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驻村扶贫干部</w:t>
            </w:r>
            <w:r>
              <w:rPr>
                <w:rFonts w:ascii="仿宋_GB2312" w:hAnsi="仿宋_GB2312" w:cs="仿宋_GB2312"/>
                <w:sz w:val="28"/>
                <w:szCs w:val="28"/>
              </w:rPr>
              <w:t>2</w:t>
            </w:r>
            <w:r>
              <w:rPr>
                <w:rFonts w:hint="eastAsia" w:ascii="仿宋_GB2312" w:hAnsi="仿宋_GB2312" w:cs="仿宋_GB2312"/>
                <w:sz w:val="28"/>
                <w:szCs w:val="28"/>
              </w:rPr>
              <w:t>人</w:t>
            </w:r>
          </w:p>
        </w:tc>
      </w:tr>
      <w:tr>
        <w:tblPrEx>
          <w:tblCellMar>
            <w:top w:w="0" w:type="dxa"/>
            <w:left w:w="108" w:type="dxa"/>
            <w:bottom w:w="0" w:type="dxa"/>
            <w:right w:w="108" w:type="dxa"/>
          </w:tblCellMar>
        </w:tblPrEx>
        <w:trPr>
          <w:trHeight w:val="850"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vAlign w:val="bottom"/>
          </w:tcPr>
          <w:p>
            <w:pPr>
              <w:spacing w:line="320" w:lineRule="exact"/>
              <w:ind w:firstLine="31680"/>
              <w:jc w:val="center"/>
              <w:rPr>
                <w:rFonts w:ascii="仿宋_GB2312"/>
                <w:sz w:val="28"/>
                <w:szCs w:val="28"/>
              </w:rPr>
            </w:pPr>
          </w:p>
        </w:tc>
        <w:tc>
          <w:tcPr>
            <w:tcW w:w="1635" w:type="dxa"/>
            <w:tcBorders>
              <w:top w:val="single" w:color="000000" w:sz="4" w:space="0"/>
              <w:left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时效指标</w:t>
            </w:r>
          </w:p>
        </w:tc>
        <w:tc>
          <w:tcPr>
            <w:tcW w:w="1189" w:type="dxa"/>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：完成时间</w:t>
            </w:r>
          </w:p>
        </w:tc>
        <w:tc>
          <w:tcPr>
            <w:tcW w:w="1224" w:type="dxa"/>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ascii="仿宋_GB2312" w:hAnsi="仿宋_GB2312" w:cs="仿宋_GB2312"/>
                <w:sz w:val="28"/>
                <w:szCs w:val="28"/>
              </w:rPr>
              <w:t>2021</w:t>
            </w:r>
            <w:r>
              <w:rPr>
                <w:rFonts w:hint="eastAsia" w:ascii="仿宋_GB2312" w:hAnsi="仿宋_GB2312" w:cs="仿宋_GB2312"/>
                <w:sz w:val="28"/>
                <w:szCs w:val="28"/>
              </w:rPr>
              <w:t>年度。</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按期完成</w:t>
            </w:r>
          </w:p>
        </w:tc>
      </w:tr>
      <w:tr>
        <w:tblPrEx>
          <w:tblCellMar>
            <w:top w:w="0" w:type="dxa"/>
            <w:left w:w="108" w:type="dxa"/>
            <w:bottom w:w="0" w:type="dxa"/>
            <w:right w:w="108" w:type="dxa"/>
          </w:tblCellMar>
        </w:tblPrEx>
        <w:trPr>
          <w:trHeight w:val="1596"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vAlign w:val="bottom"/>
          </w:tcPr>
          <w:p>
            <w:pPr>
              <w:spacing w:line="320" w:lineRule="exact"/>
              <w:ind w:firstLine="31680"/>
              <w:jc w:val="center"/>
              <w:rPr>
                <w:rFonts w:ascii="仿宋_GB2312"/>
                <w:sz w:val="28"/>
                <w:szCs w:val="28"/>
              </w:rPr>
            </w:pPr>
          </w:p>
        </w:tc>
        <w:tc>
          <w:tcPr>
            <w:tcW w:w="1635" w:type="dxa"/>
            <w:tcBorders>
              <w:top w:val="single" w:color="000000" w:sz="4" w:space="0"/>
              <w:left w:val="single" w:color="auto"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成本指标</w:t>
            </w:r>
          </w:p>
        </w:tc>
        <w:tc>
          <w:tcPr>
            <w:tcW w:w="1189"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：支出金额</w:t>
            </w:r>
          </w:p>
        </w:tc>
        <w:tc>
          <w:tcPr>
            <w:tcW w:w="122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年度扶贫帮扶支出</w:t>
            </w:r>
            <w:r>
              <w:rPr>
                <w:rFonts w:ascii="仿宋_GB2312" w:hAnsi="仿宋_GB2312" w:cs="仿宋_GB2312"/>
                <w:sz w:val="28"/>
                <w:szCs w:val="28"/>
              </w:rPr>
              <w:t>2</w:t>
            </w:r>
            <w:r>
              <w:rPr>
                <w:rFonts w:hint="eastAsia" w:ascii="仿宋_GB2312" w:hAnsi="仿宋_GB2312" w:cs="仿宋_GB2312"/>
                <w:sz w:val="28"/>
                <w:szCs w:val="28"/>
              </w:rPr>
              <w:t>万元以上。</w:t>
            </w:r>
          </w:p>
        </w:tc>
        <w:tc>
          <w:tcPr>
            <w:tcW w:w="2410"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年度扶贫支出</w:t>
            </w:r>
            <w:r>
              <w:rPr>
                <w:rFonts w:ascii="仿宋_GB2312" w:hAnsi="仿宋_GB2312" w:cs="仿宋_GB2312"/>
                <w:sz w:val="28"/>
                <w:szCs w:val="28"/>
              </w:rPr>
              <w:t>2.04</w:t>
            </w:r>
            <w:r>
              <w:rPr>
                <w:rFonts w:hint="eastAsia" w:ascii="仿宋_GB2312" w:hAnsi="仿宋_GB2312" w:cs="仿宋_GB2312"/>
                <w:sz w:val="28"/>
                <w:szCs w:val="28"/>
              </w:rPr>
              <w:t>万元</w:t>
            </w:r>
          </w:p>
        </w:tc>
      </w:tr>
      <w:tr>
        <w:tblPrEx>
          <w:tblCellMar>
            <w:top w:w="0" w:type="dxa"/>
            <w:left w:w="108" w:type="dxa"/>
            <w:bottom w:w="0" w:type="dxa"/>
            <w:right w:w="108" w:type="dxa"/>
          </w:tblCellMar>
        </w:tblPrEx>
        <w:trPr>
          <w:trHeight w:val="1318"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效益</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社会效益</w:t>
            </w:r>
            <w:r>
              <w:rPr>
                <w:rFonts w:ascii="仿宋_GB2312" w:hAnsi="仿宋_GB2312" w:cs="仿宋_GB2312"/>
                <w:kern w:val="0"/>
                <w:sz w:val="28"/>
                <w:szCs w:val="28"/>
              </w:rPr>
              <w:t xml:space="preserve">  </w:t>
            </w:r>
            <w:r>
              <w:rPr>
                <w:rFonts w:hint="eastAsia" w:ascii="仿宋_GB2312" w:hAnsi="仿宋_GB2312" w:cs="仿宋_GB2312"/>
                <w:kern w:val="0"/>
                <w:sz w:val="28"/>
                <w:szCs w:val="28"/>
              </w:rPr>
              <w:t>指标</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：基层治理</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基层组织建设加强，治理能力提升。</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帮扶村基层组织建设不断加强，村容村貌有所改善，村民生活水平有所提升。</w:t>
            </w:r>
          </w:p>
        </w:tc>
      </w:tr>
      <w:tr>
        <w:tblPrEx>
          <w:tblCellMar>
            <w:top w:w="0" w:type="dxa"/>
            <w:left w:w="108" w:type="dxa"/>
            <w:bottom w:w="0" w:type="dxa"/>
            <w:right w:w="108" w:type="dxa"/>
          </w:tblCellMar>
        </w:tblPrEx>
        <w:trPr>
          <w:trHeight w:val="1318"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31680"/>
              <w:jc w:val="center"/>
              <w:textAlignment w:val="bottom"/>
            </w:pPr>
          </w:p>
        </w:tc>
        <w:tc>
          <w:tcPr>
            <w:tcW w:w="11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pPr>
          </w:p>
        </w:tc>
        <w:tc>
          <w:tcPr>
            <w:tcW w:w="11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2</w:t>
            </w:r>
            <w:r>
              <w:rPr>
                <w:rFonts w:hint="eastAsia" w:ascii="仿宋_GB2312" w:hAnsi="仿宋_GB2312" w:cs="仿宋_GB2312"/>
                <w:sz w:val="28"/>
                <w:szCs w:val="28"/>
              </w:rPr>
              <w:t>：扶贫效果</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脱贫户不返贫，收入有所增长。</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帮扶村收入有一定提升，未出现返贫现象</w:t>
            </w:r>
          </w:p>
        </w:tc>
      </w:tr>
    </w:tbl>
    <w:p>
      <w:pPr>
        <w:ind w:firstLine="0" w:firstLineChars="0"/>
        <w:rPr>
          <w:rFonts w:ascii="黑体" w:hAnsi="黑体" w:eastAsia="黑体"/>
          <w:sz w:val="44"/>
          <w:szCs w:val="44"/>
        </w:rPr>
      </w:pPr>
    </w:p>
    <w:p>
      <w:pPr>
        <w:spacing w:line="600" w:lineRule="exact"/>
        <w:ind w:firstLine="31680"/>
        <w:jc w:val="center"/>
        <w:outlineLvl w:val="9"/>
        <w:rPr>
          <w:rFonts w:ascii="黑体" w:hAnsi="黑体" w:eastAsia="黑体"/>
          <w:sz w:val="44"/>
          <w:szCs w:val="44"/>
        </w:rPr>
        <w:sectPr>
          <w:pgSz w:w="11906" w:h="16838"/>
          <w:pgMar w:top="2098" w:right="1474" w:bottom="1984" w:left="1587" w:header="851" w:footer="992" w:gutter="0"/>
          <w:pgNumType w:fmt="decimal"/>
          <w:cols w:space="425" w:num="1"/>
          <w:titlePg/>
          <w:docGrid w:type="lines" w:linePitch="312" w:charSpace="0"/>
        </w:sectPr>
      </w:pPr>
    </w:p>
    <w:tbl>
      <w:tblPr>
        <w:tblStyle w:val="14"/>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pPr>
              <w:widowControl/>
              <w:ind w:firstLine="0" w:firstLineChars="0"/>
              <w:jc w:val="center"/>
              <w:textAlignment w:val="center"/>
              <w:rPr>
                <w:rFonts w:hint="eastAsia" w:ascii="宋体" w:hAnsi="宋体" w:eastAsia="宋体" w:cs="宋体"/>
                <w:b/>
                <w:bCs/>
                <w:lang w:eastAsia="zh-CN"/>
              </w:rPr>
            </w:pPr>
            <w:r>
              <w:rPr>
                <w:rFonts w:ascii="宋体" w:hAnsi="宋体" w:eastAsia="宋体" w:cs="宋体"/>
                <w:b/>
                <w:bCs/>
              </w:rPr>
              <w:t>2021</w:t>
            </w:r>
            <w:r>
              <w:rPr>
                <w:rFonts w:hint="eastAsia" w:ascii="宋体" w:hAnsi="宋体" w:eastAsia="宋体" w:cs="宋体"/>
                <w:b/>
                <w:bCs/>
              </w:rPr>
              <w:t>年聘用职工经费</w:t>
            </w:r>
            <w:r>
              <w:rPr>
                <w:rFonts w:hint="eastAsia" w:ascii="宋体" w:hAnsi="宋体" w:eastAsia="宋体" w:cs="宋体"/>
                <w:b/>
                <w:bCs/>
                <w:lang w:eastAsia="zh-CN"/>
              </w:rPr>
              <w:t>绩</w:t>
            </w:r>
            <w:r>
              <w:rPr>
                <w:rFonts w:hint="eastAsia" w:ascii="宋体" w:hAnsi="宋体" w:eastAsia="宋体" w:cs="宋体"/>
                <w:b/>
                <w:bCs/>
              </w:rPr>
              <w:t>效</w:t>
            </w:r>
            <w:r>
              <w:rPr>
                <w:rFonts w:hint="eastAsia" w:ascii="宋体" w:hAnsi="宋体" w:eastAsia="宋体" w:cs="宋体"/>
                <w:b/>
                <w:bCs/>
                <w:lang w:eastAsia="zh-CN"/>
              </w:rPr>
              <w:t>目标自评</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kern w:val="0"/>
                <w:sz w:val="24"/>
                <w:szCs w:val="24"/>
              </w:rPr>
              <w:t>主管</w:t>
            </w:r>
            <w:r>
              <w:rPr>
                <w:rFonts w:hint="eastAsia" w:ascii="宋体" w:hAnsi="宋体" w:eastAsia="宋体" w:cs="宋体"/>
                <w:kern w:val="0"/>
                <w:sz w:val="24"/>
                <w:szCs w:val="24"/>
                <w:lang w:eastAsia="zh-CN"/>
              </w:rPr>
              <w:t>部门</w:t>
            </w:r>
            <w:r>
              <w:rPr>
                <w:rFonts w:hint="eastAsia" w:ascii="宋体" w:hAnsi="宋体" w:eastAsia="宋体" w:cs="宋体"/>
                <w:kern w:val="0"/>
                <w:sz w:val="24"/>
                <w:szCs w:val="24"/>
              </w:rPr>
              <w:t>及</w:t>
            </w:r>
            <w:r>
              <w:rPr>
                <w:rFonts w:hint="eastAsia" w:ascii="宋体" w:hAnsi="宋体" w:eastAsia="宋体" w:cs="宋体"/>
                <w:kern w:val="0"/>
                <w:sz w:val="24"/>
                <w:szCs w:val="24"/>
                <w:lang w:eastAsia="zh-CN"/>
              </w:rPr>
              <w:t>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宋体"/>
                <w:kern w:val="2"/>
                <w:sz w:val="24"/>
                <w:szCs w:val="24"/>
                <w:lang w:val="en-US" w:eastAsia="zh-CN" w:bidi="ar-SA"/>
              </w:rPr>
            </w:pPr>
            <w:r>
              <w:rPr>
                <w:rFonts w:hint="eastAsia" w:ascii="宋体" w:hAnsi="宋体" w:eastAsia="宋体" w:cs="宋体"/>
                <w:sz w:val="24"/>
                <w:szCs w:val="24"/>
                <w:lang w:eastAsia="zh-CN"/>
              </w:rPr>
              <w:t>广</w:t>
            </w:r>
            <w:r>
              <w:rPr>
                <w:rFonts w:hint="eastAsia" w:ascii="宋体" w:hAnsi="宋体" w:eastAsia="宋体" w:cs="宋体"/>
                <w:sz w:val="24"/>
                <w:szCs w:val="24"/>
              </w:rPr>
              <w:t>元</w:t>
            </w:r>
            <w:r>
              <w:rPr>
                <w:rFonts w:hint="eastAsia" w:ascii="宋体" w:hAnsi="宋体" w:eastAsia="宋体" w:cs="宋体"/>
                <w:sz w:val="24"/>
                <w:szCs w:val="24"/>
                <w:lang w:eastAsia="zh-CN"/>
              </w:rPr>
              <w:t>日报</w:t>
            </w:r>
            <w:r>
              <w:rPr>
                <w:rFonts w:hint="eastAsia" w:ascii="宋体" w:hAnsi="宋体" w:eastAsia="宋体" w:cs="宋体"/>
                <w:sz w:val="24"/>
                <w:szCs w:val="24"/>
              </w:rPr>
              <w:t>社</w:t>
            </w:r>
            <w:r>
              <w:rPr>
                <w:rFonts w:ascii="宋体" w:hAnsi="宋体" w:eastAsia="宋体" w:cs="宋体"/>
                <w:sz w:val="24"/>
                <w:szCs w:val="24"/>
              </w:rPr>
              <w:t>-605001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Times New Roman"/>
                <w:kern w:val="2"/>
                <w:sz w:val="24"/>
                <w:szCs w:val="24"/>
                <w:lang w:val="en-US" w:eastAsia="zh-CN" w:bidi="ar-SA"/>
              </w:rPr>
            </w:pPr>
            <w:r>
              <w:rPr>
                <w:rFonts w:hint="eastAsia" w:ascii="宋体" w:hAnsi="宋体" w:eastAsia="宋体"/>
                <w:sz w:val="24"/>
                <w:szCs w:val="24"/>
                <w:lang w:eastAsia="zh-CN"/>
              </w:rPr>
              <w:t>实施单位</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80" w:firstLineChars="200"/>
              <w:textAlignment w:val="center"/>
              <w:rPr>
                <w:rFonts w:ascii="宋体" w:hAnsi="宋体" w:eastAsia="宋体" w:cs="Times New Roman"/>
                <w:kern w:val="2"/>
                <w:sz w:val="24"/>
                <w:szCs w:val="24"/>
                <w:lang w:val="en-US" w:eastAsia="zh-CN" w:bidi="ar-SA"/>
              </w:rPr>
            </w:pPr>
            <w:r>
              <w:rPr>
                <w:rFonts w:hint="eastAsia" w:ascii="宋体" w:hAnsi="宋体" w:eastAsia="宋体"/>
                <w:sz w:val="24"/>
                <w:szCs w:val="24"/>
                <w:lang w:eastAsia="zh-CN"/>
              </w:rPr>
              <w:t>广元日报社</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（万元）</w:t>
            </w:r>
          </w:p>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p>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p>
          <w:p>
            <w:pPr>
              <w:widowControl/>
              <w:spacing w:line="320" w:lineRule="exact"/>
              <w:ind w:firstLine="31680"/>
              <w:jc w:val="center"/>
              <w:textAlignment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left"/>
              <w:textAlignment w:val="center"/>
              <w:rPr>
                <w:rFonts w:ascii="宋体" w:hAnsi="宋体" w:eastAsia="宋体"/>
                <w:sz w:val="24"/>
                <w:szCs w:val="24"/>
              </w:rPr>
            </w:pPr>
            <w:r>
              <w:rPr>
                <w:rFonts w:hint="eastAsia" w:ascii="宋体" w:hAnsi="宋体" w:eastAsia="宋体" w:cs="宋体"/>
                <w:sz w:val="24"/>
                <w:szCs w:val="24"/>
                <w:lang w:val="en-US" w:eastAsia="zh-CN"/>
              </w:rPr>
              <w:t>561.74</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sz w:val="24"/>
                <w:szCs w:val="24"/>
              </w:rPr>
            </w:pPr>
            <w:r>
              <w:rPr>
                <w:rFonts w:hint="eastAsia" w:ascii="宋体" w:hAnsi="宋体" w:eastAsia="宋体" w:cs="宋体"/>
                <w:sz w:val="24"/>
                <w:szCs w:val="24"/>
                <w:lang w:val="en-US" w:eastAsia="zh-CN"/>
              </w:rPr>
              <w:t>561.74</w:t>
            </w:r>
            <w:r>
              <w:rPr>
                <w:rFonts w:hint="eastAsia" w:ascii="宋体" w:hAnsi="宋体" w:eastAsia="宋体" w:cs="宋体"/>
                <w:sz w:val="24"/>
                <w:szCs w:val="24"/>
              </w:rPr>
              <w:t>万元</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left"/>
              <w:textAlignment w:val="center"/>
              <w:rPr>
                <w:rFonts w:ascii="宋体" w:hAnsi="宋体" w:eastAsia="宋体"/>
                <w:sz w:val="24"/>
                <w:szCs w:val="24"/>
              </w:rPr>
            </w:pPr>
            <w:r>
              <w:rPr>
                <w:rFonts w:hint="eastAsia" w:ascii="宋体" w:hAnsi="宋体" w:eastAsia="宋体" w:cs="宋体"/>
                <w:sz w:val="24"/>
                <w:szCs w:val="24"/>
                <w:lang w:val="en-US" w:eastAsia="zh-CN"/>
              </w:rPr>
              <w:t>561.74</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sz w:val="24"/>
                <w:szCs w:val="24"/>
              </w:rPr>
            </w:pPr>
            <w:r>
              <w:rPr>
                <w:rFonts w:hint="eastAsia" w:ascii="宋体" w:hAnsi="宋体" w:eastAsia="宋体" w:cs="宋体"/>
                <w:sz w:val="24"/>
                <w:szCs w:val="24"/>
                <w:lang w:val="en-US" w:eastAsia="zh-CN"/>
              </w:rPr>
              <w:t>561.74</w:t>
            </w:r>
            <w:r>
              <w:rPr>
                <w:rFonts w:hint="eastAsia" w:ascii="宋体" w:hAnsi="宋体" w:eastAsia="宋体" w:cs="宋体"/>
                <w:sz w:val="24"/>
                <w:szCs w:val="24"/>
              </w:rPr>
              <w:t>万元</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left"/>
              <w:textAlignment w:val="center"/>
              <w:rPr>
                <w:rFonts w:ascii="宋体" w:hAnsi="宋体" w:eastAsia="宋体"/>
                <w:sz w:val="24"/>
                <w:szCs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center"/>
              <w:textAlignment w:val="center"/>
              <w:rPr>
                <w:rFonts w:ascii="宋体" w:hAnsi="宋体" w:eastAsia="宋体"/>
                <w:sz w:val="24"/>
                <w:szCs w:val="24"/>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完成情况</w:t>
            </w:r>
          </w:p>
          <w:p>
            <w:pPr>
              <w:widowControl/>
              <w:spacing w:line="320" w:lineRule="exact"/>
              <w:ind w:firstLine="0" w:firstLineChars="0"/>
              <w:textAlignment w:val="center"/>
              <w:rPr>
                <w:rFonts w:ascii="宋体" w:hAnsi="宋体" w:eastAsia="宋体" w:cs="Times New Roman"/>
                <w:kern w:val="2"/>
                <w:sz w:val="24"/>
                <w:szCs w:val="24"/>
                <w:lang w:val="en-US" w:eastAsia="zh-CN" w:bidi="ar-SA"/>
              </w:rPr>
            </w:pPr>
          </w:p>
          <w:p>
            <w:pPr>
              <w:widowControl/>
              <w:spacing w:line="320" w:lineRule="exact"/>
              <w:ind w:firstLine="0" w:firstLineChars="0"/>
              <w:textAlignment w:val="center"/>
              <w:rPr>
                <w:rFonts w:ascii="宋体" w:hAnsi="宋体" w:eastAsia="宋体" w:cs="Times New Roman"/>
                <w:kern w:val="2"/>
                <w:sz w:val="24"/>
                <w:szCs w:val="24"/>
                <w:lang w:val="en-US" w:eastAsia="zh-CN" w:bidi="ar-SA"/>
              </w:rPr>
            </w:pPr>
          </w:p>
          <w:p>
            <w:pPr>
              <w:widowControl/>
              <w:spacing w:line="320" w:lineRule="exact"/>
              <w:ind w:firstLine="0" w:firstLineChars="0"/>
              <w:textAlignment w:val="center"/>
              <w:rPr>
                <w:rFonts w:ascii="宋体" w:hAnsi="宋体" w:eastAsia="宋体"/>
                <w:sz w:val="24"/>
                <w:szCs w:val="24"/>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cs="Times New Roman"/>
                <w:kern w:val="2"/>
                <w:sz w:val="24"/>
                <w:szCs w:val="24"/>
                <w:lang w:val="en-US" w:eastAsia="zh-CN" w:bidi="ar-SA"/>
              </w:rPr>
            </w:pPr>
            <w:r>
              <w:rPr>
                <w:rFonts w:hint="eastAsia" w:ascii="宋体" w:hAnsi="宋体" w:eastAsia="宋体" w:cs="宋体"/>
                <w:sz w:val="24"/>
                <w:szCs w:val="24"/>
              </w:rPr>
              <w:t>保障广元日报、广元广播电视报（留守儿童报）、广元新闻网、广元新媒体等的正常出版，完成市委市政府下达的各项宣传任务和工作目标。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cs="Times New Roman"/>
                <w:kern w:val="2"/>
                <w:sz w:val="24"/>
                <w:szCs w:val="24"/>
                <w:lang w:val="en-US" w:eastAsia="zh-CN" w:bidi="ar-SA"/>
              </w:rPr>
            </w:pPr>
            <w:r>
              <w:rPr>
                <w:rFonts w:hint="eastAsia" w:ascii="宋体" w:hAnsi="宋体" w:eastAsia="宋体" w:cs="宋体"/>
                <w:sz w:val="24"/>
                <w:szCs w:val="24"/>
              </w:rPr>
              <w:t>预期年度目标全部实现。</w:t>
            </w:r>
          </w:p>
        </w:tc>
      </w:tr>
      <w:tr>
        <w:tblPrEx>
          <w:tblCellMar>
            <w:top w:w="0" w:type="dxa"/>
            <w:left w:w="108" w:type="dxa"/>
            <w:bottom w:w="0" w:type="dxa"/>
            <w:right w:w="108" w:type="dxa"/>
          </w:tblCellMar>
        </w:tblPrEx>
        <w:trPr>
          <w:trHeight w:val="693" w:hRule="atLeast"/>
        </w:trPr>
        <w:tc>
          <w:tcPr>
            <w:tcW w:w="19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年度绩效指标完成情况</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一级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二级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三级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kern w:val="0"/>
                <w:sz w:val="28"/>
                <w:szCs w:val="28"/>
              </w:rPr>
            </w:pPr>
            <w:r>
              <w:rPr>
                <w:rFonts w:hint="eastAsia" w:ascii="仿宋_GB2312" w:hAnsi="仿宋_GB2312" w:cs="仿宋_GB2312"/>
                <w:kern w:val="0"/>
                <w:sz w:val="28"/>
                <w:szCs w:val="28"/>
              </w:rPr>
              <w:t>预期</w:t>
            </w:r>
          </w:p>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指标值</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完成</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：媒体运行</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日报不少于</w:t>
            </w:r>
            <w:r>
              <w:rPr>
                <w:rFonts w:ascii="仿宋_GB2312" w:hAnsi="仿宋_GB2312" w:cs="仿宋_GB2312"/>
                <w:sz w:val="28"/>
                <w:szCs w:val="28"/>
              </w:rPr>
              <w:t>6.6</w:t>
            </w:r>
            <w:r>
              <w:rPr>
                <w:rFonts w:hint="eastAsia" w:ascii="仿宋_GB2312" w:hAnsi="仿宋_GB2312" w:cs="仿宋_GB2312"/>
                <w:sz w:val="28"/>
                <w:szCs w:val="28"/>
              </w:rPr>
              <w:t>万份，广播电视报（留守儿童报）不少于</w:t>
            </w:r>
            <w:r>
              <w:rPr>
                <w:rFonts w:ascii="仿宋_GB2312" w:hAnsi="仿宋_GB2312" w:cs="仿宋_GB2312"/>
                <w:sz w:val="28"/>
                <w:szCs w:val="28"/>
              </w:rPr>
              <w:t>1</w:t>
            </w:r>
            <w:r>
              <w:rPr>
                <w:rFonts w:hint="eastAsia" w:ascii="仿宋_GB2312" w:hAnsi="仿宋_GB2312" w:cs="仿宋_GB2312"/>
                <w:sz w:val="28"/>
                <w:szCs w:val="28"/>
              </w:rPr>
              <w:t>万份，新媒体发稿量全年不少于</w:t>
            </w:r>
            <w:r>
              <w:rPr>
                <w:rFonts w:ascii="仿宋_GB2312" w:hAnsi="仿宋_GB2312" w:cs="仿宋_GB2312"/>
                <w:sz w:val="28"/>
                <w:szCs w:val="28"/>
              </w:rPr>
              <w:t>2000</w:t>
            </w:r>
            <w:r>
              <w:rPr>
                <w:rFonts w:hint="eastAsia" w:ascii="仿宋_GB2312" w:hAnsi="仿宋_GB2312" w:cs="仿宋_GB2312"/>
                <w:sz w:val="28"/>
                <w:szCs w:val="28"/>
              </w:rPr>
              <w:t>条。</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日报发行</w:t>
            </w:r>
            <w:r>
              <w:rPr>
                <w:rFonts w:ascii="仿宋_GB2312" w:hAnsi="仿宋_GB2312" w:cs="仿宋_GB2312"/>
                <w:sz w:val="28"/>
                <w:szCs w:val="28"/>
              </w:rPr>
              <w:t>6.75</w:t>
            </w:r>
            <w:r>
              <w:rPr>
                <w:rFonts w:hint="eastAsia" w:ascii="仿宋_GB2312" w:hAnsi="仿宋_GB2312" w:cs="仿宋_GB2312"/>
                <w:sz w:val="28"/>
                <w:szCs w:val="28"/>
              </w:rPr>
              <w:t>万份，留守儿童报</w:t>
            </w:r>
            <w:r>
              <w:rPr>
                <w:rFonts w:ascii="仿宋_GB2312" w:hAnsi="仿宋_GB2312" w:cs="仿宋_GB2312"/>
                <w:sz w:val="28"/>
                <w:szCs w:val="28"/>
              </w:rPr>
              <w:t>1.3</w:t>
            </w:r>
            <w:r>
              <w:rPr>
                <w:rFonts w:hint="eastAsia" w:ascii="仿宋_GB2312" w:hAnsi="仿宋_GB2312" w:cs="仿宋_GB2312"/>
                <w:sz w:val="28"/>
                <w:szCs w:val="28"/>
              </w:rPr>
              <w:t>万份，新媒体发稿</w:t>
            </w:r>
            <w:r>
              <w:rPr>
                <w:rFonts w:ascii="仿宋_GB2312" w:hAnsi="仿宋_GB2312" w:cs="仿宋_GB2312"/>
                <w:sz w:val="28"/>
                <w:szCs w:val="28"/>
              </w:rPr>
              <w:t>3000</w:t>
            </w:r>
            <w:r>
              <w:rPr>
                <w:rFonts w:hint="eastAsia" w:ascii="仿宋_GB2312" w:hAnsi="仿宋_GB2312" w:cs="仿宋_GB2312"/>
                <w:sz w:val="28"/>
                <w:szCs w:val="28"/>
              </w:rPr>
              <w:t>余条。</w:t>
            </w:r>
          </w:p>
        </w:tc>
      </w:tr>
      <w:tr>
        <w:tblPrEx>
          <w:tblCellMar>
            <w:top w:w="0" w:type="dxa"/>
            <w:left w:w="108" w:type="dxa"/>
            <w:bottom w:w="0" w:type="dxa"/>
            <w:right w:w="108" w:type="dxa"/>
          </w:tblCellMar>
        </w:tblPrEx>
        <w:trPr>
          <w:trHeight w:val="850"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vAlign w:val="bottom"/>
          </w:tcPr>
          <w:p>
            <w:pPr>
              <w:spacing w:line="320" w:lineRule="exact"/>
              <w:ind w:firstLine="31680"/>
              <w:jc w:val="center"/>
              <w:rPr>
                <w:rFonts w:ascii="仿宋_GB2312"/>
                <w:sz w:val="28"/>
                <w:szCs w:val="28"/>
              </w:rPr>
            </w:pPr>
          </w:p>
        </w:tc>
        <w:tc>
          <w:tcPr>
            <w:tcW w:w="1635" w:type="dxa"/>
            <w:tcBorders>
              <w:top w:val="single" w:color="000000" w:sz="4" w:space="0"/>
              <w:left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质量指标</w:t>
            </w:r>
          </w:p>
        </w:tc>
        <w:tc>
          <w:tcPr>
            <w:tcW w:w="1189" w:type="dxa"/>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：新闻宣传</w:t>
            </w:r>
          </w:p>
        </w:tc>
        <w:tc>
          <w:tcPr>
            <w:tcW w:w="1224" w:type="dxa"/>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各媒体不遗漏重大新闻报道、不出现重大差错、舆论引导到位，纸媒数字版每天及时更新。</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未出现重大遗漏、差错报道</w:t>
            </w:r>
          </w:p>
        </w:tc>
      </w:tr>
      <w:tr>
        <w:tblPrEx>
          <w:tblCellMar>
            <w:top w:w="0" w:type="dxa"/>
            <w:left w:w="108" w:type="dxa"/>
            <w:bottom w:w="0" w:type="dxa"/>
            <w:right w:w="108" w:type="dxa"/>
          </w:tblCellMar>
        </w:tblPrEx>
        <w:trPr>
          <w:trHeight w:val="1596"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vAlign w:val="bottom"/>
          </w:tcPr>
          <w:p>
            <w:pPr>
              <w:spacing w:line="320" w:lineRule="exact"/>
              <w:ind w:firstLine="31680"/>
              <w:jc w:val="center"/>
              <w:rPr>
                <w:rFonts w:ascii="仿宋_GB2312"/>
                <w:sz w:val="28"/>
                <w:szCs w:val="28"/>
              </w:rPr>
            </w:pPr>
          </w:p>
        </w:tc>
        <w:tc>
          <w:tcPr>
            <w:tcW w:w="1635" w:type="dxa"/>
            <w:tcBorders>
              <w:top w:val="single" w:color="000000" w:sz="4" w:space="0"/>
              <w:left w:val="single" w:color="auto"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时效指标</w:t>
            </w:r>
          </w:p>
        </w:tc>
        <w:tc>
          <w:tcPr>
            <w:tcW w:w="1189"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：完成时间</w:t>
            </w:r>
          </w:p>
        </w:tc>
        <w:tc>
          <w:tcPr>
            <w:tcW w:w="122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ascii="仿宋_GB2312" w:hAnsi="仿宋_GB2312" w:cs="仿宋_GB2312"/>
                <w:sz w:val="28"/>
                <w:szCs w:val="28"/>
              </w:rPr>
              <w:t>2021</w:t>
            </w:r>
            <w:r>
              <w:rPr>
                <w:rFonts w:hint="eastAsia" w:ascii="仿宋_GB2312" w:hAnsi="仿宋_GB2312" w:cs="仿宋_GB2312"/>
                <w:sz w:val="28"/>
                <w:szCs w:val="28"/>
              </w:rPr>
              <w:t>年度。</w:t>
            </w:r>
          </w:p>
        </w:tc>
        <w:tc>
          <w:tcPr>
            <w:tcW w:w="2410"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按期完成</w:t>
            </w:r>
          </w:p>
        </w:tc>
      </w:tr>
      <w:tr>
        <w:tblPrEx>
          <w:tblCellMar>
            <w:top w:w="0" w:type="dxa"/>
            <w:left w:w="108" w:type="dxa"/>
            <w:bottom w:w="0" w:type="dxa"/>
            <w:right w:w="108" w:type="dxa"/>
          </w:tblCellMar>
        </w:tblPrEx>
        <w:trPr>
          <w:trHeight w:val="1318"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效益</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社会效益</w:t>
            </w:r>
            <w:r>
              <w:rPr>
                <w:rFonts w:ascii="仿宋_GB2312" w:hAnsi="仿宋_GB2312" w:cs="仿宋_GB2312"/>
                <w:kern w:val="0"/>
                <w:sz w:val="28"/>
                <w:szCs w:val="28"/>
              </w:rPr>
              <w:t xml:space="preserve">  </w:t>
            </w:r>
            <w:r>
              <w:rPr>
                <w:rFonts w:hint="eastAsia" w:ascii="仿宋_GB2312" w:hAnsi="仿宋_GB2312" w:cs="仿宋_GB2312"/>
                <w:kern w:val="0"/>
                <w:sz w:val="28"/>
                <w:szCs w:val="28"/>
              </w:rPr>
              <w:t>指标</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：舆论引导</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以正面宣传为主，舆论引导有力，党委政府与基层、群众新闻信息沟通畅通。</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坚持正面宣传引导，完成了全年宣传任务。</w:t>
            </w:r>
          </w:p>
        </w:tc>
      </w:tr>
      <w:tr>
        <w:tblPrEx>
          <w:tblCellMar>
            <w:top w:w="0" w:type="dxa"/>
            <w:left w:w="108" w:type="dxa"/>
            <w:bottom w:w="0" w:type="dxa"/>
            <w:right w:w="108" w:type="dxa"/>
          </w:tblCellMar>
        </w:tblPrEx>
        <w:trPr>
          <w:trHeight w:val="1318"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31680"/>
              <w:jc w:val="center"/>
              <w:textAlignment w:val="bottom"/>
            </w:pPr>
          </w:p>
        </w:tc>
        <w:tc>
          <w:tcPr>
            <w:tcW w:w="11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pPr>
            <w:r>
              <w:rPr>
                <w:rFonts w:hint="eastAsia" w:cs="仿宋_GB2312"/>
              </w:rPr>
              <w:t>经济效益</w:t>
            </w:r>
          </w:p>
          <w:p>
            <w:pPr>
              <w:widowControl/>
              <w:spacing w:line="320" w:lineRule="exact"/>
              <w:ind w:firstLine="0" w:firstLineChars="0"/>
              <w:jc w:val="center"/>
              <w:textAlignment w:val="bottom"/>
            </w:pPr>
            <w:r>
              <w:rPr>
                <w:rFonts w:hint="eastAsia" w:cs="仿宋_GB2312"/>
              </w:rPr>
              <w:t>指标</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w:t>
            </w:r>
            <w:r>
              <w:rPr>
                <w:rFonts w:hint="eastAsia" w:cs="仿宋_GB2312"/>
              </w:rPr>
              <w:t>经营创收</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各媒体平台实现非税收入总额</w:t>
            </w:r>
            <w:r>
              <w:rPr>
                <w:rFonts w:ascii="仿宋_GB2312" w:hAnsi="仿宋_GB2312" w:cs="仿宋_GB2312"/>
                <w:sz w:val="28"/>
                <w:szCs w:val="28"/>
              </w:rPr>
              <w:t>1750</w:t>
            </w:r>
            <w:r>
              <w:rPr>
                <w:rFonts w:hint="eastAsia" w:ascii="仿宋_GB2312" w:hAnsi="仿宋_GB2312" w:cs="仿宋_GB2312"/>
                <w:sz w:val="28"/>
                <w:szCs w:val="28"/>
              </w:rPr>
              <w:t>万元。</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完成非税收入</w:t>
            </w:r>
            <w:r>
              <w:rPr>
                <w:rFonts w:ascii="仿宋_GB2312" w:hAnsi="仿宋_GB2312" w:cs="仿宋_GB2312"/>
                <w:sz w:val="28"/>
                <w:szCs w:val="28"/>
              </w:rPr>
              <w:t>1539</w:t>
            </w:r>
            <w:r>
              <w:rPr>
                <w:rFonts w:hint="eastAsia" w:ascii="仿宋_GB2312" w:hAnsi="仿宋_GB2312" w:cs="仿宋_GB2312"/>
                <w:sz w:val="28"/>
                <w:szCs w:val="28"/>
              </w:rPr>
              <w:t>万元</w:t>
            </w:r>
          </w:p>
        </w:tc>
      </w:tr>
    </w:tbl>
    <w:p>
      <w:pPr>
        <w:spacing w:line="600" w:lineRule="exact"/>
        <w:ind w:firstLine="31680"/>
        <w:jc w:val="center"/>
        <w:outlineLvl w:val="9"/>
        <w:rPr>
          <w:rFonts w:ascii="黑体" w:hAnsi="黑体" w:eastAsia="黑体"/>
          <w:sz w:val="44"/>
          <w:szCs w:val="44"/>
        </w:rPr>
        <w:sectPr>
          <w:pgSz w:w="11906" w:h="16838"/>
          <w:pgMar w:top="2098" w:right="1474" w:bottom="1984" w:left="1587" w:header="851" w:footer="992" w:gutter="0"/>
          <w:pgNumType w:fmt="decimal"/>
          <w:cols w:space="425" w:num="1"/>
          <w:titlePg/>
          <w:docGrid w:type="lines" w:linePitch="312" w:charSpace="0"/>
        </w:sectPr>
      </w:pPr>
    </w:p>
    <w:tbl>
      <w:tblPr>
        <w:tblStyle w:val="14"/>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224"/>
        <w:gridCol w:w="2410"/>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pPr>
              <w:widowControl/>
              <w:ind w:firstLine="0" w:firstLineChars="0"/>
              <w:jc w:val="center"/>
              <w:textAlignment w:val="center"/>
              <w:rPr>
                <w:rFonts w:hint="eastAsia" w:ascii="宋体" w:hAnsi="宋体" w:eastAsia="宋体" w:cs="宋体"/>
                <w:b/>
                <w:bCs/>
                <w:lang w:eastAsia="zh-CN"/>
              </w:rPr>
            </w:pPr>
            <w:r>
              <w:rPr>
                <w:rFonts w:ascii="宋体" w:hAnsi="宋体" w:eastAsia="宋体" w:cs="宋体"/>
                <w:b/>
                <w:bCs/>
              </w:rPr>
              <w:t>2021</w:t>
            </w:r>
            <w:r>
              <w:rPr>
                <w:rFonts w:hint="eastAsia" w:ascii="宋体" w:hAnsi="宋体" w:eastAsia="宋体" w:cs="宋体"/>
                <w:b/>
                <w:bCs/>
              </w:rPr>
              <w:t>年设施设备购置经费</w:t>
            </w:r>
            <w:r>
              <w:rPr>
                <w:rFonts w:hint="eastAsia" w:ascii="宋体" w:hAnsi="宋体" w:eastAsia="宋体" w:cs="宋体"/>
                <w:b/>
                <w:bCs/>
                <w:lang w:eastAsia="zh-CN"/>
              </w:rPr>
              <w:t>绩效目标自评</w:t>
            </w:r>
          </w:p>
        </w:tc>
      </w:tr>
      <w:tr>
        <w:tblPrEx>
          <w:tblCellMar>
            <w:top w:w="0" w:type="dxa"/>
            <w:left w:w="108" w:type="dxa"/>
            <w:bottom w:w="0" w:type="dxa"/>
            <w:right w:w="108" w:type="dxa"/>
          </w:tblCellMar>
        </w:tblPrEx>
        <w:trPr>
          <w:trHeight w:val="90"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kern w:val="0"/>
                <w:sz w:val="24"/>
                <w:szCs w:val="24"/>
              </w:rPr>
              <w:t>主管</w:t>
            </w:r>
            <w:r>
              <w:rPr>
                <w:rFonts w:hint="eastAsia" w:ascii="宋体" w:hAnsi="宋体" w:eastAsia="宋体" w:cs="宋体"/>
                <w:kern w:val="0"/>
                <w:sz w:val="24"/>
                <w:szCs w:val="24"/>
                <w:lang w:eastAsia="zh-CN"/>
              </w:rPr>
              <w:t>部门</w:t>
            </w:r>
            <w:r>
              <w:rPr>
                <w:rFonts w:hint="eastAsia" w:ascii="宋体" w:hAnsi="宋体" w:eastAsia="宋体" w:cs="宋体"/>
                <w:kern w:val="0"/>
                <w:sz w:val="24"/>
                <w:szCs w:val="24"/>
              </w:rPr>
              <w:t>及</w:t>
            </w:r>
            <w:r>
              <w:rPr>
                <w:rFonts w:hint="eastAsia" w:ascii="宋体" w:hAnsi="宋体" w:eastAsia="宋体" w:cs="宋体"/>
                <w:kern w:val="0"/>
                <w:sz w:val="24"/>
                <w:szCs w:val="24"/>
                <w:lang w:eastAsia="zh-CN"/>
              </w:rPr>
              <w:t>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宋体"/>
                <w:kern w:val="2"/>
                <w:sz w:val="24"/>
                <w:szCs w:val="24"/>
                <w:lang w:val="en-US" w:eastAsia="zh-CN" w:bidi="ar-SA"/>
              </w:rPr>
            </w:pPr>
            <w:r>
              <w:rPr>
                <w:rFonts w:hint="eastAsia" w:ascii="宋体" w:hAnsi="宋体" w:eastAsia="宋体" w:cs="宋体"/>
                <w:sz w:val="24"/>
                <w:szCs w:val="24"/>
                <w:lang w:eastAsia="zh-CN"/>
              </w:rPr>
              <w:t>广</w:t>
            </w:r>
            <w:r>
              <w:rPr>
                <w:rFonts w:hint="eastAsia" w:ascii="宋体" w:hAnsi="宋体" w:eastAsia="宋体" w:cs="宋体"/>
                <w:sz w:val="24"/>
                <w:szCs w:val="24"/>
              </w:rPr>
              <w:t>元</w:t>
            </w:r>
            <w:r>
              <w:rPr>
                <w:rFonts w:hint="eastAsia" w:ascii="宋体" w:hAnsi="宋体" w:eastAsia="宋体" w:cs="宋体"/>
                <w:sz w:val="24"/>
                <w:szCs w:val="24"/>
                <w:lang w:eastAsia="zh-CN"/>
              </w:rPr>
              <w:t>日报</w:t>
            </w:r>
            <w:r>
              <w:rPr>
                <w:rFonts w:hint="eastAsia" w:ascii="宋体" w:hAnsi="宋体" w:eastAsia="宋体" w:cs="宋体"/>
                <w:sz w:val="24"/>
                <w:szCs w:val="24"/>
              </w:rPr>
              <w:t>社</w:t>
            </w:r>
            <w:r>
              <w:rPr>
                <w:rFonts w:ascii="宋体" w:hAnsi="宋体" w:eastAsia="宋体" w:cs="宋体"/>
                <w:sz w:val="24"/>
                <w:szCs w:val="24"/>
              </w:rPr>
              <w:t>-605001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Times New Roman"/>
                <w:kern w:val="2"/>
                <w:sz w:val="24"/>
                <w:szCs w:val="24"/>
                <w:lang w:val="en-US" w:eastAsia="zh-CN" w:bidi="ar-SA"/>
              </w:rPr>
            </w:pPr>
            <w:r>
              <w:rPr>
                <w:rFonts w:hint="eastAsia" w:ascii="宋体" w:hAnsi="宋体" w:eastAsia="宋体"/>
                <w:sz w:val="24"/>
                <w:szCs w:val="24"/>
                <w:lang w:eastAsia="zh-CN"/>
              </w:rPr>
              <w:t>实施单位</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80" w:firstLineChars="200"/>
              <w:textAlignment w:val="center"/>
              <w:rPr>
                <w:rFonts w:ascii="宋体" w:hAnsi="宋体" w:eastAsia="宋体" w:cs="Times New Roman"/>
                <w:kern w:val="2"/>
                <w:sz w:val="24"/>
                <w:szCs w:val="24"/>
                <w:lang w:val="en-US" w:eastAsia="zh-CN" w:bidi="ar-SA"/>
              </w:rPr>
            </w:pPr>
            <w:r>
              <w:rPr>
                <w:rFonts w:hint="eastAsia" w:ascii="宋体" w:hAnsi="宋体" w:eastAsia="宋体"/>
                <w:sz w:val="24"/>
                <w:szCs w:val="24"/>
                <w:lang w:eastAsia="zh-CN"/>
              </w:rPr>
              <w:t>广元日报社</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（万元）</w:t>
            </w:r>
          </w:p>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p>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p>
          <w:p>
            <w:pPr>
              <w:widowControl/>
              <w:spacing w:line="320" w:lineRule="exact"/>
              <w:ind w:firstLine="480" w:firstLineChars="200"/>
              <w:jc w:val="center"/>
              <w:textAlignment w:val="center"/>
              <w:rPr>
                <w:rFonts w:ascii="宋体" w:hAnsi="宋体" w:eastAsia="宋体" w:cs="Times New Roman"/>
                <w:kern w:val="2"/>
                <w:sz w:val="24"/>
                <w:szCs w:val="24"/>
                <w:lang w:val="en-US" w:eastAsia="zh-CN" w:bidi="ar-SA"/>
              </w:rPr>
            </w:pPr>
          </w:p>
          <w:p>
            <w:pPr>
              <w:widowControl/>
              <w:spacing w:line="320" w:lineRule="exact"/>
              <w:ind w:firstLine="31680"/>
              <w:jc w:val="center"/>
              <w:textAlignment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Times New Roman"/>
                <w:kern w:val="2"/>
                <w:sz w:val="24"/>
                <w:szCs w:val="24"/>
                <w:lang w:val="en-US" w:eastAsia="zh-CN" w:bidi="ar-SA"/>
              </w:rPr>
            </w:pPr>
            <w:r>
              <w:rPr>
                <w:rFonts w:hint="eastAsia" w:ascii="宋体" w:hAnsi="宋体" w:eastAsia="宋体" w:cs="宋体"/>
                <w:sz w:val="24"/>
                <w:szCs w:val="24"/>
                <w:lang w:val="en-US" w:eastAsia="zh-CN"/>
              </w:rPr>
              <w:t>37.58</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sz w:val="24"/>
                <w:szCs w:val="24"/>
              </w:rPr>
            </w:pPr>
            <w:r>
              <w:rPr>
                <w:rFonts w:hint="eastAsia" w:ascii="宋体" w:hAnsi="宋体" w:eastAsia="宋体" w:cs="宋体"/>
                <w:sz w:val="24"/>
                <w:szCs w:val="24"/>
                <w:lang w:val="en-US" w:eastAsia="zh-CN"/>
              </w:rPr>
              <w:t>37.58</w:t>
            </w:r>
            <w:r>
              <w:rPr>
                <w:rFonts w:hint="eastAsia" w:ascii="宋体" w:hAnsi="宋体" w:eastAsia="宋体" w:cs="宋体"/>
                <w:sz w:val="24"/>
                <w:szCs w:val="24"/>
              </w:rPr>
              <w:t>万元</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cs="Times New Roman"/>
                <w:kern w:val="2"/>
                <w:sz w:val="24"/>
                <w:szCs w:val="24"/>
                <w:lang w:val="en-US" w:eastAsia="zh-CN" w:bidi="ar-SA"/>
              </w:rPr>
            </w:pPr>
            <w:r>
              <w:rPr>
                <w:rFonts w:hint="eastAsia" w:ascii="宋体" w:hAnsi="宋体" w:eastAsia="宋体" w:cs="宋体"/>
                <w:sz w:val="24"/>
                <w:szCs w:val="24"/>
                <w:lang w:val="en-US" w:eastAsia="zh-CN"/>
              </w:rPr>
              <w:t>37.58</w:t>
            </w:r>
            <w:r>
              <w:rPr>
                <w:rFonts w:hint="eastAsia" w:ascii="宋体" w:hAnsi="宋体" w:eastAsia="宋体" w:cs="宋体"/>
                <w:sz w:val="24"/>
                <w:szCs w:val="24"/>
              </w:rPr>
              <w:t>万元</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宋体" w:hAnsi="宋体" w:eastAsia="宋体"/>
                <w:sz w:val="24"/>
                <w:szCs w:val="24"/>
              </w:rPr>
            </w:pPr>
            <w:r>
              <w:rPr>
                <w:rFonts w:hint="eastAsia" w:ascii="宋体" w:hAnsi="宋体" w:eastAsia="宋体" w:cs="宋体"/>
                <w:sz w:val="24"/>
                <w:szCs w:val="24"/>
                <w:lang w:val="en-US" w:eastAsia="zh-CN"/>
              </w:rPr>
              <w:t>37.58</w:t>
            </w:r>
            <w:r>
              <w:rPr>
                <w:rFonts w:hint="eastAsia" w:ascii="宋体" w:hAnsi="宋体" w:eastAsia="宋体" w:cs="宋体"/>
                <w:sz w:val="24"/>
                <w:szCs w:val="24"/>
              </w:rPr>
              <w:t>万元</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left"/>
              <w:textAlignment w:val="center"/>
              <w:rPr>
                <w:rFonts w:ascii="宋体" w:hAnsi="宋体" w:eastAsia="宋体"/>
                <w:sz w:val="24"/>
                <w:szCs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31680"/>
              <w:jc w:val="center"/>
              <w:textAlignment w:val="center"/>
              <w:rPr>
                <w:rFonts w:ascii="宋体" w:hAnsi="宋体" w:eastAsia="宋体"/>
                <w:sz w:val="24"/>
                <w:szCs w:val="24"/>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Times New Roman"/>
                <w:kern w:val="2"/>
                <w:sz w:val="24"/>
                <w:szCs w:val="24"/>
                <w:lang w:val="en-US" w:eastAsia="zh-CN" w:bidi="ar-SA"/>
              </w:rPr>
            </w:pPr>
            <w:r>
              <w:rPr>
                <w:rFonts w:hint="eastAsia" w:ascii="宋体" w:hAnsi="宋体" w:eastAsia="宋体" w:cs="宋体"/>
                <w:i w:val="0"/>
                <w:color w:val="auto"/>
                <w:kern w:val="0"/>
                <w:sz w:val="24"/>
                <w:szCs w:val="24"/>
                <w:highlight w:val="none"/>
                <w:u w:val="none"/>
                <w:lang w:val="en-US" w:eastAsia="zh-CN" w:bidi="ar"/>
              </w:rPr>
              <w:t>完成情况</w:t>
            </w:r>
          </w:p>
          <w:p>
            <w:pPr>
              <w:widowControl/>
              <w:spacing w:line="320" w:lineRule="exact"/>
              <w:ind w:firstLine="0" w:firstLineChars="0"/>
              <w:textAlignment w:val="center"/>
              <w:rPr>
                <w:rFonts w:ascii="宋体" w:hAnsi="宋体" w:eastAsia="宋体" w:cs="Times New Roman"/>
                <w:kern w:val="2"/>
                <w:sz w:val="24"/>
                <w:szCs w:val="24"/>
                <w:lang w:val="en-US" w:eastAsia="zh-CN" w:bidi="ar-SA"/>
              </w:rPr>
            </w:pPr>
          </w:p>
          <w:p>
            <w:pPr>
              <w:widowControl/>
              <w:spacing w:line="320" w:lineRule="exact"/>
              <w:ind w:firstLine="0" w:firstLineChars="0"/>
              <w:textAlignment w:val="center"/>
              <w:rPr>
                <w:rFonts w:ascii="宋体" w:hAnsi="宋体" w:eastAsia="宋体" w:cs="Times New Roman"/>
                <w:kern w:val="2"/>
                <w:sz w:val="24"/>
                <w:szCs w:val="24"/>
                <w:lang w:val="en-US" w:eastAsia="zh-CN" w:bidi="ar-SA"/>
              </w:rPr>
            </w:pPr>
          </w:p>
          <w:p>
            <w:pPr>
              <w:widowControl/>
              <w:spacing w:line="320" w:lineRule="exact"/>
              <w:ind w:firstLine="0" w:firstLineChars="0"/>
              <w:textAlignment w:val="center"/>
              <w:rPr>
                <w:rFonts w:ascii="宋体" w:hAnsi="宋体" w:eastAsia="宋体" w:cs="Times New Roman"/>
                <w:kern w:val="2"/>
                <w:sz w:val="24"/>
                <w:szCs w:val="24"/>
                <w:lang w:val="en-US" w:eastAsia="zh-CN" w:bidi="ar-SA"/>
              </w:rPr>
            </w:pPr>
          </w:p>
          <w:p>
            <w:pPr>
              <w:widowControl/>
              <w:spacing w:line="320" w:lineRule="exact"/>
              <w:ind w:firstLine="0" w:firstLineChars="0"/>
              <w:textAlignment w:val="center"/>
              <w:rPr>
                <w:rFonts w:ascii="宋体" w:hAnsi="宋体" w:eastAsia="宋体"/>
                <w:sz w:val="24"/>
                <w:szCs w:val="24"/>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ind w:firstLine="31680"/>
              <w:jc w:val="center"/>
              <w:rPr>
                <w:rFonts w:ascii="宋体" w:hAnsi="宋体" w:eastAsia="宋体"/>
                <w:sz w:val="24"/>
                <w:szCs w:val="24"/>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cs="Times New Roman"/>
                <w:kern w:val="2"/>
                <w:sz w:val="24"/>
                <w:szCs w:val="24"/>
                <w:lang w:val="en-US" w:eastAsia="zh-CN" w:bidi="ar-SA"/>
              </w:rPr>
            </w:pPr>
            <w:r>
              <w:rPr>
                <w:rFonts w:hint="eastAsia" w:ascii="宋体" w:hAnsi="宋体" w:eastAsia="宋体" w:cs="宋体"/>
                <w:sz w:val="24"/>
                <w:szCs w:val="24"/>
              </w:rPr>
              <w:t>完成报社采编设备的更新和添置。</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top"/>
              <w:rPr>
                <w:rFonts w:ascii="宋体" w:hAnsi="宋体" w:eastAsia="宋体" w:cs="Times New Roman"/>
                <w:kern w:val="2"/>
                <w:sz w:val="24"/>
                <w:szCs w:val="24"/>
                <w:lang w:val="en-US" w:eastAsia="zh-CN" w:bidi="ar-SA"/>
              </w:rPr>
            </w:pPr>
            <w:r>
              <w:rPr>
                <w:rFonts w:hint="eastAsia" w:ascii="宋体" w:hAnsi="宋体" w:eastAsia="宋体" w:cs="宋体"/>
                <w:sz w:val="24"/>
                <w:szCs w:val="24"/>
              </w:rPr>
              <w:t>预期年度目标全部实现。</w:t>
            </w:r>
          </w:p>
        </w:tc>
      </w:tr>
      <w:tr>
        <w:tblPrEx>
          <w:tblCellMar>
            <w:top w:w="0" w:type="dxa"/>
            <w:left w:w="108" w:type="dxa"/>
            <w:bottom w:w="0" w:type="dxa"/>
            <w:right w:w="108" w:type="dxa"/>
          </w:tblCellMar>
        </w:tblPrEx>
        <w:trPr>
          <w:trHeight w:val="693" w:hRule="atLeast"/>
        </w:trPr>
        <w:tc>
          <w:tcPr>
            <w:tcW w:w="19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年度绩效指标完成情况</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一级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635"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二级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仿宋_GB2312"/>
                <w:kern w:val="0"/>
                <w:sz w:val="28"/>
                <w:szCs w:val="28"/>
              </w:rPr>
            </w:pPr>
            <w:r>
              <w:rPr>
                <w:rFonts w:hint="eastAsia" w:ascii="仿宋_GB2312" w:hAnsi="仿宋_GB2312" w:cs="仿宋_GB2312"/>
                <w:kern w:val="0"/>
                <w:sz w:val="28"/>
                <w:szCs w:val="28"/>
              </w:rPr>
              <w:t>三级</w:t>
            </w:r>
          </w:p>
          <w:p>
            <w:pPr>
              <w:widowControl/>
              <w:spacing w:line="320" w:lineRule="exact"/>
              <w:ind w:firstLine="0" w:firstLineChars="0"/>
              <w:jc w:val="center"/>
              <w:textAlignment w:val="center"/>
              <w:rPr>
                <w:rFonts w:ascii="仿宋_GB2312"/>
                <w:sz w:val="28"/>
                <w:szCs w:val="28"/>
              </w:rPr>
            </w:pPr>
            <w:r>
              <w:rPr>
                <w:rFonts w:hint="eastAsia" w:ascii="仿宋_GB2312" w:hAnsi="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kern w:val="0"/>
                <w:sz w:val="28"/>
                <w:szCs w:val="28"/>
              </w:rPr>
            </w:pPr>
            <w:r>
              <w:rPr>
                <w:rFonts w:hint="eastAsia" w:ascii="仿宋_GB2312" w:hAnsi="仿宋_GB2312" w:cs="仿宋_GB2312"/>
                <w:kern w:val="0"/>
                <w:sz w:val="28"/>
                <w:szCs w:val="28"/>
              </w:rPr>
              <w:t>预期</w:t>
            </w:r>
          </w:p>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指标值</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textAlignment w:val="center"/>
              <w:rPr>
                <w:rFonts w:ascii="仿宋_GB2312"/>
                <w:sz w:val="28"/>
                <w:szCs w:val="28"/>
              </w:rPr>
            </w:pPr>
            <w:r>
              <w:rPr>
                <w:rFonts w:hint="eastAsia" w:ascii="仿宋_GB2312" w:hAnsi="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完成</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vMerge w:val="restart"/>
            <w:tcBorders>
              <w:top w:val="single" w:color="000000" w:sz="4" w:space="0"/>
              <w:left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：媒体融合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符合全媒体发展要求。</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采购设备均符合媒体发展要求</w:t>
            </w:r>
          </w:p>
        </w:tc>
      </w:tr>
      <w:tr>
        <w:tblPrEx>
          <w:tblCellMar>
            <w:top w:w="0" w:type="dxa"/>
            <w:left w:w="108" w:type="dxa"/>
            <w:bottom w:w="0" w:type="dxa"/>
            <w:right w:w="108" w:type="dxa"/>
          </w:tblCellMar>
        </w:tblPrEx>
        <w:trPr>
          <w:trHeight w:val="850"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vAlign w:val="bottom"/>
          </w:tcPr>
          <w:p>
            <w:pPr>
              <w:spacing w:line="320" w:lineRule="exact"/>
              <w:ind w:firstLine="31680"/>
              <w:jc w:val="center"/>
              <w:rPr>
                <w:rFonts w:ascii="仿宋_GB2312"/>
                <w:sz w:val="28"/>
                <w:szCs w:val="28"/>
              </w:rPr>
            </w:pPr>
          </w:p>
        </w:tc>
        <w:tc>
          <w:tcPr>
            <w:tcW w:w="1635" w:type="dxa"/>
            <w:vMerge w:val="continue"/>
            <w:tcBorders>
              <w:left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p>
        </w:tc>
        <w:tc>
          <w:tcPr>
            <w:tcW w:w="1189" w:type="dxa"/>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2</w:t>
            </w:r>
            <w:r>
              <w:rPr>
                <w:rFonts w:hint="eastAsia" w:ascii="仿宋_GB2312" w:hAnsi="仿宋_GB2312" w:cs="仿宋_GB2312"/>
                <w:sz w:val="28"/>
                <w:szCs w:val="28"/>
              </w:rPr>
              <w:t>：质量等级</w:t>
            </w:r>
          </w:p>
        </w:tc>
        <w:tc>
          <w:tcPr>
            <w:tcW w:w="1224" w:type="dxa"/>
            <w:tcBorders>
              <w:top w:val="single" w:color="000000" w:sz="4" w:space="0"/>
              <w:left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国标产品。</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全部为国标产品</w:t>
            </w:r>
          </w:p>
        </w:tc>
      </w:tr>
      <w:tr>
        <w:tblPrEx>
          <w:tblCellMar>
            <w:top w:w="0" w:type="dxa"/>
            <w:left w:w="108" w:type="dxa"/>
            <w:bottom w:w="0" w:type="dxa"/>
            <w:right w:w="108" w:type="dxa"/>
          </w:tblCellMar>
        </w:tblPrEx>
        <w:trPr>
          <w:trHeight w:val="1596"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vAlign w:val="bottom"/>
          </w:tcPr>
          <w:p>
            <w:pPr>
              <w:spacing w:line="320" w:lineRule="exact"/>
              <w:ind w:firstLine="31680"/>
              <w:jc w:val="center"/>
              <w:rPr>
                <w:rFonts w:ascii="仿宋_GB2312"/>
                <w:sz w:val="28"/>
                <w:szCs w:val="28"/>
              </w:rPr>
            </w:pPr>
          </w:p>
        </w:tc>
        <w:tc>
          <w:tcPr>
            <w:tcW w:w="1635" w:type="dxa"/>
            <w:tcBorders>
              <w:top w:val="single" w:color="000000" w:sz="4" w:space="0"/>
              <w:left w:val="single" w:color="auto"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时效指标</w:t>
            </w:r>
          </w:p>
        </w:tc>
        <w:tc>
          <w:tcPr>
            <w:tcW w:w="1189"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：完成时间</w:t>
            </w:r>
          </w:p>
        </w:tc>
        <w:tc>
          <w:tcPr>
            <w:tcW w:w="122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ascii="仿宋_GB2312" w:hAnsi="仿宋_GB2312" w:cs="仿宋_GB2312"/>
                <w:sz w:val="28"/>
                <w:szCs w:val="28"/>
              </w:rPr>
              <w:t>2021</w:t>
            </w:r>
            <w:r>
              <w:rPr>
                <w:rFonts w:hint="eastAsia" w:ascii="仿宋_GB2312" w:hAnsi="仿宋_GB2312" w:cs="仿宋_GB2312"/>
                <w:sz w:val="28"/>
                <w:szCs w:val="28"/>
              </w:rPr>
              <w:t>年度。</w:t>
            </w:r>
          </w:p>
        </w:tc>
        <w:tc>
          <w:tcPr>
            <w:tcW w:w="2410"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按期完成</w:t>
            </w:r>
          </w:p>
        </w:tc>
      </w:tr>
      <w:tr>
        <w:tblPrEx>
          <w:tblCellMar>
            <w:top w:w="0" w:type="dxa"/>
            <w:left w:w="108" w:type="dxa"/>
            <w:bottom w:w="0" w:type="dxa"/>
            <w:right w:w="108" w:type="dxa"/>
          </w:tblCellMar>
        </w:tblPrEx>
        <w:trPr>
          <w:trHeight w:val="1318"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firstLine="31680"/>
              <w:jc w:val="center"/>
              <w:rPr>
                <w:rFonts w:ascii="仿宋_GB2312"/>
                <w:sz w:val="28"/>
                <w:szCs w:val="28"/>
              </w:rPr>
            </w:pPr>
          </w:p>
        </w:tc>
        <w:tc>
          <w:tcPr>
            <w:tcW w:w="11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kern w:val="0"/>
                <w:sz w:val="28"/>
                <w:szCs w:val="28"/>
              </w:rPr>
            </w:pPr>
            <w:r>
              <w:rPr>
                <w:rFonts w:hint="eastAsia" w:ascii="仿宋_GB2312" w:hAnsi="仿宋_GB2312" w:cs="仿宋_GB2312"/>
                <w:kern w:val="0"/>
                <w:sz w:val="28"/>
                <w:szCs w:val="28"/>
              </w:rPr>
              <w:t>效益</w:t>
            </w:r>
          </w:p>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指标</w:t>
            </w:r>
          </w:p>
        </w:tc>
        <w:tc>
          <w:tcPr>
            <w:tcW w:w="1635" w:type="dxa"/>
            <w:vMerge w:val="restart"/>
            <w:tcBorders>
              <w:top w:val="single" w:color="auto" w:sz="4" w:space="0"/>
              <w:left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kern w:val="0"/>
                <w:sz w:val="28"/>
                <w:szCs w:val="28"/>
              </w:rPr>
              <w:t>社会效益</w:t>
            </w:r>
            <w:r>
              <w:rPr>
                <w:rFonts w:ascii="仿宋_GB2312" w:hAnsi="仿宋_GB2312" w:cs="仿宋_GB2312"/>
                <w:kern w:val="0"/>
                <w:sz w:val="28"/>
                <w:szCs w:val="28"/>
              </w:rPr>
              <w:t xml:space="preserve">  </w:t>
            </w:r>
            <w:r>
              <w:rPr>
                <w:rFonts w:hint="eastAsia" w:ascii="仿宋_GB2312" w:hAnsi="仿宋_GB2312" w:cs="仿宋_GB2312"/>
                <w:kern w:val="0"/>
                <w:sz w:val="28"/>
                <w:szCs w:val="28"/>
              </w:rPr>
              <w:t>指标</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1</w:t>
            </w:r>
            <w:r>
              <w:rPr>
                <w:rFonts w:hint="eastAsia" w:ascii="仿宋_GB2312" w:hAnsi="仿宋_GB2312" w:cs="仿宋_GB2312"/>
                <w:sz w:val="28"/>
                <w:szCs w:val="28"/>
              </w:rPr>
              <w:t>：新闻产品质量</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改善新闻产品质量，尤其是图片和视频质量。</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新闻稿件质量取得了一定提升</w:t>
            </w:r>
          </w:p>
        </w:tc>
      </w:tr>
      <w:tr>
        <w:tblPrEx>
          <w:tblCellMar>
            <w:top w:w="0" w:type="dxa"/>
            <w:left w:w="108" w:type="dxa"/>
            <w:bottom w:w="0" w:type="dxa"/>
            <w:right w:w="108" w:type="dxa"/>
          </w:tblCellMar>
        </w:tblPrEx>
        <w:trPr>
          <w:trHeight w:val="1318" w:hRule="atLeast"/>
        </w:trPr>
        <w:tc>
          <w:tcPr>
            <w:tcW w:w="19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31680"/>
              <w:jc w:val="center"/>
              <w:textAlignment w:val="bottom"/>
            </w:pPr>
          </w:p>
        </w:tc>
        <w:tc>
          <w:tcPr>
            <w:tcW w:w="11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pPr>
          </w:p>
        </w:tc>
        <w:tc>
          <w:tcPr>
            <w:tcW w:w="1635" w:type="dxa"/>
            <w:vMerge w:val="continue"/>
            <w:tcBorders>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pPr>
          </w:p>
        </w:tc>
        <w:tc>
          <w:tcPr>
            <w:tcW w:w="11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指标</w:t>
            </w:r>
            <w:r>
              <w:rPr>
                <w:rFonts w:ascii="仿宋_GB2312" w:hAnsi="仿宋_GB2312" w:cs="仿宋_GB2312"/>
                <w:sz w:val="28"/>
                <w:szCs w:val="28"/>
              </w:rPr>
              <w:t>2</w:t>
            </w:r>
            <w:r>
              <w:rPr>
                <w:rFonts w:hint="eastAsia" w:ascii="仿宋_GB2312" w:hAnsi="仿宋_GB2312" w:cs="仿宋_GB2312"/>
                <w:sz w:val="28"/>
                <w:szCs w:val="28"/>
              </w:rPr>
              <w:t>：新闻传播效率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提高新闻产品效率、拓展新闻传播渠道和能力。</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bottom"/>
              <w:rPr>
                <w:rFonts w:ascii="仿宋_GB2312"/>
                <w:sz w:val="28"/>
                <w:szCs w:val="28"/>
              </w:rPr>
            </w:pPr>
            <w:r>
              <w:rPr>
                <w:rFonts w:hint="eastAsia" w:ascii="仿宋_GB2312" w:hAnsi="仿宋_GB2312" w:cs="仿宋_GB2312"/>
                <w:sz w:val="28"/>
                <w:szCs w:val="28"/>
              </w:rPr>
              <w:t>通过完善采编设备，推进全媒体融合改革发展，新闻报道能力、效率都取得一定提升。</w:t>
            </w:r>
          </w:p>
        </w:tc>
      </w:tr>
    </w:tbl>
    <w:p>
      <w:pPr>
        <w:spacing w:line="600" w:lineRule="exact"/>
        <w:ind w:firstLine="31680"/>
        <w:jc w:val="center"/>
        <w:outlineLvl w:val="9"/>
        <w:rPr>
          <w:rFonts w:ascii="黑体" w:hAnsi="黑体" w:eastAsia="黑体"/>
          <w:sz w:val="44"/>
          <w:szCs w:val="44"/>
        </w:rPr>
        <w:sectPr>
          <w:pgSz w:w="11906" w:h="16838"/>
          <w:pgMar w:top="2098" w:right="1474" w:bottom="1984" w:left="1587" w:header="851" w:footer="992" w:gutter="0"/>
          <w:pgNumType w:fmt="decimal"/>
          <w:cols w:space="425" w:num="1"/>
          <w:titlePg/>
          <w:docGrid w:type="lines" w:linePitch="312" w:charSpace="0"/>
        </w:sectPr>
      </w:pPr>
    </w:p>
    <w:p>
      <w:pPr>
        <w:pStyle w:val="3"/>
        <w:bidi w:val="0"/>
        <w:rPr>
          <w:rFonts w:ascii="仿宋" w:hAnsi="仿宋" w:eastAsia="仿宋"/>
        </w:rPr>
      </w:pPr>
      <w:bookmarkStart w:id="324" w:name="_Toc3328"/>
      <w:bookmarkStart w:id="325" w:name="_Toc26087"/>
      <w:bookmarkStart w:id="326" w:name="_Toc9620"/>
      <w:bookmarkStart w:id="327" w:name="_Toc19657"/>
      <w:r>
        <w:rPr>
          <w:rFonts w:hint="eastAsia" w:ascii="黑体" w:hAnsi="黑体" w:eastAsia="黑体" w:cs="黑体"/>
          <w:sz w:val="44"/>
          <w:szCs w:val="44"/>
        </w:rPr>
        <w:t>第</w:t>
      </w:r>
      <w:r>
        <w:rPr>
          <w:rStyle w:val="18"/>
          <w:rFonts w:hint="eastAsia" w:ascii="黑体" w:hAnsi="黑体" w:eastAsia="黑体" w:cs="黑体"/>
        </w:rPr>
        <w:t>五部分</w:t>
      </w:r>
      <w:r>
        <w:rPr>
          <w:rStyle w:val="18"/>
          <w:rFonts w:ascii="黑体" w:hAnsi="黑体" w:eastAsia="黑体" w:cs="黑体"/>
        </w:rPr>
        <w:t xml:space="preserve"> </w:t>
      </w:r>
      <w:r>
        <w:rPr>
          <w:rStyle w:val="18"/>
          <w:rFonts w:hint="eastAsia" w:ascii="黑体" w:hAnsi="黑体" w:eastAsia="黑体" w:cs="黑体"/>
        </w:rPr>
        <w:t>附表</w:t>
      </w:r>
      <w:bookmarkEnd w:id="138"/>
      <w:bookmarkEnd w:id="323"/>
      <w:bookmarkEnd w:id="324"/>
      <w:bookmarkEnd w:id="325"/>
      <w:bookmarkEnd w:id="326"/>
      <w:bookmarkEnd w:id="327"/>
      <w:bookmarkStart w:id="328" w:name="_Toc15396619"/>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29" w:name="_Toc30442"/>
      <w:bookmarkStart w:id="330" w:name="_Toc767"/>
      <w:bookmarkStart w:id="331" w:name="_Toc23712"/>
      <w:bookmarkStart w:id="332" w:name="_Toc30014"/>
      <w:r>
        <w:rPr>
          <w:rFonts w:hint="eastAsia" w:ascii="仿宋" w:hAnsi="仿宋" w:eastAsia="仿宋" w:cs="仿宋"/>
        </w:rPr>
        <w:t>一、收</w:t>
      </w:r>
      <w:r>
        <w:rPr>
          <w:rStyle w:val="19"/>
          <w:rFonts w:hint="eastAsia" w:ascii="仿宋" w:hAnsi="仿宋" w:eastAsia="仿宋" w:cs="仿宋"/>
        </w:rPr>
        <w:t>入支出决算总表</w:t>
      </w:r>
      <w:bookmarkEnd w:id="328"/>
      <w:bookmarkEnd w:id="329"/>
      <w:bookmarkEnd w:id="330"/>
      <w:bookmarkEnd w:id="331"/>
      <w:bookmarkEnd w:id="332"/>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33" w:name="_Toc15396620"/>
      <w:bookmarkStart w:id="334" w:name="_Toc25740"/>
      <w:bookmarkStart w:id="335" w:name="_Toc30124"/>
      <w:bookmarkStart w:id="336" w:name="_Toc19602"/>
      <w:bookmarkStart w:id="337" w:name="_Toc9886"/>
      <w:r>
        <w:rPr>
          <w:rFonts w:hint="eastAsia" w:ascii="仿宋" w:hAnsi="仿宋" w:eastAsia="仿宋" w:cs="仿宋"/>
        </w:rPr>
        <w:t>二、收</w:t>
      </w:r>
      <w:r>
        <w:rPr>
          <w:rStyle w:val="19"/>
          <w:rFonts w:hint="eastAsia" w:ascii="仿宋" w:hAnsi="仿宋" w:eastAsia="仿宋" w:cs="仿宋"/>
        </w:rPr>
        <w:t>入决算表</w:t>
      </w:r>
      <w:bookmarkEnd w:id="333"/>
      <w:bookmarkEnd w:id="334"/>
      <w:bookmarkEnd w:id="335"/>
      <w:bookmarkEnd w:id="336"/>
      <w:bookmarkEnd w:id="337"/>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38" w:name="_Toc15396621"/>
      <w:bookmarkStart w:id="339" w:name="_Toc4950"/>
      <w:bookmarkStart w:id="340" w:name="_Toc4954"/>
      <w:bookmarkStart w:id="341" w:name="_Toc22280"/>
      <w:bookmarkStart w:id="342" w:name="_Toc13968"/>
      <w:r>
        <w:rPr>
          <w:rStyle w:val="19"/>
          <w:rFonts w:hint="eastAsia" w:ascii="仿宋" w:hAnsi="仿宋" w:eastAsia="仿宋" w:cs="仿宋"/>
        </w:rPr>
        <w:t>三、</w:t>
      </w:r>
      <w:r>
        <w:rPr>
          <w:rFonts w:hint="eastAsia" w:ascii="仿宋" w:hAnsi="仿宋" w:eastAsia="仿宋" w:cs="仿宋"/>
        </w:rPr>
        <w:t>支</w:t>
      </w:r>
      <w:r>
        <w:rPr>
          <w:rStyle w:val="19"/>
          <w:rFonts w:hint="eastAsia" w:ascii="仿宋" w:hAnsi="仿宋" w:eastAsia="仿宋" w:cs="仿宋"/>
        </w:rPr>
        <w:t>出决算表</w:t>
      </w:r>
      <w:bookmarkEnd w:id="338"/>
      <w:bookmarkEnd w:id="339"/>
      <w:bookmarkEnd w:id="340"/>
      <w:bookmarkEnd w:id="341"/>
      <w:bookmarkEnd w:id="342"/>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43" w:name="_Toc15396622"/>
      <w:bookmarkStart w:id="344" w:name="_Toc21207"/>
      <w:bookmarkStart w:id="345" w:name="_Toc15904"/>
      <w:bookmarkStart w:id="346" w:name="_Toc16049"/>
      <w:bookmarkStart w:id="347" w:name="_Toc19190"/>
      <w:r>
        <w:rPr>
          <w:rStyle w:val="19"/>
          <w:rFonts w:hint="eastAsia" w:ascii="仿宋" w:hAnsi="仿宋" w:eastAsia="仿宋" w:cs="仿宋"/>
        </w:rPr>
        <w:t>四、</w:t>
      </w:r>
      <w:r>
        <w:rPr>
          <w:rFonts w:hint="eastAsia" w:ascii="仿宋" w:hAnsi="仿宋" w:eastAsia="仿宋" w:cs="仿宋"/>
        </w:rPr>
        <w:t>财</w:t>
      </w:r>
      <w:r>
        <w:rPr>
          <w:rStyle w:val="19"/>
          <w:rFonts w:hint="eastAsia" w:ascii="仿宋" w:hAnsi="仿宋" w:eastAsia="仿宋" w:cs="仿宋"/>
        </w:rPr>
        <w:t>政拨款收入支出决算总表</w:t>
      </w:r>
      <w:bookmarkEnd w:id="343"/>
      <w:bookmarkEnd w:id="344"/>
      <w:bookmarkEnd w:id="345"/>
      <w:bookmarkEnd w:id="346"/>
      <w:bookmarkEnd w:id="347"/>
    </w:p>
    <w:p>
      <w:pPr>
        <w:pStyle w:val="4"/>
        <w:pageBreakBefore w:val="0"/>
        <w:widowControl w:val="0"/>
        <w:kinsoku/>
        <w:wordWrap/>
        <w:overflowPunct/>
        <w:topLinePunct w:val="0"/>
        <w:autoSpaceDE/>
        <w:autoSpaceDN/>
        <w:bidi w:val="0"/>
        <w:adjustRightInd/>
        <w:snapToGrid/>
        <w:ind w:firstLine="0" w:firstLineChars="0"/>
        <w:textAlignment w:val="auto"/>
        <w:rPr>
          <w:rStyle w:val="19"/>
          <w:rFonts w:ascii="仿宋" w:hAnsi="仿宋" w:eastAsia="仿宋" w:cs="Times New Roman"/>
        </w:rPr>
      </w:pPr>
      <w:bookmarkStart w:id="348" w:name="_Toc15396623"/>
      <w:bookmarkStart w:id="349" w:name="_Toc22501"/>
      <w:bookmarkStart w:id="350" w:name="_Toc17287"/>
      <w:bookmarkStart w:id="351" w:name="_Toc28874"/>
      <w:bookmarkStart w:id="352" w:name="_Toc28610"/>
      <w:r>
        <w:rPr>
          <w:rStyle w:val="19"/>
          <w:rFonts w:hint="eastAsia" w:ascii="仿宋" w:hAnsi="仿宋" w:eastAsia="仿宋" w:cs="仿宋"/>
        </w:rPr>
        <w:t>五、</w:t>
      </w:r>
      <w:r>
        <w:rPr>
          <w:rFonts w:hint="eastAsia" w:ascii="仿宋" w:hAnsi="仿宋" w:eastAsia="仿宋" w:cs="仿宋"/>
        </w:rPr>
        <w:t>财</w:t>
      </w:r>
      <w:r>
        <w:rPr>
          <w:rStyle w:val="19"/>
          <w:rFonts w:hint="eastAsia" w:ascii="仿宋" w:hAnsi="仿宋" w:eastAsia="仿宋" w:cs="仿宋"/>
        </w:rPr>
        <w:t>政拨款支出决算明细表</w:t>
      </w:r>
      <w:bookmarkEnd w:id="348"/>
      <w:bookmarkEnd w:id="349"/>
      <w:bookmarkEnd w:id="350"/>
      <w:bookmarkEnd w:id="351"/>
      <w:bookmarkEnd w:id="352"/>
      <w:bookmarkStart w:id="353" w:name="_Toc15396624"/>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54" w:name="_Toc18555"/>
      <w:bookmarkStart w:id="355" w:name="_Toc11930"/>
      <w:bookmarkStart w:id="356" w:name="_Toc25783"/>
      <w:bookmarkStart w:id="357" w:name="_Toc3929"/>
      <w:r>
        <w:rPr>
          <w:rStyle w:val="19"/>
          <w:rFonts w:hint="eastAsia" w:ascii="仿宋" w:hAnsi="仿宋" w:eastAsia="仿宋" w:cs="仿宋"/>
        </w:rPr>
        <w:t>六、</w:t>
      </w:r>
      <w:r>
        <w:rPr>
          <w:rFonts w:hint="eastAsia" w:ascii="仿宋" w:hAnsi="仿宋" w:eastAsia="仿宋" w:cs="仿宋"/>
        </w:rPr>
        <w:t>一</w:t>
      </w:r>
      <w:r>
        <w:rPr>
          <w:rStyle w:val="19"/>
          <w:rFonts w:hint="eastAsia" w:ascii="仿宋" w:hAnsi="仿宋" w:eastAsia="仿宋" w:cs="仿宋"/>
        </w:rPr>
        <w:t>般公共预算财政拨款支出决算表</w:t>
      </w:r>
      <w:bookmarkEnd w:id="353"/>
      <w:bookmarkEnd w:id="354"/>
      <w:bookmarkEnd w:id="355"/>
      <w:bookmarkEnd w:id="356"/>
      <w:bookmarkEnd w:id="357"/>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58" w:name="_Toc15396625"/>
      <w:bookmarkStart w:id="359" w:name="_Toc22568"/>
      <w:bookmarkStart w:id="360" w:name="_Toc5691"/>
      <w:bookmarkStart w:id="361" w:name="_Toc23031"/>
      <w:bookmarkStart w:id="362" w:name="_Toc10960"/>
      <w:r>
        <w:rPr>
          <w:rStyle w:val="19"/>
          <w:rFonts w:hint="eastAsia" w:ascii="仿宋" w:hAnsi="仿宋" w:eastAsia="仿宋" w:cs="仿宋"/>
        </w:rPr>
        <w:t>七、</w:t>
      </w:r>
      <w:r>
        <w:rPr>
          <w:rFonts w:hint="eastAsia" w:ascii="仿宋" w:hAnsi="仿宋" w:eastAsia="仿宋" w:cs="仿宋"/>
        </w:rPr>
        <w:t>一</w:t>
      </w:r>
      <w:r>
        <w:rPr>
          <w:rStyle w:val="19"/>
          <w:rFonts w:hint="eastAsia" w:ascii="仿宋" w:hAnsi="仿宋" w:eastAsia="仿宋" w:cs="仿宋"/>
        </w:rPr>
        <w:t>般公共预算财政拨款支出决算明细表</w:t>
      </w:r>
      <w:bookmarkEnd w:id="358"/>
      <w:bookmarkEnd w:id="359"/>
      <w:bookmarkEnd w:id="360"/>
      <w:bookmarkEnd w:id="361"/>
      <w:bookmarkEnd w:id="362"/>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63" w:name="_Toc15396626"/>
      <w:bookmarkStart w:id="364" w:name="_Toc8899"/>
      <w:bookmarkStart w:id="365" w:name="_Toc21688"/>
      <w:bookmarkStart w:id="366" w:name="_Toc30737"/>
      <w:bookmarkStart w:id="367" w:name="_Toc15650"/>
      <w:r>
        <w:rPr>
          <w:rStyle w:val="19"/>
          <w:rFonts w:hint="eastAsia" w:ascii="仿宋" w:hAnsi="仿宋" w:eastAsia="仿宋" w:cs="仿宋"/>
        </w:rPr>
        <w:t>八、</w:t>
      </w:r>
      <w:r>
        <w:rPr>
          <w:rFonts w:hint="eastAsia" w:ascii="仿宋" w:hAnsi="仿宋" w:eastAsia="仿宋" w:cs="仿宋"/>
        </w:rPr>
        <w:t>一</w:t>
      </w:r>
      <w:r>
        <w:rPr>
          <w:rStyle w:val="19"/>
          <w:rFonts w:hint="eastAsia" w:ascii="仿宋" w:hAnsi="仿宋" w:eastAsia="仿宋" w:cs="仿宋"/>
        </w:rPr>
        <w:t>般公共预算财政拨款基本支出决算表</w:t>
      </w:r>
      <w:bookmarkEnd w:id="363"/>
      <w:bookmarkEnd w:id="364"/>
      <w:bookmarkEnd w:id="365"/>
      <w:bookmarkEnd w:id="366"/>
      <w:bookmarkEnd w:id="367"/>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68" w:name="_Toc15396627"/>
      <w:bookmarkStart w:id="369" w:name="_Toc15415"/>
      <w:bookmarkStart w:id="370" w:name="_Toc10581"/>
      <w:bookmarkStart w:id="371" w:name="_Toc4453"/>
      <w:bookmarkStart w:id="372" w:name="_Toc7610"/>
      <w:r>
        <w:rPr>
          <w:rStyle w:val="19"/>
          <w:rFonts w:hint="eastAsia" w:ascii="仿宋" w:hAnsi="仿宋" w:eastAsia="仿宋" w:cs="仿宋"/>
        </w:rPr>
        <w:t>九、</w:t>
      </w:r>
      <w:r>
        <w:rPr>
          <w:rFonts w:hint="eastAsia" w:ascii="仿宋" w:hAnsi="仿宋" w:eastAsia="仿宋" w:cs="仿宋"/>
        </w:rPr>
        <w:t>一</w:t>
      </w:r>
      <w:r>
        <w:rPr>
          <w:rStyle w:val="19"/>
          <w:rFonts w:hint="eastAsia" w:ascii="仿宋" w:hAnsi="仿宋" w:eastAsia="仿宋" w:cs="仿宋"/>
        </w:rPr>
        <w:t>般公共预算财政拨款项目支出决算表</w:t>
      </w:r>
      <w:bookmarkEnd w:id="368"/>
      <w:bookmarkEnd w:id="369"/>
      <w:bookmarkEnd w:id="370"/>
      <w:bookmarkEnd w:id="371"/>
      <w:bookmarkEnd w:id="372"/>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73" w:name="_Toc15396628"/>
      <w:bookmarkStart w:id="374" w:name="_Toc4478"/>
      <w:bookmarkStart w:id="375" w:name="_Toc27311"/>
      <w:bookmarkStart w:id="376" w:name="_Toc25327"/>
      <w:bookmarkStart w:id="377" w:name="_Toc9269"/>
      <w:r>
        <w:rPr>
          <w:rStyle w:val="19"/>
          <w:rFonts w:hint="eastAsia" w:ascii="仿宋" w:hAnsi="仿宋" w:eastAsia="仿宋" w:cs="仿宋"/>
        </w:rPr>
        <w:t>十、</w:t>
      </w:r>
      <w:r>
        <w:rPr>
          <w:rFonts w:hint="eastAsia" w:ascii="仿宋" w:hAnsi="仿宋" w:eastAsia="仿宋" w:cs="仿宋"/>
        </w:rPr>
        <w:t>一</w:t>
      </w:r>
      <w:r>
        <w:rPr>
          <w:rStyle w:val="19"/>
          <w:rFonts w:hint="eastAsia" w:ascii="仿宋" w:hAnsi="仿宋" w:eastAsia="仿宋" w:cs="仿宋"/>
        </w:rPr>
        <w:t>般公共预算财政拨款“三公”经费支出决算表</w:t>
      </w:r>
      <w:bookmarkEnd w:id="373"/>
      <w:bookmarkEnd w:id="374"/>
      <w:bookmarkEnd w:id="375"/>
      <w:bookmarkEnd w:id="376"/>
      <w:bookmarkEnd w:id="377"/>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78" w:name="_Toc15396629"/>
      <w:bookmarkStart w:id="379" w:name="_Toc17523"/>
      <w:bookmarkStart w:id="380" w:name="_Toc23231"/>
      <w:bookmarkStart w:id="381" w:name="_Toc27759"/>
      <w:bookmarkStart w:id="382" w:name="_Toc2861"/>
      <w:r>
        <w:rPr>
          <w:rStyle w:val="19"/>
          <w:rFonts w:hint="eastAsia" w:ascii="仿宋" w:hAnsi="仿宋" w:eastAsia="仿宋" w:cs="仿宋"/>
        </w:rPr>
        <w:t>十一、</w:t>
      </w:r>
      <w:r>
        <w:rPr>
          <w:rFonts w:hint="eastAsia" w:ascii="仿宋" w:hAnsi="仿宋" w:eastAsia="仿宋" w:cs="仿宋"/>
        </w:rPr>
        <w:t>政</w:t>
      </w:r>
      <w:r>
        <w:rPr>
          <w:rStyle w:val="19"/>
          <w:rFonts w:hint="eastAsia" w:ascii="仿宋" w:hAnsi="仿宋" w:eastAsia="仿宋" w:cs="仿宋"/>
        </w:rPr>
        <w:t>府性基金预算财政拨款收入支出决算表</w:t>
      </w:r>
      <w:bookmarkEnd w:id="378"/>
      <w:bookmarkEnd w:id="379"/>
      <w:bookmarkEnd w:id="380"/>
      <w:bookmarkEnd w:id="381"/>
      <w:bookmarkEnd w:id="382"/>
    </w:p>
    <w:p>
      <w:pPr>
        <w:pStyle w:val="4"/>
        <w:pageBreakBefore w:val="0"/>
        <w:widowControl w:val="0"/>
        <w:kinsoku/>
        <w:wordWrap/>
        <w:overflowPunct/>
        <w:topLinePunct w:val="0"/>
        <w:autoSpaceDE/>
        <w:autoSpaceDN/>
        <w:bidi w:val="0"/>
        <w:adjustRightInd/>
        <w:snapToGrid/>
        <w:ind w:firstLine="0" w:firstLineChars="0"/>
        <w:textAlignment w:val="auto"/>
        <w:rPr>
          <w:rFonts w:ascii="仿宋" w:hAnsi="仿宋" w:eastAsia="仿宋" w:cs="Times New Roman"/>
        </w:rPr>
      </w:pPr>
      <w:bookmarkStart w:id="383" w:name="_Toc15396630"/>
      <w:bookmarkStart w:id="384" w:name="_Toc3111"/>
      <w:bookmarkStart w:id="385" w:name="_Toc22822"/>
      <w:bookmarkStart w:id="386" w:name="_Toc4485"/>
      <w:bookmarkStart w:id="387" w:name="_Toc19840"/>
      <w:r>
        <w:rPr>
          <w:rStyle w:val="19"/>
          <w:rFonts w:hint="eastAsia" w:ascii="仿宋" w:hAnsi="仿宋" w:eastAsia="仿宋" w:cs="仿宋"/>
        </w:rPr>
        <w:t>十二、</w:t>
      </w:r>
      <w:r>
        <w:rPr>
          <w:rFonts w:hint="eastAsia" w:ascii="仿宋" w:hAnsi="仿宋" w:eastAsia="仿宋" w:cs="仿宋"/>
        </w:rPr>
        <w:t>政</w:t>
      </w:r>
      <w:r>
        <w:rPr>
          <w:rStyle w:val="19"/>
          <w:rFonts w:hint="eastAsia" w:ascii="仿宋" w:hAnsi="仿宋" w:eastAsia="仿宋" w:cs="仿宋"/>
        </w:rPr>
        <w:t>府性基金预算财政拨款“三公”经费支出决算表</w:t>
      </w:r>
      <w:bookmarkEnd w:id="383"/>
      <w:bookmarkEnd w:id="384"/>
      <w:bookmarkEnd w:id="385"/>
      <w:bookmarkEnd w:id="386"/>
      <w:bookmarkEnd w:id="387"/>
    </w:p>
    <w:p>
      <w:pPr>
        <w:pStyle w:val="4"/>
        <w:pageBreakBefore w:val="0"/>
        <w:widowControl w:val="0"/>
        <w:kinsoku/>
        <w:wordWrap/>
        <w:overflowPunct/>
        <w:topLinePunct w:val="0"/>
        <w:autoSpaceDE/>
        <w:autoSpaceDN/>
        <w:bidi w:val="0"/>
        <w:adjustRightInd/>
        <w:snapToGrid/>
        <w:ind w:firstLine="0" w:firstLineChars="0"/>
        <w:textAlignment w:val="auto"/>
        <w:rPr>
          <w:rStyle w:val="19"/>
          <w:rFonts w:ascii="仿宋" w:hAnsi="仿宋" w:eastAsia="仿宋" w:cs="Times New Roman"/>
        </w:rPr>
      </w:pPr>
      <w:bookmarkStart w:id="388" w:name="_Toc15396631"/>
      <w:bookmarkStart w:id="389" w:name="_Toc26752"/>
      <w:bookmarkStart w:id="390" w:name="_Toc29023"/>
      <w:bookmarkStart w:id="391" w:name="_Toc27060"/>
      <w:bookmarkStart w:id="392" w:name="_Toc11651"/>
      <w:r>
        <w:rPr>
          <w:rStyle w:val="19"/>
          <w:rFonts w:hint="eastAsia" w:ascii="仿宋" w:hAnsi="仿宋" w:eastAsia="仿宋" w:cs="仿宋"/>
        </w:rPr>
        <w:t>十三、</w:t>
      </w:r>
      <w:r>
        <w:rPr>
          <w:rFonts w:hint="eastAsia" w:ascii="仿宋" w:hAnsi="仿宋" w:eastAsia="仿宋" w:cs="仿宋"/>
        </w:rPr>
        <w:t>国</w:t>
      </w:r>
      <w:r>
        <w:rPr>
          <w:rStyle w:val="19"/>
          <w:rFonts w:hint="eastAsia" w:ascii="仿宋" w:hAnsi="仿宋" w:eastAsia="仿宋" w:cs="仿宋"/>
        </w:rPr>
        <w:t>有资本经营预算财政拨款收入支出决算表</w:t>
      </w:r>
      <w:bookmarkEnd w:id="388"/>
      <w:bookmarkEnd w:id="389"/>
      <w:bookmarkEnd w:id="390"/>
      <w:bookmarkEnd w:id="391"/>
      <w:bookmarkEnd w:id="392"/>
    </w:p>
    <w:p>
      <w:pPr>
        <w:pageBreakBefore w:val="0"/>
        <w:widowControl w:val="0"/>
        <w:kinsoku/>
        <w:wordWrap/>
        <w:overflowPunct/>
        <w:topLinePunct w:val="0"/>
        <w:autoSpaceDE/>
        <w:autoSpaceDN/>
        <w:bidi w:val="0"/>
        <w:adjustRightInd/>
        <w:snapToGrid/>
        <w:ind w:firstLine="0" w:firstLineChars="0"/>
        <w:textAlignment w:val="auto"/>
        <w:rPr>
          <w:rFonts w:eastAsia="仿宋"/>
        </w:rPr>
      </w:pPr>
      <w:bookmarkStart w:id="393" w:name="_Toc31110"/>
      <w:bookmarkStart w:id="394" w:name="_Toc12506"/>
      <w:bookmarkStart w:id="395" w:name="_Toc9797"/>
      <w:bookmarkStart w:id="396" w:name="_Toc12915"/>
      <w:r>
        <w:rPr>
          <w:rStyle w:val="19"/>
          <w:rFonts w:hint="eastAsia" w:ascii="仿宋" w:hAnsi="仿宋" w:eastAsia="仿宋" w:cs="仿宋"/>
        </w:rPr>
        <w:t>十四、国有资本经营预算财政拨款支出决算表</w:t>
      </w:r>
      <w:bookmarkEnd w:id="393"/>
      <w:bookmarkEnd w:id="394"/>
      <w:bookmarkEnd w:id="395"/>
      <w:bookmarkEnd w:id="396"/>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680"/>
      <w:jc w:val="center"/>
    </w:pPr>
    <w:r>
      <w:fldChar w:fldCharType="begin"/>
    </w:r>
    <w:r>
      <w:instrText xml:space="preserve">PAGE   \* MERGEFORMAT</w:instrText>
    </w:r>
    <w:r>
      <w:fldChar w:fldCharType="separate"/>
    </w:r>
    <w:r>
      <w:rPr>
        <w:lang w:val="zh-CN"/>
      </w:rPr>
      <w:t>9</w:t>
    </w:r>
    <w:r>
      <w:rPr>
        <w:lang w:val="zh-CN"/>
      </w:rPr>
      <w:fldChar w:fldCharType="end"/>
    </w:r>
  </w:p>
  <w:p>
    <w:pPr>
      <w:pStyle w:val="8"/>
      <w:ind w:firstLine="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680"/>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ind w:firstLine="31680"/>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pPr>
      <w:pStyle w:val="8"/>
      <w:ind w:firstLine="316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680"/>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C98A2"/>
    <w:multiLevelType w:val="singleLevel"/>
    <w:tmpl w:val="C1DC98A2"/>
    <w:lvl w:ilvl="0" w:tentative="0">
      <w:start w:val="2"/>
      <w:numFmt w:val="chineseCounting"/>
      <w:suff w:val="nothing"/>
      <w:lvlText w:val="（%1）"/>
      <w:lvlJc w:val="left"/>
      <w:rPr>
        <w:rFonts w:hint="eastAsia"/>
      </w:rPr>
    </w:lvl>
  </w:abstractNum>
  <w:abstractNum w:abstractNumId="1">
    <w:nsid w:val="C7266A40"/>
    <w:multiLevelType w:val="singleLevel"/>
    <w:tmpl w:val="C7266A40"/>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1973AD4"/>
    <w:multiLevelType w:val="singleLevel"/>
    <w:tmpl w:val="E1973AD4"/>
    <w:lvl w:ilvl="0" w:tentative="0">
      <w:start w:val="2"/>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92BF78B"/>
    <w:multiLevelType w:val="singleLevel"/>
    <w:tmpl w:val="192BF78B"/>
    <w:lvl w:ilvl="0" w:tentative="0">
      <w:start w:val="2"/>
      <w:numFmt w:val="chineseCounting"/>
      <w:suff w:val="nothing"/>
      <w:lvlText w:val="（%1）"/>
      <w:lvlJc w:val="left"/>
      <w:rPr>
        <w:rFonts w:hint="eastAsia"/>
      </w:rPr>
    </w:lvl>
  </w:abstractNum>
  <w:abstractNum w:abstractNumId="6">
    <w:nsid w:val="363F9283"/>
    <w:multiLevelType w:val="singleLevel"/>
    <w:tmpl w:val="363F9283"/>
    <w:lvl w:ilvl="0" w:tentative="0">
      <w:start w:val="2"/>
      <w:numFmt w:val="decimal"/>
      <w:suff w:val="nothing"/>
      <w:lvlText w:val="%1．"/>
      <w:lvlJc w:val="left"/>
      <w:pPr>
        <w:ind w:left="-3"/>
      </w:pPr>
    </w:lvl>
  </w:abstractNum>
  <w:abstractNum w:abstractNumId="7">
    <w:nsid w:val="3E794925"/>
    <w:multiLevelType w:val="singleLevel"/>
    <w:tmpl w:val="3E794925"/>
    <w:lvl w:ilvl="0" w:tentative="0">
      <w:start w:val="3"/>
      <w:numFmt w:val="chineseCounting"/>
      <w:suff w:val="nothing"/>
      <w:lvlText w:val="（%1）"/>
      <w:lvlJc w:val="left"/>
      <w:rPr>
        <w:rFonts w:hint="eastAsia"/>
      </w:rPr>
    </w:lvl>
  </w:abstractNum>
  <w:abstractNum w:abstractNumId="8">
    <w:nsid w:val="71F683F6"/>
    <w:multiLevelType w:val="singleLevel"/>
    <w:tmpl w:val="71F683F6"/>
    <w:lvl w:ilvl="0" w:tentative="0">
      <w:start w:val="3"/>
      <w:numFmt w:val="chineseCounting"/>
      <w:suff w:val="nothing"/>
      <w:lvlText w:val="%1、"/>
      <w:lvlJc w:val="left"/>
      <w:rPr>
        <w:rFonts w:hint="eastAsia"/>
      </w:rPr>
    </w:lvl>
  </w:abstractNum>
  <w:abstractNum w:abstractNumId="9">
    <w:nsid w:val="75D894C3"/>
    <w:multiLevelType w:val="singleLevel"/>
    <w:tmpl w:val="75D894C3"/>
    <w:lvl w:ilvl="0" w:tentative="0">
      <w:start w:val="2"/>
      <w:numFmt w:val="chineseCounting"/>
      <w:suff w:val="nothing"/>
      <w:lvlText w:val="（%1）"/>
      <w:lvlJc w:val="left"/>
      <w:rPr>
        <w:rFonts w:hint="eastAsia"/>
      </w:rPr>
    </w:lvl>
  </w:abstractNum>
  <w:abstractNum w:abstractNumId="10">
    <w:nsid w:val="7C62B6E8"/>
    <w:multiLevelType w:val="singleLevel"/>
    <w:tmpl w:val="7C62B6E8"/>
    <w:lvl w:ilvl="0" w:tentative="0">
      <w:start w:val="2"/>
      <w:numFmt w:val="chineseCounting"/>
      <w:suff w:val="nothing"/>
      <w:lvlText w:val="（%1）"/>
      <w:lvlJc w:val="left"/>
      <w:rPr>
        <w:rFonts w:hint="eastAsia"/>
      </w:rPr>
    </w:lvl>
  </w:abstractNum>
  <w:num w:numId="1">
    <w:abstractNumId w:val="2"/>
  </w:num>
  <w:num w:numId="2">
    <w:abstractNumId w:val="4"/>
  </w:num>
  <w:num w:numId="3">
    <w:abstractNumId w:val="5"/>
  </w:num>
  <w:num w:numId="4">
    <w:abstractNumId w:val="1"/>
  </w:num>
  <w:num w:numId="5">
    <w:abstractNumId w:val="8"/>
  </w:num>
  <w:num w:numId="6">
    <w:abstractNumId w:val="7"/>
  </w:num>
  <w:num w:numId="7">
    <w:abstractNumId w:val="10"/>
  </w:num>
  <w:num w:numId="8">
    <w:abstractNumId w:val="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FiN2EwODcwMjgzYWQ0NzcxYmMyNTBkMjAzZWZiN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5E98"/>
    <w:rsid w:val="00767B7E"/>
    <w:rsid w:val="007770C3"/>
    <w:rsid w:val="00784D24"/>
    <w:rsid w:val="00785FBA"/>
    <w:rsid w:val="00786E4A"/>
    <w:rsid w:val="007875EB"/>
    <w:rsid w:val="0079426B"/>
    <w:rsid w:val="00794A39"/>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775B"/>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7C53"/>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503E"/>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1181"/>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2737"/>
    <w:rsid w:val="02050E58"/>
    <w:rsid w:val="028B515A"/>
    <w:rsid w:val="04E03771"/>
    <w:rsid w:val="05383F82"/>
    <w:rsid w:val="066E0107"/>
    <w:rsid w:val="068F2916"/>
    <w:rsid w:val="07996F6E"/>
    <w:rsid w:val="085E164E"/>
    <w:rsid w:val="0A2032A3"/>
    <w:rsid w:val="0C0B0A45"/>
    <w:rsid w:val="0ECC6FC2"/>
    <w:rsid w:val="101860EC"/>
    <w:rsid w:val="10C055FF"/>
    <w:rsid w:val="118107EC"/>
    <w:rsid w:val="12557610"/>
    <w:rsid w:val="13D50BC4"/>
    <w:rsid w:val="16BB723D"/>
    <w:rsid w:val="16D8458B"/>
    <w:rsid w:val="197902A7"/>
    <w:rsid w:val="1A0C553F"/>
    <w:rsid w:val="1A6D0B64"/>
    <w:rsid w:val="1BE8440E"/>
    <w:rsid w:val="1C4C7C87"/>
    <w:rsid w:val="1D155CEE"/>
    <w:rsid w:val="1DC72925"/>
    <w:rsid w:val="1FE72EE0"/>
    <w:rsid w:val="22F73C4A"/>
    <w:rsid w:val="23860B96"/>
    <w:rsid w:val="240371BF"/>
    <w:rsid w:val="2648671B"/>
    <w:rsid w:val="29FD04D3"/>
    <w:rsid w:val="2C8A61B5"/>
    <w:rsid w:val="2CCA64A3"/>
    <w:rsid w:val="2D4655D1"/>
    <w:rsid w:val="2D951795"/>
    <w:rsid w:val="2DF04E50"/>
    <w:rsid w:val="319F7F4E"/>
    <w:rsid w:val="31F201EA"/>
    <w:rsid w:val="359F7AA1"/>
    <w:rsid w:val="36AA5135"/>
    <w:rsid w:val="376C75BF"/>
    <w:rsid w:val="379245B6"/>
    <w:rsid w:val="37A91900"/>
    <w:rsid w:val="37E16F03"/>
    <w:rsid w:val="3AA64BD0"/>
    <w:rsid w:val="3B0A28A0"/>
    <w:rsid w:val="3D98207C"/>
    <w:rsid w:val="3E10092B"/>
    <w:rsid w:val="401A037E"/>
    <w:rsid w:val="410553AD"/>
    <w:rsid w:val="44E268DA"/>
    <w:rsid w:val="49996155"/>
    <w:rsid w:val="4A627F82"/>
    <w:rsid w:val="4B4F25DA"/>
    <w:rsid w:val="4B8E2E8F"/>
    <w:rsid w:val="4BE068DB"/>
    <w:rsid w:val="4C312198"/>
    <w:rsid w:val="4D577224"/>
    <w:rsid w:val="4EAB630A"/>
    <w:rsid w:val="4ECE2238"/>
    <w:rsid w:val="50317489"/>
    <w:rsid w:val="5160646C"/>
    <w:rsid w:val="525E62A2"/>
    <w:rsid w:val="54520EFE"/>
    <w:rsid w:val="56B8786F"/>
    <w:rsid w:val="59C5014A"/>
    <w:rsid w:val="5A8706FD"/>
    <w:rsid w:val="5AE31434"/>
    <w:rsid w:val="5AF92295"/>
    <w:rsid w:val="5B691C74"/>
    <w:rsid w:val="5CD71FC4"/>
    <w:rsid w:val="5F2345A8"/>
    <w:rsid w:val="5F7E71EC"/>
    <w:rsid w:val="61412FB5"/>
    <w:rsid w:val="66376316"/>
    <w:rsid w:val="67423E4D"/>
    <w:rsid w:val="6B37143F"/>
    <w:rsid w:val="6BE30304"/>
    <w:rsid w:val="6C0C3C30"/>
    <w:rsid w:val="6C4A05C8"/>
    <w:rsid w:val="6CEC6E1B"/>
    <w:rsid w:val="6D9B170F"/>
    <w:rsid w:val="6E7E3605"/>
    <w:rsid w:val="6E935726"/>
    <w:rsid w:val="6F2A2DD4"/>
    <w:rsid w:val="6FF5CC65"/>
    <w:rsid w:val="715C0E4B"/>
    <w:rsid w:val="72734D90"/>
    <w:rsid w:val="73AD73D5"/>
    <w:rsid w:val="73B6EB34"/>
    <w:rsid w:val="763D7560"/>
    <w:rsid w:val="79EE5BA4"/>
    <w:rsid w:val="7A894339"/>
    <w:rsid w:val="7AE50F36"/>
    <w:rsid w:val="7D612E2E"/>
    <w:rsid w:val="7E417769"/>
    <w:rsid w:val="7EEF11D3"/>
    <w:rsid w:val="7F573218"/>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144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8"/>
    <w:qFormat/>
    <w:uiPriority w:val="99"/>
    <w:pPr>
      <w:keepNext/>
      <w:keepLines/>
      <w:ind w:firstLine="0" w:firstLineChars="0"/>
      <w:jc w:val="center"/>
      <w:outlineLvl w:val="0"/>
    </w:pPr>
    <w:rPr>
      <w:rFonts w:eastAsia="方正小标宋简体"/>
      <w:kern w:val="44"/>
      <w:sz w:val="44"/>
      <w:szCs w:val="44"/>
    </w:rPr>
  </w:style>
  <w:style w:type="paragraph" w:styleId="4">
    <w:name w:val="heading 2"/>
    <w:basedOn w:val="1"/>
    <w:next w:val="1"/>
    <w:link w:val="36"/>
    <w:qFormat/>
    <w:uiPriority w:val="99"/>
    <w:pPr>
      <w:keepNext/>
      <w:keepLines/>
      <w:outlineLvl w:val="1"/>
    </w:pPr>
    <w:rPr>
      <w:rFonts w:ascii="Cambria" w:hAnsi="Cambria" w:eastAsia="黑体" w:cs="Cambria"/>
    </w:rPr>
  </w:style>
  <w:style w:type="paragraph" w:styleId="5">
    <w:name w:val="heading 3"/>
    <w:basedOn w:val="1"/>
    <w:next w:val="1"/>
    <w:link w:val="20"/>
    <w:qFormat/>
    <w:uiPriority w:val="99"/>
    <w:pPr>
      <w:keepNext/>
      <w:keepLines/>
      <w:outlineLvl w:val="2"/>
    </w:pPr>
    <w:rPr>
      <w:rFonts w:eastAsia="楷体"/>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cs="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2"/>
    <w:semiHidden/>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rFonts w:eastAsia="宋体"/>
      <w:kern w:val="0"/>
      <w:sz w:val="18"/>
      <w:szCs w:val="18"/>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able of figures"/>
    <w:basedOn w:val="1"/>
    <w:next w:val="1"/>
    <w:semiHidden/>
    <w:qFormat/>
    <w:uiPriority w:val="99"/>
    <w:pPr>
      <w:ind w:left="200" w:leftChars="200" w:hanging="200" w:hangingChars="200"/>
    </w:pPr>
  </w:style>
  <w:style w:type="paragraph" w:styleId="12">
    <w:name w:val="toc 2"/>
    <w:basedOn w:val="1"/>
    <w:next w:val="1"/>
    <w:semiHidden/>
    <w:qFormat/>
    <w:uiPriority w:val="99"/>
    <w:pPr>
      <w:tabs>
        <w:tab w:val="right" w:leader="dot" w:pos="8296"/>
      </w:tabs>
      <w:ind w:left="420" w:leftChars="200"/>
    </w:pPr>
  </w:style>
  <w:style w:type="paragraph" w:styleId="13">
    <w:name w:val="Normal (Web)"/>
    <w:basedOn w:val="1"/>
    <w:uiPriority w:val="99"/>
    <w:pPr>
      <w:spacing w:beforeAutospacing="1" w:afterAutospacing="1"/>
      <w:jc w:val="left"/>
    </w:pPr>
    <w:rPr>
      <w:kern w:val="0"/>
      <w:sz w:val="24"/>
      <w:szCs w:val="24"/>
    </w:rPr>
  </w:style>
  <w:style w:type="character" w:styleId="16">
    <w:name w:val="Strong"/>
    <w:basedOn w:val="15"/>
    <w:qFormat/>
    <w:uiPriority w:val="99"/>
    <w:rPr>
      <w:b/>
      <w:bCs/>
    </w:rPr>
  </w:style>
  <w:style w:type="character" w:styleId="17">
    <w:name w:val="Hyperlink"/>
    <w:basedOn w:val="15"/>
    <w:qFormat/>
    <w:uiPriority w:val="99"/>
    <w:rPr>
      <w:color w:val="0000FF"/>
      <w:u w:val="single"/>
    </w:rPr>
  </w:style>
  <w:style w:type="character" w:customStyle="1" w:styleId="18">
    <w:name w:val="Heading 1 Char"/>
    <w:basedOn w:val="15"/>
    <w:link w:val="3"/>
    <w:locked/>
    <w:uiPriority w:val="99"/>
    <w:rPr>
      <w:rFonts w:ascii="Times New Roman" w:hAnsi="Times New Roman" w:eastAsia="方正小标宋简体" w:cs="Times New Roman"/>
      <w:kern w:val="44"/>
      <w:sz w:val="44"/>
      <w:szCs w:val="44"/>
    </w:rPr>
  </w:style>
  <w:style w:type="character" w:customStyle="1" w:styleId="19">
    <w:name w:val="Heading 2 Char"/>
    <w:basedOn w:val="15"/>
    <w:link w:val="4"/>
    <w:locked/>
    <w:uiPriority w:val="99"/>
    <w:rPr>
      <w:rFonts w:ascii="Cambria" w:hAnsi="Cambria" w:eastAsia="黑体" w:cs="Cambria"/>
      <w:kern w:val="2"/>
      <w:sz w:val="32"/>
      <w:szCs w:val="32"/>
    </w:rPr>
  </w:style>
  <w:style w:type="character" w:customStyle="1" w:styleId="20">
    <w:name w:val="Heading 3 Char"/>
    <w:basedOn w:val="15"/>
    <w:link w:val="5"/>
    <w:qFormat/>
    <w:locked/>
    <w:uiPriority w:val="99"/>
    <w:rPr>
      <w:rFonts w:ascii="Times New Roman" w:hAnsi="Times New Roman" w:eastAsia="楷体" w:cs="Times New Roman"/>
      <w:kern w:val="2"/>
      <w:sz w:val="32"/>
      <w:szCs w:val="32"/>
    </w:rPr>
  </w:style>
  <w:style w:type="character" w:customStyle="1" w:styleId="21">
    <w:name w:val="Body Text Char"/>
    <w:basedOn w:val="15"/>
    <w:link w:val="2"/>
    <w:semiHidden/>
    <w:uiPriority w:val="99"/>
    <w:rPr>
      <w:rFonts w:ascii="Times New Roman" w:hAnsi="Times New Roman" w:cs="Times New Roman"/>
      <w:sz w:val="24"/>
      <w:szCs w:val="24"/>
    </w:rPr>
  </w:style>
  <w:style w:type="character" w:customStyle="1" w:styleId="22">
    <w:name w:val="Balloon Text Char"/>
    <w:basedOn w:val="15"/>
    <w:link w:val="7"/>
    <w:semiHidden/>
    <w:locked/>
    <w:uiPriority w:val="99"/>
    <w:rPr>
      <w:rFonts w:ascii="Times New Roman" w:hAnsi="Times New Roman" w:cs="Times New Roman"/>
      <w:kern w:val="2"/>
      <w:sz w:val="18"/>
      <w:szCs w:val="18"/>
    </w:rPr>
  </w:style>
  <w:style w:type="character" w:customStyle="1" w:styleId="23">
    <w:name w:val="Footer Char"/>
    <w:basedOn w:val="15"/>
    <w:link w:val="8"/>
    <w:semiHidden/>
    <w:uiPriority w:val="99"/>
    <w:rPr>
      <w:rFonts w:ascii="Times New Roman" w:hAnsi="Times New Roman" w:cs="Times New Roman"/>
      <w:sz w:val="18"/>
      <w:szCs w:val="18"/>
    </w:rPr>
  </w:style>
  <w:style w:type="character" w:customStyle="1" w:styleId="24">
    <w:name w:val="Header Char"/>
    <w:basedOn w:val="15"/>
    <w:link w:val="9"/>
    <w:semiHidden/>
    <w:uiPriority w:val="99"/>
    <w:rPr>
      <w:rFonts w:ascii="Times New Roman" w:hAnsi="Times New Roman" w:cs="Times New Roman"/>
      <w:sz w:val="18"/>
      <w:szCs w:val="18"/>
    </w:rPr>
  </w:style>
  <w:style w:type="character" w:customStyle="1" w:styleId="25">
    <w:name w:val="Header Char1"/>
    <w:link w:val="9"/>
    <w:semiHidden/>
    <w:qFormat/>
    <w:locked/>
    <w:uiPriority w:val="99"/>
    <w:rPr>
      <w:sz w:val="18"/>
      <w:szCs w:val="18"/>
    </w:rPr>
  </w:style>
  <w:style w:type="character" w:customStyle="1" w:styleId="26">
    <w:name w:val="Footer Char1"/>
    <w:link w:val="8"/>
    <w:qFormat/>
    <w:locked/>
    <w:uiPriority w:val="99"/>
    <w:rPr>
      <w:sz w:val="18"/>
      <w:szCs w:val="18"/>
    </w:rPr>
  </w:style>
  <w:style w:type="character" w:customStyle="1" w:styleId="27">
    <w:name w:val="Body Text Char1"/>
    <w:link w:val="2"/>
    <w:qFormat/>
    <w:locked/>
    <w:uiPriority w:val="99"/>
    <w:rPr>
      <w:rFonts w:ascii="仿宋_GB2312" w:hAnsi="Times New Roman" w:eastAsia="仿宋_GB2312" w:cs="仿宋_GB2312"/>
      <w:sz w:val="24"/>
      <w:szCs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pPr>
  </w:style>
  <w:style w:type="paragraph" w:customStyle="1" w:styleId="30">
    <w:name w:val="TOC 标题1"/>
    <w:basedOn w:val="3"/>
    <w:next w:val="1"/>
    <w:qFormat/>
    <w:uiPriority w:val="99"/>
    <w:pPr>
      <w:widowControl/>
      <w:spacing w:before="480" w:line="276" w:lineRule="auto"/>
      <w:jc w:val="left"/>
      <w:outlineLvl w:val="9"/>
    </w:pPr>
    <w:rPr>
      <w:rFonts w:ascii="Cambria" w:hAnsi="Cambria" w:eastAsia="宋体" w:cs="Cambria"/>
      <w:color w:val="365F91"/>
      <w:kern w:val="0"/>
      <w:sz w:val="28"/>
      <w:szCs w:val="28"/>
    </w:rPr>
  </w:style>
  <w:style w:type="paragraph" w:customStyle="1" w:styleId="31">
    <w:name w:val="TOC Heading1"/>
    <w:basedOn w:val="3"/>
    <w:next w:val="1"/>
    <w:qFormat/>
    <w:uiPriority w:val="99"/>
    <w:pPr>
      <w:widowControl/>
      <w:spacing w:before="480" w:line="276" w:lineRule="auto"/>
      <w:jc w:val="left"/>
      <w:outlineLvl w:val="9"/>
    </w:pPr>
    <w:rPr>
      <w:rFonts w:ascii="Cambria" w:hAnsi="Cambria" w:eastAsia="宋体" w:cs="Cambria"/>
      <w:color w:val="365F91"/>
      <w:kern w:val="0"/>
      <w:sz w:val="28"/>
      <w:szCs w:val="28"/>
    </w:rPr>
  </w:style>
  <w:style w:type="paragraph" w:customStyle="1" w:styleId="32">
    <w:name w:val="Char Char1 Char Char Char Char"/>
    <w:basedOn w:val="1"/>
    <w:qFormat/>
    <w:uiPriority w:val="99"/>
    <w:pPr>
      <w:spacing w:line="240" w:lineRule="atLeast"/>
      <w:ind w:left="420" w:firstLine="420"/>
    </w:pPr>
    <w:rPr>
      <w:kern w:val="0"/>
    </w:rPr>
  </w:style>
  <w:style w:type="paragraph" w:customStyle="1" w:styleId="33">
    <w:name w:val="四号正文"/>
    <w:basedOn w:val="1"/>
    <w:qFormat/>
    <w:uiPriority w:val="99"/>
    <w:pPr>
      <w:spacing w:line="360" w:lineRule="auto"/>
    </w:pPr>
    <w:rPr>
      <w:rFonts w:ascii="??" w:hAnsi="??" w:eastAsia="宋体" w:cs="??"/>
      <w:color w:val="000000"/>
      <w:kern w:val="0"/>
      <w:sz w:val="28"/>
      <w:szCs w:val="28"/>
      <w:lang w:val="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character" w:customStyle="1" w:styleId="36">
    <w:name w:val="标题 2 Char"/>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66</Pages>
  <Words>21998</Words>
  <Characters>23405</Characters>
  <Lines>0</Lines>
  <Paragraphs>0</Paragraphs>
  <TotalTime>7</TotalTime>
  <ScaleCrop>false</ScaleCrop>
  <LinksUpToDate>false</LinksUpToDate>
  <CharactersWithSpaces>23657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Morbid</cp:lastModifiedBy>
  <cp:lastPrinted>2022-09-21T02:07:00Z</cp:lastPrinted>
  <dcterms:modified xsi:type="dcterms:W3CDTF">2022-09-21T09:57:43Z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71EE4C5B63CC42F888BCD11980679D2B</vt:lpwstr>
  </property>
</Properties>
</file>