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769F1" w14:textId="77777777" w:rsidR="00B752CE" w:rsidRDefault="00B752CE">
      <w:pPr>
        <w:spacing w:line="600" w:lineRule="exact"/>
        <w:jc w:val="center"/>
        <w:outlineLvl w:val="0"/>
        <w:rPr>
          <w:rFonts w:ascii="方正小标宋简体" w:eastAsia="方正小标宋简体" w:hAnsi="宋体"/>
          <w:sz w:val="72"/>
          <w:szCs w:val="72"/>
        </w:rPr>
      </w:pPr>
      <w:bookmarkStart w:id="0" w:name="_Hlk114044067"/>
      <w:bookmarkStart w:id="1" w:name="_Toc15377425"/>
      <w:bookmarkStart w:id="2" w:name="_Toc15396597"/>
      <w:bookmarkStart w:id="3" w:name="_Toc15378441"/>
      <w:bookmarkStart w:id="4" w:name="_Toc15396475"/>
      <w:bookmarkStart w:id="5" w:name="_Toc15377193"/>
      <w:bookmarkStart w:id="6" w:name="_Toc15306267"/>
      <w:bookmarkEnd w:id="0"/>
    </w:p>
    <w:p w14:paraId="6CD8429A" w14:textId="77777777" w:rsidR="00B752CE" w:rsidRDefault="00B752CE">
      <w:pPr>
        <w:spacing w:line="600" w:lineRule="exact"/>
        <w:jc w:val="center"/>
        <w:outlineLvl w:val="0"/>
        <w:rPr>
          <w:rFonts w:ascii="方正小标宋简体" w:eastAsia="方正小标宋简体" w:hAnsi="宋体"/>
          <w:sz w:val="72"/>
          <w:szCs w:val="72"/>
        </w:rPr>
      </w:pPr>
    </w:p>
    <w:p w14:paraId="3F7FF81E" w14:textId="77777777" w:rsidR="00B752CE" w:rsidRDefault="00B752CE">
      <w:pPr>
        <w:spacing w:line="600" w:lineRule="exact"/>
        <w:jc w:val="center"/>
        <w:outlineLvl w:val="0"/>
        <w:rPr>
          <w:rFonts w:ascii="方正小标宋简体" w:eastAsia="方正小标宋简体" w:hAnsi="宋体"/>
          <w:sz w:val="72"/>
          <w:szCs w:val="72"/>
        </w:rPr>
      </w:pPr>
    </w:p>
    <w:p w14:paraId="2B5E7F93" w14:textId="77777777" w:rsidR="00B752CE" w:rsidRDefault="00B752CE">
      <w:pPr>
        <w:spacing w:line="600" w:lineRule="exact"/>
        <w:jc w:val="center"/>
        <w:outlineLvl w:val="0"/>
        <w:rPr>
          <w:rFonts w:ascii="方正小标宋简体" w:eastAsia="方正小标宋简体" w:hAnsi="宋体"/>
          <w:sz w:val="72"/>
          <w:szCs w:val="72"/>
        </w:rPr>
      </w:pPr>
    </w:p>
    <w:p w14:paraId="6350FAB9" w14:textId="77777777" w:rsidR="00B752CE" w:rsidRDefault="00000000">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2021年度</w:t>
      </w:r>
      <w:bookmarkEnd w:id="1"/>
      <w:bookmarkEnd w:id="2"/>
      <w:bookmarkEnd w:id="3"/>
      <w:bookmarkEnd w:id="4"/>
      <w:bookmarkEnd w:id="5"/>
    </w:p>
    <w:p w14:paraId="34AF809F" w14:textId="77777777" w:rsidR="00B752CE" w:rsidRDefault="00000000">
      <w:pPr>
        <w:adjustRightInd w:val="0"/>
        <w:snapToGrid w:val="0"/>
        <w:spacing w:line="360" w:lineRule="auto"/>
        <w:jc w:val="center"/>
        <w:outlineLvl w:val="0"/>
        <w:rPr>
          <w:rFonts w:ascii="方正小标宋简体" w:eastAsia="方正小标宋简体" w:hAnsi="方正小标宋简体" w:cs="方正小标宋简体"/>
          <w:sz w:val="72"/>
          <w:szCs w:val="72"/>
        </w:rPr>
        <w:sectPr w:rsidR="00B752CE">
          <w:headerReference w:type="default" r:id="rId8"/>
          <w:footerReference w:type="default" r:id="rId9"/>
          <w:footerReference w:type="first" r:id="rId10"/>
          <w:pgSz w:w="11906" w:h="16838"/>
          <w:pgMar w:top="1871" w:right="1474" w:bottom="1701" w:left="1588" w:header="851" w:footer="1134" w:gutter="0"/>
          <w:pgNumType w:fmt="numberInDash" w:start="1"/>
          <w:cols w:space="425"/>
          <w:titlePg/>
          <w:docGrid w:linePitch="312"/>
        </w:sectPr>
      </w:pPr>
      <w:bookmarkStart w:id="7" w:name="_Toc15396598"/>
      <w:bookmarkStart w:id="8" w:name="_Toc15377194"/>
      <w:bookmarkStart w:id="9" w:name="_Toc15377426"/>
      <w:bookmarkStart w:id="10" w:name="_Toc15396476"/>
      <w:bookmarkStart w:id="11" w:name="_Toc15378442"/>
      <w:r>
        <w:rPr>
          <w:rFonts w:ascii="方正小标宋简体" w:eastAsia="方正小标宋简体" w:hAnsi="方正小标宋简体" w:cs="方正小标宋简体" w:hint="eastAsia"/>
          <w:sz w:val="72"/>
          <w:szCs w:val="72"/>
        </w:rPr>
        <w:t>广元市</w:t>
      </w:r>
      <w:bookmarkStart w:id="12" w:name="_Toc15306268"/>
      <w:bookmarkEnd w:id="6"/>
      <w:r>
        <w:rPr>
          <w:rFonts w:ascii="方正小标宋简体" w:eastAsia="方正小标宋简体" w:hAnsi="方正小标宋简体" w:cs="方正小标宋简体" w:hint="eastAsia"/>
          <w:sz w:val="72"/>
          <w:szCs w:val="72"/>
        </w:rPr>
        <w:t>红十字会部门决算</w:t>
      </w:r>
      <w:bookmarkEnd w:id="7"/>
      <w:bookmarkEnd w:id="8"/>
      <w:bookmarkEnd w:id="9"/>
      <w:bookmarkEnd w:id="10"/>
      <w:bookmarkEnd w:id="11"/>
      <w:bookmarkEnd w:id="12"/>
    </w:p>
    <w:p w14:paraId="4BE61F70" w14:textId="77777777" w:rsidR="00B752CE" w:rsidRDefault="00000000">
      <w:pPr>
        <w:widowControl/>
        <w:jc w:val="center"/>
        <w:rPr>
          <w:rFonts w:ascii="黑体" w:eastAsia="黑体" w:hAnsi="黑体"/>
          <w:sz w:val="48"/>
          <w:szCs w:val="48"/>
        </w:rPr>
      </w:pPr>
      <w:r>
        <w:rPr>
          <w:rFonts w:ascii="黑体" w:eastAsia="黑体" w:hAnsi="黑体" w:hint="eastAsia"/>
          <w:sz w:val="48"/>
          <w:szCs w:val="48"/>
        </w:rPr>
        <w:lastRenderedPageBreak/>
        <w:t>目录</w:t>
      </w:r>
    </w:p>
    <w:p w14:paraId="5650F70F" w14:textId="77777777" w:rsidR="00B752CE" w:rsidRDefault="00B752CE">
      <w:pPr>
        <w:widowControl/>
        <w:jc w:val="center"/>
        <w:rPr>
          <w:rFonts w:ascii="黑体" w:eastAsia="黑体" w:hAnsi="黑体" w:cstheme="minorBidi"/>
          <w:sz w:val="28"/>
          <w:szCs w:val="28"/>
        </w:rPr>
      </w:pPr>
    </w:p>
    <w:p w14:paraId="7B22DF73" w14:textId="5CCFCA68" w:rsidR="00B752CE" w:rsidRDefault="00000000">
      <w:pPr>
        <w:pStyle w:val="TOC1"/>
      </w:pPr>
      <w:r>
        <w:rPr>
          <w:rFonts w:hint="eastAsia"/>
        </w:rPr>
        <w:t>公开时间：2022年9月2</w:t>
      </w:r>
      <w:r w:rsidR="00267EBC">
        <w:t>3</w:t>
      </w:r>
      <w:r>
        <w:rPr>
          <w:rFonts w:hint="eastAsia"/>
        </w:rPr>
        <w:t>日</w:t>
      </w:r>
    </w:p>
    <w:p w14:paraId="03E3394A" w14:textId="77777777" w:rsidR="00B752CE" w:rsidRDefault="00B752CE"/>
    <w:p w14:paraId="3F197EC2" w14:textId="1D2AEFD4" w:rsidR="00B752CE" w:rsidRDefault="00000000">
      <w:pPr>
        <w:pStyle w:val="TOC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r w:rsidR="00E94A42" w:rsidRPr="00E22921">
        <w:rPr>
          <w:rFonts w:ascii="Times New Roman" w:eastAsia="宋体" w:hAnsi="Times New Roman" w:hint="eastAsia"/>
          <w:sz w:val="24"/>
          <w:szCs w:val="24"/>
        </w:rPr>
        <w:t>·······················</w:t>
      </w:r>
      <w:r w:rsidR="000D7B73" w:rsidRPr="00E22921">
        <w:rPr>
          <w:rFonts w:ascii="Times New Roman" w:eastAsia="宋体" w:hAnsi="Times New Roman" w:hint="eastAsia"/>
          <w:sz w:val="24"/>
          <w:szCs w:val="24"/>
        </w:rPr>
        <w:t>·</w:t>
      </w:r>
      <w:r w:rsidR="00457C38">
        <w:rPr>
          <w:sz w:val="24"/>
        </w:rPr>
        <w:t>0</w:t>
      </w:r>
      <w:r w:rsidR="005A1A00">
        <w:rPr>
          <w:sz w:val="24"/>
        </w:rPr>
        <w:t>1</w:t>
      </w:r>
    </w:p>
    <w:p w14:paraId="5020BF21" w14:textId="590E85AC" w:rsidR="00B752CE" w:rsidRPr="00E22921" w:rsidRDefault="00000000">
      <w:pPr>
        <w:pStyle w:val="TOC2"/>
        <w:adjustRightInd w:val="0"/>
        <w:snapToGrid w:val="0"/>
        <w:spacing w:line="440" w:lineRule="exact"/>
        <w:jc w:val="left"/>
        <w:rPr>
          <w:rFonts w:ascii="仿宋" w:eastAsia="仿宋" w:hAnsi="仿宋"/>
          <w:sz w:val="24"/>
          <w:szCs w:val="28"/>
        </w:rPr>
      </w:pPr>
      <w:r>
        <w:rPr>
          <w:rFonts w:hint="eastAsia"/>
          <w:sz w:val="24"/>
        </w:rPr>
        <w:t>一、基本职能及主要工作</w:t>
      </w:r>
      <w:r w:rsidR="00E94A42">
        <w:rPr>
          <w:rFonts w:hint="eastAsia"/>
          <w:sz w:val="24"/>
        </w:rPr>
        <w:t>····················</w:t>
      </w:r>
      <w:r w:rsidR="00457C38" w:rsidRPr="00E22921">
        <w:rPr>
          <w:rFonts w:ascii="仿宋" w:eastAsia="仿宋" w:hAnsi="仿宋" w:hint="eastAsia"/>
          <w:sz w:val="24"/>
          <w:szCs w:val="28"/>
        </w:rPr>
        <w:t>0</w:t>
      </w:r>
      <w:r w:rsidR="00E94A42" w:rsidRPr="00E22921">
        <w:rPr>
          <w:rFonts w:ascii="仿宋" w:eastAsia="仿宋" w:hAnsi="仿宋"/>
          <w:sz w:val="24"/>
          <w:szCs w:val="28"/>
        </w:rPr>
        <w:t>1</w:t>
      </w:r>
    </w:p>
    <w:p w14:paraId="135128FC" w14:textId="472CEE9C" w:rsidR="00B752CE" w:rsidRPr="00E22921" w:rsidRDefault="00000000">
      <w:pPr>
        <w:pStyle w:val="TOC2"/>
        <w:adjustRightInd w:val="0"/>
        <w:snapToGrid w:val="0"/>
        <w:spacing w:line="440" w:lineRule="exact"/>
        <w:jc w:val="left"/>
        <w:rPr>
          <w:rFonts w:ascii="仿宋" w:eastAsia="仿宋" w:hAnsi="仿宋"/>
          <w:sz w:val="24"/>
          <w:szCs w:val="28"/>
        </w:rPr>
      </w:pPr>
      <w:r>
        <w:rPr>
          <w:rFonts w:hint="eastAsia"/>
          <w:sz w:val="24"/>
        </w:rPr>
        <w:t>二、机构设置</w:t>
      </w:r>
      <w:r w:rsidR="00E94A42">
        <w:rPr>
          <w:rFonts w:hint="eastAsia"/>
          <w:sz w:val="24"/>
        </w:rPr>
        <w:t>·························</w:t>
      </w:r>
      <w:r w:rsidR="00457C38" w:rsidRPr="00E22921">
        <w:rPr>
          <w:rFonts w:ascii="仿宋" w:eastAsia="仿宋" w:hAnsi="仿宋" w:hint="eastAsia"/>
          <w:sz w:val="24"/>
          <w:szCs w:val="28"/>
        </w:rPr>
        <w:t>0</w:t>
      </w:r>
      <w:r w:rsidR="005A1A00" w:rsidRPr="00E22921">
        <w:rPr>
          <w:rFonts w:ascii="仿宋" w:eastAsia="仿宋" w:hAnsi="仿宋"/>
          <w:sz w:val="24"/>
          <w:szCs w:val="28"/>
        </w:rPr>
        <w:t>4</w:t>
      </w:r>
    </w:p>
    <w:p w14:paraId="2B9E16C7" w14:textId="55738C3A" w:rsidR="00B752CE" w:rsidRDefault="00000000">
      <w:pPr>
        <w:pStyle w:val="TOC1"/>
        <w:adjustRightInd w:val="0"/>
        <w:snapToGrid w:val="0"/>
        <w:spacing w:before="0" w:line="440" w:lineRule="exact"/>
        <w:jc w:val="left"/>
        <w:rPr>
          <w:sz w:val="24"/>
          <w:szCs w:val="24"/>
        </w:rPr>
      </w:pPr>
      <w:r>
        <w:rPr>
          <w:rFonts w:hint="eastAsia"/>
          <w:sz w:val="24"/>
        </w:rPr>
        <w:t>第二部分 2021年度部门决算情况说明</w:t>
      </w:r>
      <w:r w:rsidR="00E94A42" w:rsidRPr="00E22921">
        <w:rPr>
          <w:rFonts w:ascii="Times New Roman" w:eastAsia="宋体" w:hAnsi="Times New Roman" w:hint="eastAsia"/>
          <w:sz w:val="24"/>
          <w:szCs w:val="24"/>
        </w:rPr>
        <w:t>···············</w:t>
      </w:r>
      <w:r w:rsidR="00E22921" w:rsidRPr="00E22921">
        <w:rPr>
          <w:rFonts w:ascii="Times New Roman" w:eastAsia="宋体" w:hAnsi="Times New Roman" w:hint="eastAsia"/>
          <w:sz w:val="24"/>
          <w:szCs w:val="24"/>
        </w:rPr>
        <w:t>·</w:t>
      </w:r>
      <w:r w:rsidR="00457C38">
        <w:rPr>
          <w:rFonts w:hint="eastAsia"/>
          <w:sz w:val="24"/>
        </w:rPr>
        <w:t>0</w:t>
      </w:r>
      <w:r w:rsidR="005A1A00">
        <w:rPr>
          <w:sz w:val="24"/>
        </w:rPr>
        <w:t>5</w:t>
      </w:r>
    </w:p>
    <w:p w14:paraId="6ADC91DA" w14:textId="78B439D1" w:rsidR="00B752CE" w:rsidRDefault="00000000">
      <w:pPr>
        <w:pStyle w:val="TOC2"/>
        <w:adjustRightInd w:val="0"/>
        <w:snapToGrid w:val="0"/>
        <w:spacing w:line="440" w:lineRule="exact"/>
        <w:jc w:val="left"/>
        <w:rPr>
          <w:rFonts w:ascii="仿宋" w:eastAsia="仿宋" w:hAnsi="仿宋" w:cstheme="minorBidi"/>
          <w:sz w:val="24"/>
        </w:rPr>
      </w:pPr>
      <w:r>
        <w:rPr>
          <w:rFonts w:hint="eastAsia"/>
          <w:sz w:val="24"/>
        </w:rPr>
        <w:t>一、收入支出决算总体情况说明</w:t>
      </w:r>
      <w:r w:rsidR="00E94A42">
        <w:rPr>
          <w:rFonts w:hint="eastAsia"/>
          <w:sz w:val="24"/>
        </w:rPr>
        <w:t>·················</w:t>
      </w:r>
      <w:r w:rsidR="00457C38">
        <w:rPr>
          <w:rFonts w:hint="eastAsia"/>
          <w:sz w:val="24"/>
        </w:rPr>
        <w:t>0</w:t>
      </w:r>
      <w:r w:rsidR="005A1A00">
        <w:rPr>
          <w:sz w:val="24"/>
        </w:rPr>
        <w:t>5</w:t>
      </w:r>
    </w:p>
    <w:p w14:paraId="2AD455ED" w14:textId="351B0CC0" w:rsidR="00B752CE" w:rsidRDefault="00000000">
      <w:pPr>
        <w:pStyle w:val="TOC2"/>
        <w:adjustRightInd w:val="0"/>
        <w:snapToGrid w:val="0"/>
        <w:spacing w:line="440" w:lineRule="exact"/>
        <w:jc w:val="left"/>
        <w:rPr>
          <w:rFonts w:ascii="仿宋" w:eastAsia="仿宋" w:hAnsi="仿宋" w:cstheme="minorBidi"/>
          <w:sz w:val="24"/>
        </w:rPr>
      </w:pPr>
      <w:r>
        <w:rPr>
          <w:rFonts w:hint="eastAsia"/>
          <w:sz w:val="24"/>
        </w:rPr>
        <w:t>二、收入决算情况说明</w:t>
      </w:r>
      <w:r w:rsidR="00E94A42">
        <w:rPr>
          <w:rFonts w:hint="eastAsia"/>
          <w:sz w:val="24"/>
        </w:rPr>
        <w:t>·····················</w:t>
      </w:r>
      <w:r w:rsidR="00457C38">
        <w:rPr>
          <w:rFonts w:hint="eastAsia"/>
          <w:sz w:val="24"/>
        </w:rPr>
        <w:t>0</w:t>
      </w:r>
      <w:r w:rsidR="00C27CED">
        <w:rPr>
          <w:sz w:val="24"/>
        </w:rPr>
        <w:t>5</w:t>
      </w:r>
    </w:p>
    <w:p w14:paraId="2EF13725" w14:textId="69C4E51C" w:rsidR="00B752CE" w:rsidRDefault="00000000">
      <w:pPr>
        <w:pStyle w:val="TOC2"/>
        <w:adjustRightInd w:val="0"/>
        <w:snapToGrid w:val="0"/>
        <w:spacing w:line="440" w:lineRule="exact"/>
        <w:jc w:val="left"/>
        <w:rPr>
          <w:rFonts w:ascii="仿宋" w:eastAsia="仿宋" w:hAnsi="仿宋" w:cstheme="minorBidi"/>
          <w:sz w:val="24"/>
        </w:rPr>
      </w:pPr>
      <w:r>
        <w:rPr>
          <w:rFonts w:hint="eastAsia"/>
          <w:sz w:val="24"/>
        </w:rPr>
        <w:t>三、支出决算情况说明</w:t>
      </w:r>
      <w:r w:rsidR="00E94A42">
        <w:rPr>
          <w:rFonts w:hint="eastAsia"/>
          <w:sz w:val="24"/>
        </w:rPr>
        <w:t>·····················</w:t>
      </w:r>
      <w:r w:rsidR="00457C38" w:rsidRPr="00E22921">
        <w:rPr>
          <w:rFonts w:ascii="仿宋" w:eastAsia="仿宋" w:hAnsi="仿宋" w:hint="eastAsia"/>
          <w:sz w:val="24"/>
          <w:szCs w:val="28"/>
        </w:rPr>
        <w:t>0</w:t>
      </w:r>
      <w:r w:rsidR="00C27CED" w:rsidRPr="00E22921">
        <w:rPr>
          <w:rFonts w:ascii="仿宋" w:eastAsia="仿宋" w:hAnsi="仿宋"/>
          <w:sz w:val="24"/>
          <w:szCs w:val="28"/>
        </w:rPr>
        <w:t>6</w:t>
      </w:r>
    </w:p>
    <w:p w14:paraId="76DD5C4E" w14:textId="41964853" w:rsidR="00B752CE" w:rsidRPr="00E22921" w:rsidRDefault="00000000">
      <w:pPr>
        <w:pStyle w:val="TOC2"/>
        <w:adjustRightInd w:val="0"/>
        <w:snapToGrid w:val="0"/>
        <w:spacing w:line="440" w:lineRule="exact"/>
        <w:jc w:val="left"/>
        <w:rPr>
          <w:rFonts w:ascii="仿宋" w:eastAsia="仿宋" w:hAnsi="仿宋"/>
          <w:sz w:val="24"/>
          <w:szCs w:val="28"/>
        </w:rPr>
      </w:pPr>
      <w:r>
        <w:rPr>
          <w:rFonts w:hint="eastAsia"/>
          <w:sz w:val="24"/>
        </w:rPr>
        <w:t>四、财政拨款收入支出决算总体情况说明</w:t>
      </w:r>
      <w:r w:rsidR="00E94A42">
        <w:rPr>
          <w:rFonts w:hint="eastAsia"/>
          <w:sz w:val="24"/>
        </w:rPr>
        <w:t>·············</w:t>
      </w:r>
      <w:r w:rsidR="00457C38" w:rsidRPr="00E22921">
        <w:rPr>
          <w:rFonts w:ascii="仿宋" w:eastAsia="仿宋" w:hAnsi="仿宋" w:hint="eastAsia"/>
          <w:sz w:val="24"/>
          <w:szCs w:val="28"/>
        </w:rPr>
        <w:t>0</w:t>
      </w:r>
      <w:r w:rsidR="00C27CED" w:rsidRPr="00E22921">
        <w:rPr>
          <w:rFonts w:ascii="仿宋" w:eastAsia="仿宋" w:hAnsi="仿宋"/>
          <w:sz w:val="24"/>
          <w:szCs w:val="28"/>
        </w:rPr>
        <w:t>6</w:t>
      </w:r>
    </w:p>
    <w:p w14:paraId="252B22AF" w14:textId="3D617A3C" w:rsidR="00B752CE" w:rsidRDefault="00000000">
      <w:pPr>
        <w:pStyle w:val="TOC2"/>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r w:rsidR="00E94A42">
        <w:rPr>
          <w:rFonts w:hint="eastAsia"/>
          <w:sz w:val="24"/>
        </w:rPr>
        <w:t>···········</w:t>
      </w:r>
      <w:r w:rsidR="00457C38" w:rsidRPr="00E22921">
        <w:rPr>
          <w:rFonts w:ascii="仿宋" w:eastAsia="仿宋" w:hAnsi="仿宋" w:hint="eastAsia"/>
          <w:sz w:val="24"/>
          <w:szCs w:val="28"/>
        </w:rPr>
        <w:t>0</w:t>
      </w:r>
      <w:r w:rsidR="00C27CED" w:rsidRPr="00E22921">
        <w:rPr>
          <w:rFonts w:ascii="仿宋" w:eastAsia="仿宋" w:hAnsi="仿宋"/>
          <w:sz w:val="24"/>
          <w:szCs w:val="28"/>
        </w:rPr>
        <w:t>6</w:t>
      </w:r>
    </w:p>
    <w:p w14:paraId="02DE6147" w14:textId="5F9B20B8" w:rsidR="00B752CE" w:rsidRDefault="00000000">
      <w:pPr>
        <w:pStyle w:val="TOC2"/>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r w:rsidR="00E94A42">
        <w:rPr>
          <w:rFonts w:hint="eastAsia"/>
          <w:sz w:val="24"/>
        </w:rPr>
        <w:t>·········</w:t>
      </w:r>
      <w:r w:rsidR="00457C38" w:rsidRPr="00E52B42">
        <w:rPr>
          <w:rFonts w:ascii="仿宋" w:eastAsia="仿宋" w:hAnsi="仿宋" w:cstheme="minorBidi" w:hint="eastAsia"/>
          <w:sz w:val="24"/>
        </w:rPr>
        <w:t>0</w:t>
      </w:r>
      <w:r w:rsidR="00C27CED" w:rsidRPr="00E52B42">
        <w:rPr>
          <w:rFonts w:ascii="仿宋" w:eastAsia="仿宋" w:hAnsi="仿宋" w:cstheme="minorBidi"/>
          <w:sz w:val="24"/>
        </w:rPr>
        <w:t>8</w:t>
      </w:r>
    </w:p>
    <w:p w14:paraId="2846A222" w14:textId="5D431346" w:rsidR="00B752CE" w:rsidRPr="00E52B42" w:rsidRDefault="00000000">
      <w:pPr>
        <w:pStyle w:val="TOC2"/>
        <w:adjustRightInd w:val="0"/>
        <w:snapToGrid w:val="0"/>
        <w:spacing w:line="440" w:lineRule="exact"/>
        <w:jc w:val="left"/>
        <w:rPr>
          <w:rFonts w:ascii="仿宋" w:eastAsia="仿宋" w:hAnsi="仿宋"/>
          <w:sz w:val="24"/>
          <w:szCs w:val="28"/>
        </w:rPr>
      </w:pPr>
      <w:r>
        <w:rPr>
          <w:rFonts w:hint="eastAsia"/>
          <w:sz w:val="24"/>
        </w:rPr>
        <w:t>七、“三公”经费财政拨款支出决算情况说明</w:t>
      </w:r>
      <w:r w:rsidR="00E94A42">
        <w:rPr>
          <w:rFonts w:hint="eastAsia"/>
          <w:sz w:val="24"/>
        </w:rPr>
        <w:t>···········</w:t>
      </w:r>
      <w:r w:rsidR="00457C38" w:rsidRPr="00E52B42">
        <w:rPr>
          <w:rFonts w:ascii="仿宋" w:eastAsia="仿宋" w:hAnsi="仿宋" w:hint="eastAsia"/>
          <w:sz w:val="24"/>
          <w:szCs w:val="28"/>
        </w:rPr>
        <w:t>0</w:t>
      </w:r>
      <w:r w:rsidR="00C27CED" w:rsidRPr="00E52B42">
        <w:rPr>
          <w:rFonts w:ascii="仿宋" w:eastAsia="仿宋" w:hAnsi="仿宋"/>
          <w:sz w:val="24"/>
          <w:szCs w:val="28"/>
        </w:rPr>
        <w:t>9</w:t>
      </w:r>
    </w:p>
    <w:p w14:paraId="38C6B4D1" w14:textId="3CFD92E5" w:rsidR="00B752CE" w:rsidRDefault="00000000">
      <w:pPr>
        <w:pStyle w:val="TOC2"/>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r w:rsidR="00E94A42">
        <w:rPr>
          <w:rFonts w:hint="eastAsia"/>
          <w:sz w:val="24"/>
        </w:rPr>
        <w:t>··············</w:t>
      </w:r>
      <w:r w:rsidR="00E94A42" w:rsidRPr="00E52B42">
        <w:rPr>
          <w:rFonts w:ascii="仿宋" w:eastAsia="仿宋" w:hAnsi="仿宋" w:hint="eastAsia"/>
          <w:sz w:val="24"/>
          <w:szCs w:val="28"/>
        </w:rPr>
        <w:t>1</w:t>
      </w:r>
      <w:r w:rsidR="00E94A42" w:rsidRPr="00E52B42">
        <w:rPr>
          <w:rFonts w:ascii="仿宋" w:eastAsia="仿宋" w:hAnsi="仿宋"/>
          <w:sz w:val="24"/>
          <w:szCs w:val="28"/>
        </w:rPr>
        <w:t>1</w:t>
      </w:r>
      <w:r w:rsidR="00C27CED" w:rsidRPr="00E52B42">
        <w:rPr>
          <w:rFonts w:ascii="仿宋" w:eastAsia="仿宋" w:hAnsi="仿宋"/>
          <w:sz w:val="24"/>
          <w:szCs w:val="28"/>
        </w:rPr>
        <w:t xml:space="preserve"> </w:t>
      </w:r>
      <w:r w:rsidR="00C27CED" w:rsidRPr="00E22921">
        <w:rPr>
          <w:rFonts w:asciiTheme="minorEastAsia" w:eastAsiaTheme="minorEastAsia" w:hAnsiTheme="minorEastAsia" w:cstheme="minorEastAsia"/>
          <w:sz w:val="24"/>
        </w:rPr>
        <w:t xml:space="preserve"> </w:t>
      </w:r>
      <w:r w:rsidR="00C27CED">
        <w:rPr>
          <w:sz w:val="24"/>
        </w:rPr>
        <w:t xml:space="preserve">                         </w:t>
      </w:r>
    </w:p>
    <w:p w14:paraId="3A1384D3" w14:textId="30447B9A" w:rsidR="00B752CE" w:rsidRPr="00E52B42" w:rsidRDefault="00000000">
      <w:pPr>
        <w:pStyle w:val="TOC2"/>
        <w:adjustRightInd w:val="0"/>
        <w:snapToGrid w:val="0"/>
        <w:spacing w:line="440" w:lineRule="exact"/>
        <w:ind w:leftChars="0"/>
        <w:jc w:val="left"/>
        <w:rPr>
          <w:rFonts w:ascii="仿宋" w:eastAsia="仿宋" w:hAnsi="仿宋"/>
          <w:sz w:val="24"/>
          <w:szCs w:val="28"/>
        </w:rPr>
      </w:pPr>
      <w:r>
        <w:rPr>
          <w:rFonts w:asciiTheme="minorEastAsia" w:eastAsiaTheme="minorEastAsia" w:hAnsiTheme="minorEastAsia" w:cstheme="minorEastAsia" w:hint="eastAsia"/>
          <w:sz w:val="24"/>
        </w:rPr>
        <w:t>九、国有资本经营预算支出决算情况说明</w:t>
      </w:r>
      <w:r w:rsidR="00E94A42">
        <w:rPr>
          <w:rFonts w:asciiTheme="minorEastAsia" w:eastAsiaTheme="minorEastAsia" w:hAnsiTheme="minorEastAsia" w:cstheme="minorEastAsia" w:hint="eastAsia"/>
          <w:sz w:val="24"/>
        </w:rPr>
        <w:t>·············</w:t>
      </w:r>
      <w:r w:rsidR="00E94A42" w:rsidRPr="00E52B42">
        <w:rPr>
          <w:rFonts w:ascii="仿宋" w:eastAsia="仿宋" w:hAnsi="仿宋" w:hint="eastAsia"/>
          <w:sz w:val="24"/>
          <w:szCs w:val="28"/>
        </w:rPr>
        <w:t>1</w:t>
      </w:r>
      <w:r w:rsidR="00E94A42" w:rsidRPr="00E52B42">
        <w:rPr>
          <w:rFonts w:ascii="仿宋" w:eastAsia="仿宋" w:hAnsi="仿宋"/>
          <w:sz w:val="24"/>
          <w:szCs w:val="28"/>
        </w:rPr>
        <w:t>1</w:t>
      </w:r>
    </w:p>
    <w:p w14:paraId="19DB76C2" w14:textId="1A17ECB1" w:rsidR="00B752CE" w:rsidRDefault="00000000">
      <w:pPr>
        <w:adjustRightInd w:val="0"/>
        <w:snapToGrid w:val="0"/>
        <w:spacing w:line="440" w:lineRule="exact"/>
        <w:ind w:firstLineChars="175" w:firstLine="420"/>
        <w:jc w:val="left"/>
        <w:rPr>
          <w:rFonts w:asciiTheme="minorEastAsia" w:eastAsiaTheme="minorEastAsia" w:hAnsiTheme="minorEastAsia" w:cstheme="minorEastAsia"/>
          <w:sz w:val="24"/>
        </w:rPr>
      </w:pPr>
      <w:r>
        <w:rPr>
          <w:rStyle w:val="ac"/>
          <w:rFonts w:asciiTheme="minorEastAsia" w:eastAsiaTheme="minorEastAsia" w:hAnsiTheme="minorEastAsia" w:cstheme="minorEastAsia" w:hint="eastAsia"/>
          <w:color w:val="auto"/>
          <w:sz w:val="24"/>
          <w:u w:val="none"/>
        </w:rPr>
        <w:t>十、</w:t>
      </w:r>
      <w:r>
        <w:rPr>
          <w:rFonts w:asciiTheme="minorEastAsia" w:eastAsiaTheme="minorEastAsia" w:hAnsiTheme="minorEastAsia" w:cstheme="minorEastAsia" w:hint="eastAsia"/>
          <w:sz w:val="24"/>
        </w:rPr>
        <w:t>预算绩效管理情况</w:t>
      </w:r>
      <w:r w:rsidR="00E94A42">
        <w:rPr>
          <w:rFonts w:asciiTheme="minorEastAsia" w:eastAsiaTheme="minorEastAsia" w:hAnsiTheme="minorEastAsia" w:cstheme="minorEastAsia" w:hint="eastAsia"/>
          <w:sz w:val="24"/>
        </w:rPr>
        <w:t>·····················</w:t>
      </w:r>
      <w:r w:rsidR="00E94A42" w:rsidRPr="00B4245F">
        <w:rPr>
          <w:rFonts w:ascii="仿宋" w:eastAsia="仿宋" w:hAnsi="仿宋" w:hint="eastAsia"/>
          <w:sz w:val="24"/>
          <w:szCs w:val="28"/>
        </w:rPr>
        <w:t>1</w:t>
      </w:r>
      <w:r w:rsidR="00E94A42" w:rsidRPr="00B4245F">
        <w:rPr>
          <w:rFonts w:ascii="仿宋" w:eastAsia="仿宋" w:hAnsi="仿宋"/>
          <w:sz w:val="24"/>
          <w:szCs w:val="28"/>
        </w:rPr>
        <w:t>1</w:t>
      </w:r>
    </w:p>
    <w:p w14:paraId="1367BDBB" w14:textId="04E75D80" w:rsidR="00B752CE" w:rsidRPr="00B4245F" w:rsidRDefault="00000000">
      <w:pPr>
        <w:adjustRightInd w:val="0"/>
        <w:snapToGrid w:val="0"/>
        <w:spacing w:line="440" w:lineRule="exact"/>
        <w:ind w:firstLineChars="175" w:firstLine="420"/>
        <w:jc w:val="left"/>
        <w:rPr>
          <w:rFonts w:ascii="仿宋" w:eastAsia="仿宋" w:hAnsi="仿宋"/>
          <w:sz w:val="24"/>
          <w:szCs w:val="28"/>
        </w:rPr>
      </w:pPr>
      <w:r>
        <w:rPr>
          <w:rFonts w:asciiTheme="minorEastAsia" w:eastAsiaTheme="minorEastAsia" w:hAnsiTheme="minorEastAsia" w:cstheme="minorEastAsia" w:hint="eastAsia"/>
          <w:sz w:val="24"/>
        </w:rPr>
        <w:t>十一、其他重要事项的情况说明</w:t>
      </w:r>
      <w:r w:rsidR="00E94A42">
        <w:rPr>
          <w:rFonts w:asciiTheme="minorEastAsia" w:eastAsiaTheme="minorEastAsia" w:hAnsiTheme="minorEastAsia" w:cstheme="minorEastAsia" w:hint="eastAsia"/>
          <w:sz w:val="24"/>
        </w:rPr>
        <w:t>·················</w:t>
      </w:r>
      <w:r w:rsidR="00E94A42" w:rsidRPr="00B4245F">
        <w:rPr>
          <w:rFonts w:ascii="仿宋" w:eastAsia="仿宋" w:hAnsi="仿宋" w:hint="eastAsia"/>
          <w:sz w:val="24"/>
          <w:szCs w:val="28"/>
        </w:rPr>
        <w:t>1</w:t>
      </w:r>
      <w:r w:rsidR="00E94A42" w:rsidRPr="00B4245F">
        <w:rPr>
          <w:rFonts w:ascii="仿宋" w:eastAsia="仿宋" w:hAnsi="仿宋"/>
          <w:sz w:val="24"/>
          <w:szCs w:val="28"/>
        </w:rPr>
        <w:t>1</w:t>
      </w:r>
    </w:p>
    <w:p w14:paraId="0DE66CD4" w14:textId="133F516A" w:rsidR="00B752CE" w:rsidRDefault="00000000">
      <w:pPr>
        <w:pStyle w:val="TOC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r w:rsidR="001D1F06" w:rsidRPr="00E22921">
        <w:rPr>
          <w:rFonts w:asciiTheme="minorEastAsia" w:eastAsiaTheme="minorEastAsia" w:hAnsiTheme="minorEastAsia" w:cstheme="minorEastAsia" w:hint="eastAsia"/>
          <w:sz w:val="24"/>
          <w:szCs w:val="24"/>
        </w:rPr>
        <w:t>·······················</w:t>
      </w:r>
      <w:r w:rsidR="00E22921">
        <w:rPr>
          <w:rFonts w:asciiTheme="minorEastAsia" w:eastAsiaTheme="minorEastAsia" w:hAnsiTheme="minorEastAsia" w:cstheme="minorEastAsia" w:hint="eastAsia"/>
          <w:sz w:val="24"/>
          <w:szCs w:val="24"/>
        </w:rPr>
        <w:t>·</w:t>
      </w:r>
      <w:r w:rsidR="001D1F06">
        <w:rPr>
          <w:rFonts w:hint="eastAsia"/>
          <w:sz w:val="24"/>
        </w:rPr>
        <w:t>1</w:t>
      </w:r>
      <w:r w:rsidR="001D1F06">
        <w:rPr>
          <w:sz w:val="24"/>
        </w:rPr>
        <w:t>3</w:t>
      </w:r>
    </w:p>
    <w:p w14:paraId="5BE9B5D7" w14:textId="29FDA0EE" w:rsidR="00B752CE" w:rsidRPr="00B4245F" w:rsidRDefault="00000000">
      <w:pPr>
        <w:pStyle w:val="TOC1"/>
        <w:adjustRightInd w:val="0"/>
        <w:snapToGrid w:val="0"/>
        <w:spacing w:before="0" w:line="440" w:lineRule="exact"/>
        <w:jc w:val="left"/>
        <w:rPr>
          <w:sz w:val="24"/>
        </w:rPr>
      </w:pPr>
      <w:r>
        <w:rPr>
          <w:rFonts w:hint="eastAsia"/>
          <w:sz w:val="24"/>
        </w:rPr>
        <w:t>第四部分</w:t>
      </w:r>
      <w:r>
        <w:rPr>
          <w:sz w:val="24"/>
        </w:rPr>
        <w:t xml:space="preserve"> </w:t>
      </w:r>
      <w:r>
        <w:rPr>
          <w:rFonts w:hint="eastAsia"/>
          <w:sz w:val="24"/>
        </w:rPr>
        <w:t>附件</w:t>
      </w:r>
      <w:r w:rsidR="001D1F06" w:rsidRPr="00E22921">
        <w:rPr>
          <w:rFonts w:asciiTheme="minorEastAsia" w:eastAsiaTheme="minorEastAsia" w:hAnsiTheme="minorEastAsia" w:cstheme="minorEastAsia" w:hint="eastAsia"/>
          <w:sz w:val="24"/>
          <w:szCs w:val="24"/>
        </w:rPr>
        <w:t>·························</w:t>
      </w:r>
      <w:r w:rsidR="00E22921">
        <w:rPr>
          <w:rFonts w:asciiTheme="minorEastAsia" w:eastAsiaTheme="minorEastAsia" w:hAnsiTheme="minorEastAsia" w:cstheme="minorEastAsia" w:hint="eastAsia"/>
          <w:sz w:val="24"/>
          <w:szCs w:val="24"/>
        </w:rPr>
        <w:t>·</w:t>
      </w:r>
      <w:r w:rsidR="001D1F06">
        <w:rPr>
          <w:rFonts w:hint="eastAsia"/>
          <w:sz w:val="24"/>
        </w:rPr>
        <w:t>1</w:t>
      </w:r>
      <w:r w:rsidR="001D1F06">
        <w:rPr>
          <w:sz w:val="24"/>
        </w:rPr>
        <w:t>5</w:t>
      </w:r>
    </w:p>
    <w:p w14:paraId="2FF1D51E" w14:textId="4CFC94CF" w:rsidR="00B752CE" w:rsidRDefault="00000000">
      <w:pPr>
        <w:pStyle w:val="TOC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r w:rsidR="00493B0B" w:rsidRPr="00E22921">
        <w:rPr>
          <w:rFonts w:asciiTheme="minorEastAsia" w:eastAsiaTheme="minorEastAsia" w:hAnsiTheme="minorEastAsia" w:cstheme="minorEastAsia" w:hint="eastAsia"/>
          <w:sz w:val="24"/>
          <w:szCs w:val="24"/>
        </w:rPr>
        <w:t>·························</w:t>
      </w:r>
      <w:r w:rsidR="00E22921">
        <w:rPr>
          <w:rFonts w:asciiTheme="minorEastAsia" w:eastAsiaTheme="minorEastAsia" w:hAnsiTheme="minorEastAsia" w:cstheme="minorEastAsia" w:hint="eastAsia"/>
          <w:sz w:val="24"/>
          <w:szCs w:val="24"/>
        </w:rPr>
        <w:t>·</w:t>
      </w:r>
      <w:r w:rsidR="00493B0B">
        <w:rPr>
          <w:sz w:val="24"/>
        </w:rPr>
        <w:t>31</w:t>
      </w:r>
      <w:r w:rsidR="00493B0B">
        <w:rPr>
          <w:rFonts w:hint="eastAsia"/>
          <w:sz w:val="24"/>
        </w:rPr>
        <w:t xml:space="preserve"> </w:t>
      </w:r>
      <w:r w:rsidR="001D1F06">
        <w:rPr>
          <w:rFonts w:hint="eastAsia"/>
          <w:sz w:val="24"/>
        </w:rPr>
        <w:t xml:space="preserve"> </w:t>
      </w:r>
      <w:r w:rsidR="001D1F06">
        <w:rPr>
          <w:sz w:val="24"/>
        </w:rPr>
        <w:t xml:space="preserve">                          </w:t>
      </w:r>
    </w:p>
    <w:p w14:paraId="6B89BBD5" w14:textId="77777777" w:rsidR="00B752CE"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一、</w:t>
      </w:r>
      <w:r>
        <w:rPr>
          <w:rFonts w:hint="eastAsia"/>
          <w:sz w:val="24"/>
        </w:rPr>
        <w:t>收入支出决算总表</w:t>
      </w:r>
    </w:p>
    <w:p w14:paraId="1DF7D5B7" w14:textId="77777777" w:rsidR="00B752CE" w:rsidRDefault="00000000">
      <w:pPr>
        <w:pStyle w:val="TOC2"/>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二、收入决算表</w:t>
      </w:r>
    </w:p>
    <w:p w14:paraId="47CE805B" w14:textId="77777777" w:rsidR="00B752CE" w:rsidRDefault="00000000">
      <w:pPr>
        <w:pStyle w:val="TOC2"/>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三、支出决算表</w:t>
      </w:r>
    </w:p>
    <w:p w14:paraId="581F09B6" w14:textId="77777777" w:rsidR="00B752CE" w:rsidRDefault="00000000">
      <w:pPr>
        <w:pStyle w:val="TOC2"/>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四、财政拨款收入支出决算总表</w:t>
      </w:r>
    </w:p>
    <w:p w14:paraId="39C45F1D" w14:textId="77777777" w:rsidR="00B752CE" w:rsidRDefault="00000000">
      <w:pPr>
        <w:pStyle w:val="TOC2"/>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五、财政拨款支出决算明细表</w:t>
      </w:r>
    </w:p>
    <w:p w14:paraId="3D81A6C3" w14:textId="77777777" w:rsidR="00B752CE" w:rsidRDefault="00000000">
      <w:pPr>
        <w:pStyle w:val="TOC2"/>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六、一般公共预算财政拨款支出决算表</w:t>
      </w:r>
    </w:p>
    <w:p w14:paraId="31E76EC4" w14:textId="77777777" w:rsidR="00B752CE" w:rsidRDefault="00000000">
      <w:pPr>
        <w:pStyle w:val="TOC2"/>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七、一般公共预算财政拨款支出决算明细表</w:t>
      </w:r>
    </w:p>
    <w:p w14:paraId="16912C93" w14:textId="77777777" w:rsidR="00B752CE" w:rsidRDefault="00000000">
      <w:pPr>
        <w:pStyle w:val="TOC2"/>
        <w:adjustRightInd w:val="0"/>
        <w:snapToGrid w:val="0"/>
        <w:spacing w:line="440" w:lineRule="exact"/>
        <w:jc w:val="left"/>
        <w:rPr>
          <w:rFonts w:asciiTheme="minorEastAsia" w:eastAsiaTheme="minorEastAsia" w:hAnsiTheme="minorEastAsia" w:cstheme="minorEastAsia"/>
          <w:sz w:val="24"/>
        </w:rPr>
        <w:sectPr w:rsidR="00B752CE">
          <w:pgSz w:w="11906" w:h="16838"/>
          <w:pgMar w:top="1871" w:right="1474" w:bottom="1701" w:left="1588" w:header="851" w:footer="1134" w:gutter="0"/>
          <w:pgNumType w:fmt="numberInDash" w:start="0"/>
          <w:cols w:space="425"/>
          <w:titlePg/>
          <w:docGrid w:linePitch="312"/>
        </w:sectPr>
      </w:pPr>
      <w:r>
        <w:rPr>
          <w:rFonts w:asciiTheme="minorEastAsia" w:eastAsiaTheme="minorEastAsia" w:hAnsiTheme="minorEastAsia" w:cstheme="minorEastAsia" w:hint="eastAsia"/>
          <w:sz w:val="24"/>
        </w:rPr>
        <w:t>八、一般公共预算财政拨款基本支出决算表</w:t>
      </w:r>
    </w:p>
    <w:p w14:paraId="5A67AEEF" w14:textId="77777777" w:rsidR="00B752CE" w:rsidRDefault="00000000">
      <w:pPr>
        <w:pStyle w:val="TOC2"/>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九、一般公共预算财政拨款项目支出决算表</w:t>
      </w:r>
    </w:p>
    <w:p w14:paraId="56AEF51E" w14:textId="77777777" w:rsidR="00B752CE" w:rsidRDefault="00000000">
      <w:pPr>
        <w:pStyle w:val="TOC2"/>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十、一般公共预算财政拨款“三公”经费支出决算表</w:t>
      </w:r>
    </w:p>
    <w:p w14:paraId="10FE6820" w14:textId="77777777" w:rsidR="00B752CE" w:rsidRDefault="00000000">
      <w:pPr>
        <w:pStyle w:val="TOC2"/>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十一、政府性基金预算财政拨款收入支出决算表</w:t>
      </w:r>
    </w:p>
    <w:p w14:paraId="0AED6081" w14:textId="77777777" w:rsidR="00B752CE" w:rsidRDefault="00000000">
      <w:pPr>
        <w:pStyle w:val="TOC2"/>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十二、政府性基金预算财政拨款“三公”经费支出决算表</w:t>
      </w:r>
    </w:p>
    <w:p w14:paraId="4F9BF646" w14:textId="77777777" w:rsidR="00B752CE" w:rsidRDefault="00000000">
      <w:pPr>
        <w:pStyle w:val="TOC2"/>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十三、国有资本经营预算财政拨款收入支出决算表</w:t>
      </w:r>
    </w:p>
    <w:p w14:paraId="2D43CB39" w14:textId="77777777" w:rsidR="00B752CE" w:rsidRDefault="00000000">
      <w:pPr>
        <w:pStyle w:val="TOC2"/>
        <w:adjustRightInd w:val="0"/>
        <w:snapToGrid w:val="0"/>
        <w:spacing w:line="440" w:lineRule="exact"/>
        <w:jc w:val="left"/>
        <w:rPr>
          <w:rFonts w:asciiTheme="minorEastAsia" w:eastAsiaTheme="minorEastAsia" w:hAnsiTheme="minorEastAsia" w:cstheme="minorEastAsia"/>
          <w:sz w:val="24"/>
        </w:rPr>
        <w:sectPr w:rsidR="00B752CE">
          <w:pgSz w:w="11906" w:h="16838"/>
          <w:pgMar w:top="1871" w:right="1474" w:bottom="1701" w:left="1588" w:header="851" w:footer="1134" w:gutter="0"/>
          <w:pgNumType w:fmt="numberInDash" w:start="0"/>
          <w:cols w:space="425"/>
          <w:titlePg/>
          <w:docGrid w:linePitch="312"/>
        </w:sectPr>
      </w:pPr>
      <w:r>
        <w:rPr>
          <w:rFonts w:asciiTheme="minorEastAsia" w:eastAsiaTheme="minorEastAsia" w:hAnsiTheme="minorEastAsia" w:cstheme="minorEastAsia" w:hint="eastAsia"/>
          <w:sz w:val="24"/>
        </w:rPr>
        <w:t>十四、国有资本经营预算财政拨款支出决算</w:t>
      </w:r>
      <w:bookmarkStart w:id="13" w:name="_Toc15377196"/>
      <w:bookmarkStart w:id="14" w:name="_Toc15396599"/>
      <w:r>
        <w:rPr>
          <w:rFonts w:asciiTheme="minorEastAsia" w:eastAsiaTheme="minorEastAsia" w:hAnsiTheme="minorEastAsia" w:cstheme="minorEastAsia" w:hint="eastAsia"/>
          <w:sz w:val="24"/>
        </w:rPr>
        <w:t>表</w:t>
      </w:r>
    </w:p>
    <w:p w14:paraId="1CD823D9" w14:textId="77777777" w:rsidR="00B752CE" w:rsidRDefault="00B752CE">
      <w:pPr>
        <w:pStyle w:val="TOC2"/>
        <w:adjustRightInd w:val="0"/>
        <w:snapToGrid w:val="0"/>
        <w:spacing w:line="440" w:lineRule="exact"/>
        <w:ind w:leftChars="0" w:left="0"/>
        <w:jc w:val="left"/>
        <w:rPr>
          <w:rStyle w:val="10"/>
          <w:rFonts w:ascii="黑体" w:eastAsia="黑体" w:hAnsi="黑体"/>
        </w:rPr>
      </w:pPr>
    </w:p>
    <w:p w14:paraId="2AE40304" w14:textId="77777777" w:rsidR="00B752CE" w:rsidRDefault="00B752CE">
      <w:pPr>
        <w:pStyle w:val="TOC2"/>
        <w:adjustRightInd w:val="0"/>
        <w:snapToGrid w:val="0"/>
        <w:spacing w:line="440" w:lineRule="exact"/>
        <w:ind w:leftChars="0" w:left="0"/>
        <w:jc w:val="center"/>
        <w:rPr>
          <w:rStyle w:val="10"/>
          <w:rFonts w:ascii="黑体" w:eastAsia="黑体" w:hAnsi="黑体"/>
        </w:rPr>
        <w:sectPr w:rsidR="00B752CE">
          <w:footerReference w:type="first" r:id="rId11"/>
          <w:type w:val="continuous"/>
          <w:pgSz w:w="11906" w:h="16838"/>
          <w:pgMar w:top="1871" w:right="1474" w:bottom="1701" w:left="1588" w:header="851" w:footer="1134" w:gutter="0"/>
          <w:pgNumType w:fmt="numberInDash"/>
          <w:cols w:space="425"/>
          <w:titlePg/>
          <w:docGrid w:linePitch="312"/>
        </w:sectPr>
      </w:pPr>
    </w:p>
    <w:p w14:paraId="0854795D" w14:textId="77777777" w:rsidR="00B752CE" w:rsidRDefault="00000000">
      <w:pPr>
        <w:pStyle w:val="TOC2"/>
        <w:adjustRightInd w:val="0"/>
        <w:snapToGrid w:val="0"/>
        <w:spacing w:line="440" w:lineRule="exact"/>
        <w:ind w:leftChars="0" w:left="0"/>
        <w:jc w:val="center"/>
        <w:rPr>
          <w:rStyle w:val="10"/>
          <w:rFonts w:asciiTheme="minorEastAsia" w:eastAsiaTheme="minorEastAsia" w:hAnsiTheme="minorEastAsia" w:cstheme="minorEastAsia"/>
          <w:b w:val="0"/>
          <w:bCs w:val="0"/>
          <w:kern w:val="2"/>
          <w:sz w:val="24"/>
          <w:szCs w:val="24"/>
        </w:rPr>
      </w:pPr>
      <w:r>
        <w:rPr>
          <w:rStyle w:val="10"/>
          <w:rFonts w:ascii="黑体" w:eastAsia="黑体" w:hAnsi="黑体" w:hint="eastAsia"/>
        </w:rPr>
        <w:lastRenderedPageBreak/>
        <w:t>第一部分 部门概况</w:t>
      </w:r>
      <w:bookmarkEnd w:id="13"/>
      <w:bookmarkEnd w:id="14"/>
    </w:p>
    <w:p w14:paraId="2BC08E26" w14:textId="77777777" w:rsidR="00B752CE" w:rsidRDefault="00B752CE">
      <w:pPr>
        <w:widowControl/>
        <w:jc w:val="left"/>
        <w:rPr>
          <w:rFonts w:ascii="黑体" w:eastAsia="黑体"/>
          <w:sz w:val="32"/>
          <w:szCs w:val="32"/>
        </w:rPr>
      </w:pPr>
    </w:p>
    <w:p w14:paraId="151A0579" w14:textId="77777777" w:rsidR="00B752CE" w:rsidRDefault="00000000">
      <w:pPr>
        <w:pStyle w:val="2"/>
        <w:ind w:firstLineChars="200" w:firstLine="640"/>
        <w:rPr>
          <w:rStyle w:val="20"/>
          <w:rFonts w:ascii="仿宋" w:eastAsia="仿宋" w:hAnsi="仿宋"/>
        </w:rPr>
      </w:pPr>
      <w:bookmarkStart w:id="15" w:name="_Toc15396600"/>
      <w:bookmarkStart w:id="16" w:name="_Toc15377197"/>
      <w:r>
        <w:rPr>
          <w:rFonts w:ascii="黑体" w:eastAsia="黑体" w:hAnsi="黑体" w:hint="eastAsia"/>
          <w:b w:val="0"/>
        </w:rPr>
        <w:t>一、基</w:t>
      </w:r>
      <w:r>
        <w:rPr>
          <w:rStyle w:val="20"/>
          <w:rFonts w:ascii="黑体" w:eastAsia="黑体" w:hAnsi="黑体" w:hint="eastAsia"/>
        </w:rPr>
        <w:t>本职能及主要工作</w:t>
      </w:r>
      <w:bookmarkEnd w:id="15"/>
      <w:bookmarkEnd w:id="16"/>
    </w:p>
    <w:p w14:paraId="2250B93E" w14:textId="77777777" w:rsidR="00B752CE" w:rsidRDefault="00000000">
      <w:pPr>
        <w:pStyle w:val="a0"/>
        <w:adjustRightInd w:val="0"/>
        <w:snapToGrid w:val="0"/>
        <w:spacing w:before="72" w:line="574" w:lineRule="exact"/>
        <w:ind w:firstLineChars="210" w:firstLine="672"/>
        <w:outlineLvl w:val="2"/>
        <w:rPr>
          <w:rFonts w:ascii="仿宋" w:eastAsia="仿宋" w:hAnsi="仿宋"/>
          <w:bCs/>
          <w:sz w:val="32"/>
          <w:szCs w:val="32"/>
        </w:rPr>
      </w:pPr>
      <w:bookmarkStart w:id="17" w:name="_Toc15377198"/>
      <w:bookmarkStart w:id="18" w:name="_Toc15378445"/>
      <w:r>
        <w:rPr>
          <w:rFonts w:ascii="仿宋" w:eastAsia="仿宋" w:hAnsi="仿宋" w:hint="eastAsia"/>
          <w:bCs/>
          <w:sz w:val="32"/>
          <w:szCs w:val="32"/>
        </w:rPr>
        <w:t>（一）主要职能。</w:t>
      </w:r>
      <w:bookmarkEnd w:id="17"/>
      <w:bookmarkEnd w:id="18"/>
    </w:p>
    <w:p w14:paraId="0DDF418A" w14:textId="77777777" w:rsidR="00B752CE" w:rsidRDefault="00000000">
      <w:pPr>
        <w:spacing w:line="574" w:lineRule="exact"/>
        <w:ind w:firstLineChars="200" w:firstLine="640"/>
        <w:rPr>
          <w:rFonts w:ascii="仿宋" w:eastAsia="仿宋" w:hAnsi="仿宋"/>
          <w:color w:val="000000"/>
          <w:sz w:val="32"/>
          <w:szCs w:val="32"/>
        </w:rPr>
      </w:pPr>
      <w:r>
        <w:rPr>
          <w:rFonts w:ascii="仿宋" w:eastAsia="仿宋" w:hAnsi="仿宋"/>
          <w:color w:val="000000"/>
          <w:sz w:val="32"/>
          <w:szCs w:val="32"/>
        </w:rPr>
        <w:t>1</w:t>
      </w:r>
      <w:r>
        <w:rPr>
          <w:rFonts w:ascii="仿宋" w:eastAsia="仿宋" w:hAnsi="仿宋" w:hint="eastAsia"/>
          <w:color w:val="000000"/>
          <w:sz w:val="32"/>
          <w:szCs w:val="32"/>
        </w:rPr>
        <w:t>、传播国际红十字运动知识和国际人道法；宣传、执行《中华人民共和国红十字会法》和《四川省</w:t>
      </w:r>
      <w:r>
        <w:rPr>
          <w:rFonts w:ascii="仿宋" w:eastAsia="仿宋" w:hAnsi="仿宋"/>
          <w:color w:val="000000"/>
          <w:sz w:val="32"/>
          <w:szCs w:val="32"/>
        </w:rPr>
        <w:t>&lt;</w:t>
      </w:r>
      <w:r>
        <w:rPr>
          <w:rFonts w:ascii="仿宋" w:eastAsia="仿宋" w:hAnsi="仿宋" w:hint="eastAsia"/>
          <w:color w:val="000000"/>
          <w:sz w:val="32"/>
          <w:szCs w:val="32"/>
        </w:rPr>
        <w:t>中华人民共和国红十字会法</w:t>
      </w:r>
      <w:r>
        <w:rPr>
          <w:rFonts w:ascii="仿宋" w:eastAsia="仿宋" w:hAnsi="仿宋"/>
          <w:color w:val="000000"/>
          <w:sz w:val="32"/>
          <w:szCs w:val="32"/>
        </w:rPr>
        <w:t>&gt;</w:t>
      </w:r>
      <w:r>
        <w:rPr>
          <w:rFonts w:ascii="仿宋" w:eastAsia="仿宋" w:hAnsi="仿宋" w:hint="eastAsia"/>
          <w:color w:val="000000"/>
          <w:sz w:val="32"/>
          <w:szCs w:val="32"/>
        </w:rPr>
        <w:t>实施办法》等法律、法规，遵循《中国红十字会章程》，依法建会、治会、兴会。</w:t>
      </w:r>
    </w:p>
    <w:p w14:paraId="48E1FF95" w14:textId="77777777" w:rsidR="00B752CE" w:rsidRDefault="00000000">
      <w:pPr>
        <w:spacing w:line="574" w:lineRule="exact"/>
        <w:ind w:firstLineChars="200" w:firstLine="640"/>
        <w:rPr>
          <w:rFonts w:ascii="仿宋" w:eastAsia="仿宋" w:hAnsi="仿宋"/>
          <w:color w:val="000000"/>
          <w:sz w:val="32"/>
          <w:szCs w:val="32"/>
        </w:rPr>
      </w:pPr>
      <w:r>
        <w:rPr>
          <w:rFonts w:ascii="仿宋" w:eastAsia="仿宋" w:hAnsi="仿宋"/>
          <w:color w:val="000000"/>
          <w:sz w:val="32"/>
          <w:szCs w:val="32"/>
        </w:rPr>
        <w:t>2</w:t>
      </w:r>
      <w:r>
        <w:rPr>
          <w:rFonts w:ascii="仿宋" w:eastAsia="仿宋" w:hAnsi="仿宋" w:hint="eastAsia"/>
          <w:color w:val="000000"/>
          <w:sz w:val="32"/>
          <w:szCs w:val="32"/>
        </w:rPr>
        <w:t>、开展备灾救灾工作，兴建和管理备灾救灾设施，在自然灾害和突发事件中，开展对受害者的救护和救助。</w:t>
      </w:r>
    </w:p>
    <w:p w14:paraId="2116D6AA" w14:textId="77777777" w:rsidR="00B752CE" w:rsidRDefault="00000000">
      <w:pPr>
        <w:spacing w:line="574" w:lineRule="exact"/>
        <w:ind w:firstLineChars="200" w:firstLine="640"/>
        <w:rPr>
          <w:rFonts w:ascii="仿宋" w:eastAsia="仿宋" w:hAnsi="仿宋"/>
          <w:color w:val="000000"/>
          <w:sz w:val="32"/>
          <w:szCs w:val="32"/>
        </w:rPr>
      </w:pPr>
      <w:r>
        <w:rPr>
          <w:rFonts w:ascii="仿宋" w:eastAsia="仿宋" w:hAnsi="仿宋"/>
          <w:color w:val="000000"/>
          <w:sz w:val="32"/>
          <w:szCs w:val="32"/>
        </w:rPr>
        <w:t>3</w:t>
      </w:r>
      <w:r>
        <w:rPr>
          <w:rFonts w:ascii="仿宋" w:eastAsia="仿宋" w:hAnsi="仿宋" w:hint="eastAsia"/>
          <w:color w:val="000000"/>
          <w:sz w:val="32"/>
          <w:szCs w:val="32"/>
        </w:rPr>
        <w:t>、开展人道领域的社会公益服务活动和卫生救护、防病常识的宣传普及，组织社会捐助，进行初级卫生救护培训，组织群众参加现场救护，推动无偿献血和非血缘关系造血干细胞移植工作。</w:t>
      </w:r>
    </w:p>
    <w:p w14:paraId="043601F1" w14:textId="77777777" w:rsidR="00B752CE" w:rsidRDefault="00000000">
      <w:pPr>
        <w:spacing w:line="574" w:lineRule="exact"/>
        <w:ind w:firstLineChars="200" w:firstLine="640"/>
        <w:rPr>
          <w:rFonts w:ascii="仿宋" w:eastAsia="仿宋" w:hAnsi="仿宋"/>
          <w:color w:val="000000"/>
          <w:sz w:val="32"/>
          <w:szCs w:val="32"/>
        </w:rPr>
      </w:pPr>
      <w:r>
        <w:rPr>
          <w:rFonts w:ascii="仿宋" w:eastAsia="仿宋" w:hAnsi="仿宋"/>
          <w:color w:val="000000"/>
          <w:sz w:val="32"/>
          <w:szCs w:val="32"/>
        </w:rPr>
        <w:t>4</w:t>
      </w:r>
      <w:r>
        <w:rPr>
          <w:rFonts w:ascii="仿宋" w:eastAsia="仿宋" w:hAnsi="仿宋" w:hint="eastAsia"/>
          <w:color w:val="000000"/>
          <w:sz w:val="32"/>
          <w:szCs w:val="32"/>
        </w:rPr>
        <w:t>、组织对公民特别是青少年进行人道主义和社会精神文明教育活动。</w:t>
      </w:r>
    </w:p>
    <w:p w14:paraId="26F52749" w14:textId="77777777" w:rsidR="00B752CE" w:rsidRDefault="00000000">
      <w:pPr>
        <w:spacing w:line="574" w:lineRule="exact"/>
        <w:ind w:firstLineChars="200" w:firstLine="640"/>
        <w:rPr>
          <w:rFonts w:ascii="仿宋" w:eastAsia="仿宋" w:hAnsi="仿宋"/>
          <w:color w:val="000000"/>
          <w:sz w:val="32"/>
          <w:szCs w:val="32"/>
        </w:rPr>
      </w:pPr>
      <w:r>
        <w:rPr>
          <w:rFonts w:ascii="仿宋" w:eastAsia="仿宋" w:hAnsi="仿宋"/>
          <w:color w:val="000000"/>
          <w:sz w:val="32"/>
          <w:szCs w:val="32"/>
        </w:rPr>
        <w:t>5</w:t>
      </w:r>
      <w:r>
        <w:rPr>
          <w:rFonts w:ascii="仿宋" w:eastAsia="仿宋" w:hAnsi="仿宋" w:hint="eastAsia"/>
          <w:color w:val="000000"/>
          <w:sz w:val="32"/>
          <w:szCs w:val="32"/>
        </w:rPr>
        <w:t>、参与艾滋病防治、吸毒危害等宣传教育工作，提高公民自我防护的意识和能力。</w:t>
      </w:r>
    </w:p>
    <w:p w14:paraId="25F0DFDB" w14:textId="77777777" w:rsidR="00B752CE" w:rsidRDefault="00000000">
      <w:pPr>
        <w:spacing w:line="574" w:lineRule="exact"/>
        <w:ind w:firstLineChars="200" w:firstLine="640"/>
        <w:rPr>
          <w:rFonts w:ascii="仿宋" w:eastAsia="仿宋" w:hAnsi="仿宋"/>
          <w:color w:val="000000"/>
          <w:sz w:val="32"/>
          <w:szCs w:val="32"/>
        </w:rPr>
      </w:pPr>
      <w:r>
        <w:rPr>
          <w:rFonts w:ascii="仿宋" w:eastAsia="仿宋" w:hAnsi="仿宋"/>
          <w:color w:val="000000"/>
          <w:sz w:val="32"/>
          <w:szCs w:val="32"/>
        </w:rPr>
        <w:t>6</w:t>
      </w:r>
      <w:r>
        <w:rPr>
          <w:rFonts w:ascii="仿宋" w:eastAsia="仿宋" w:hAnsi="仿宋" w:hint="eastAsia"/>
          <w:color w:val="000000"/>
          <w:sz w:val="32"/>
          <w:szCs w:val="32"/>
        </w:rPr>
        <w:t>、参与少数民族地区、贫困地区的医疗服务和扶贫工作。</w:t>
      </w:r>
    </w:p>
    <w:p w14:paraId="24C8A136" w14:textId="77777777" w:rsidR="00B752CE" w:rsidRDefault="00000000">
      <w:pPr>
        <w:spacing w:line="574" w:lineRule="exact"/>
        <w:ind w:firstLineChars="200" w:firstLine="640"/>
        <w:rPr>
          <w:rFonts w:ascii="仿宋" w:eastAsia="仿宋" w:hAnsi="仿宋"/>
          <w:color w:val="000000"/>
          <w:sz w:val="32"/>
          <w:szCs w:val="32"/>
        </w:rPr>
      </w:pPr>
      <w:r>
        <w:rPr>
          <w:rFonts w:ascii="仿宋" w:eastAsia="仿宋" w:hAnsi="仿宋"/>
          <w:color w:val="000000"/>
          <w:sz w:val="32"/>
          <w:szCs w:val="32"/>
        </w:rPr>
        <w:t>7</w:t>
      </w:r>
      <w:r>
        <w:rPr>
          <w:rFonts w:ascii="仿宋" w:eastAsia="仿宋" w:hAnsi="仿宋" w:hint="eastAsia"/>
          <w:color w:val="000000"/>
          <w:sz w:val="32"/>
          <w:szCs w:val="32"/>
        </w:rPr>
        <w:t>、负责海峡两岸的查人转信及有关人员的遣返和见证事务。</w:t>
      </w:r>
    </w:p>
    <w:p w14:paraId="3FDD677D" w14:textId="77777777" w:rsidR="00B752CE" w:rsidRDefault="00000000">
      <w:pPr>
        <w:spacing w:line="574" w:lineRule="exact"/>
        <w:ind w:firstLineChars="200" w:firstLine="640"/>
        <w:rPr>
          <w:rFonts w:ascii="仿宋" w:eastAsia="仿宋" w:hAnsi="仿宋"/>
          <w:color w:val="000000"/>
          <w:sz w:val="32"/>
          <w:szCs w:val="32"/>
        </w:rPr>
      </w:pPr>
      <w:r>
        <w:rPr>
          <w:rFonts w:ascii="仿宋" w:eastAsia="仿宋" w:hAnsi="仿宋"/>
          <w:color w:val="000000"/>
          <w:sz w:val="32"/>
          <w:szCs w:val="32"/>
        </w:rPr>
        <w:t>8</w:t>
      </w:r>
      <w:r>
        <w:rPr>
          <w:rFonts w:ascii="仿宋" w:eastAsia="仿宋" w:hAnsi="仿宋" w:hint="eastAsia"/>
          <w:color w:val="000000"/>
          <w:sz w:val="32"/>
          <w:szCs w:val="32"/>
        </w:rPr>
        <w:t>、与境内外红十字会和组织进行友好往来，开展人道领域的合作与交流，争取援助。</w:t>
      </w:r>
    </w:p>
    <w:p w14:paraId="2BD7FC34" w14:textId="77777777" w:rsidR="00B752CE" w:rsidRDefault="00000000">
      <w:pPr>
        <w:spacing w:line="574" w:lineRule="exact"/>
        <w:ind w:firstLineChars="200" w:firstLine="640"/>
        <w:rPr>
          <w:rFonts w:ascii="仿宋" w:eastAsia="仿宋" w:hAnsi="仿宋"/>
          <w:color w:val="000000"/>
          <w:sz w:val="32"/>
          <w:szCs w:val="32"/>
        </w:rPr>
      </w:pPr>
      <w:r>
        <w:rPr>
          <w:rFonts w:ascii="仿宋" w:eastAsia="仿宋" w:hAnsi="仿宋"/>
          <w:color w:val="000000"/>
          <w:sz w:val="32"/>
          <w:szCs w:val="32"/>
        </w:rPr>
        <w:lastRenderedPageBreak/>
        <w:t>9</w:t>
      </w:r>
      <w:r>
        <w:rPr>
          <w:rFonts w:ascii="仿宋" w:eastAsia="仿宋" w:hAnsi="仿宋" w:hint="eastAsia"/>
          <w:color w:val="000000"/>
          <w:sz w:val="32"/>
          <w:szCs w:val="32"/>
        </w:rPr>
        <w:t>、根据中国红十字会总会和四川省红十字会的部署，参加国际和国内人道主义救援工作。</w:t>
      </w:r>
    </w:p>
    <w:p w14:paraId="17F32FE9" w14:textId="77777777" w:rsidR="00B752CE" w:rsidRDefault="00000000">
      <w:pPr>
        <w:spacing w:line="574" w:lineRule="exact"/>
        <w:ind w:firstLineChars="200" w:firstLine="640"/>
        <w:rPr>
          <w:rFonts w:ascii="仿宋" w:eastAsia="仿宋" w:hAnsi="仿宋"/>
          <w:bCs/>
          <w:color w:val="000000"/>
          <w:sz w:val="32"/>
          <w:szCs w:val="32"/>
        </w:rPr>
      </w:pPr>
      <w:r>
        <w:rPr>
          <w:rFonts w:ascii="仿宋" w:eastAsia="仿宋" w:hAnsi="仿宋"/>
          <w:color w:val="000000"/>
          <w:sz w:val="32"/>
          <w:szCs w:val="32"/>
        </w:rPr>
        <w:t>10</w:t>
      </w:r>
      <w:r>
        <w:rPr>
          <w:rFonts w:ascii="仿宋" w:eastAsia="仿宋" w:hAnsi="仿宋" w:hint="eastAsia"/>
          <w:color w:val="000000"/>
          <w:sz w:val="32"/>
          <w:szCs w:val="32"/>
        </w:rPr>
        <w:t>、完成市政府和省红十字会委托的其他事务。</w:t>
      </w:r>
    </w:p>
    <w:p w14:paraId="6781A907" w14:textId="77777777" w:rsidR="00B752CE" w:rsidRDefault="00000000">
      <w:pPr>
        <w:pStyle w:val="a0"/>
        <w:adjustRightInd w:val="0"/>
        <w:snapToGrid w:val="0"/>
        <w:spacing w:before="72" w:line="574" w:lineRule="exact"/>
        <w:ind w:firstLineChars="210" w:firstLine="672"/>
        <w:outlineLvl w:val="2"/>
        <w:rPr>
          <w:rFonts w:ascii="仿宋" w:eastAsia="仿宋" w:hAnsi="仿宋"/>
          <w:bCs/>
          <w:sz w:val="32"/>
          <w:szCs w:val="32"/>
        </w:rPr>
      </w:pPr>
      <w:bookmarkStart w:id="19" w:name="_Toc15378446"/>
      <w:bookmarkStart w:id="20" w:name="_Toc15377199"/>
      <w:r>
        <w:rPr>
          <w:rFonts w:ascii="仿宋" w:eastAsia="仿宋" w:hAnsi="仿宋" w:hint="eastAsia"/>
          <w:bCs/>
          <w:sz w:val="32"/>
          <w:szCs w:val="32"/>
        </w:rPr>
        <w:t>（二）</w:t>
      </w:r>
      <w:r>
        <w:rPr>
          <w:rFonts w:ascii="仿宋" w:eastAsia="仿宋" w:hAnsi="仿宋"/>
          <w:bCs/>
          <w:sz w:val="32"/>
          <w:szCs w:val="32"/>
        </w:rPr>
        <w:t>20</w:t>
      </w:r>
      <w:r>
        <w:rPr>
          <w:rFonts w:ascii="仿宋" w:eastAsia="仿宋" w:hAnsi="仿宋" w:hint="eastAsia"/>
          <w:bCs/>
          <w:sz w:val="32"/>
          <w:szCs w:val="32"/>
        </w:rPr>
        <w:t>21年重点工作完成情况。</w:t>
      </w:r>
      <w:bookmarkEnd w:id="19"/>
      <w:bookmarkEnd w:id="20"/>
    </w:p>
    <w:p w14:paraId="743E51E6" w14:textId="77777777" w:rsidR="00B752CE" w:rsidRDefault="00000000">
      <w:pPr>
        <w:spacing w:line="574"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一是将日常业务与党史学习教育有机融合。组织开展讲专题党课、观看红色电影等系列活动。制定“我为群众办实事”工作方案，筹资30万元对罕见病患者及家庭开展人道救助，共救助150人；完善“三献”捐献者常态化回访慰问机制，筹资10万元对历年来“三献”捐献者及家属全覆盖开展走访慰问；筹资20万元开展“博爱送万家”活动，对全市存在返贫风险的困难群众进行走访慰问，助力乡村振兴。 </w:t>
      </w:r>
    </w:p>
    <w:p w14:paraId="15D8D506" w14:textId="77777777" w:rsidR="00B752CE" w:rsidRDefault="00000000">
      <w:pPr>
        <w:spacing w:line="574"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是围绕助力优化营商环境。在全省范围内率先组织召开全市爱心捐赠企业代表座谈会，搭建共建共享平台，动员更多爱心捐赠企业成为团体会员，通报捐赠使用情况，确保捐赠税前抵扣政策落地落实，通过助力企业发展更好实现人道资源凝聚，更好发挥红十字在推动实现共同富裕中的作用。</w:t>
      </w:r>
    </w:p>
    <w:p w14:paraId="3A711362" w14:textId="77777777" w:rsidR="00B752CE" w:rsidRDefault="00000000">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三是“三救三献”深入推进。累计开展应急救护培训34454人，完成目标任务28000人的123%；开展人道专项救助165人次，</w:t>
      </w:r>
      <w:proofErr w:type="gramStart"/>
      <w:r>
        <w:rPr>
          <w:rFonts w:ascii="仿宋" w:eastAsia="仿宋" w:hAnsi="仿宋" w:cs="仿宋_GB2312" w:hint="eastAsia"/>
          <w:sz w:val="32"/>
          <w:szCs w:val="32"/>
        </w:rPr>
        <w:t>占目标</w:t>
      </w:r>
      <w:proofErr w:type="gramEnd"/>
      <w:r>
        <w:rPr>
          <w:rFonts w:ascii="仿宋" w:eastAsia="仿宋" w:hAnsi="仿宋" w:cs="仿宋_GB2312" w:hint="eastAsia"/>
          <w:sz w:val="32"/>
          <w:szCs w:val="32"/>
        </w:rPr>
        <w:t>任务的110%；开展志愿服务1</w:t>
      </w:r>
      <w:r>
        <w:rPr>
          <w:rFonts w:ascii="仿宋" w:eastAsia="仿宋" w:hAnsi="仿宋" w:cs="仿宋_GB2312"/>
          <w:sz w:val="32"/>
          <w:szCs w:val="32"/>
        </w:rPr>
        <w:t>6</w:t>
      </w:r>
      <w:r>
        <w:rPr>
          <w:rFonts w:ascii="仿宋" w:eastAsia="仿宋" w:hAnsi="仿宋" w:cs="仿宋_GB2312" w:hint="eastAsia"/>
          <w:sz w:val="32"/>
          <w:szCs w:val="32"/>
        </w:rPr>
        <w:t>00人次，</w:t>
      </w:r>
      <w:proofErr w:type="gramStart"/>
      <w:r>
        <w:rPr>
          <w:rFonts w:ascii="仿宋" w:eastAsia="仿宋" w:hAnsi="仿宋" w:cs="仿宋_GB2312" w:hint="eastAsia"/>
          <w:sz w:val="32"/>
          <w:szCs w:val="32"/>
        </w:rPr>
        <w:t>占目标</w:t>
      </w:r>
      <w:proofErr w:type="gramEnd"/>
      <w:r>
        <w:rPr>
          <w:rFonts w:ascii="仿宋" w:eastAsia="仿宋" w:hAnsi="仿宋" w:cs="仿宋_GB2312" w:hint="eastAsia"/>
          <w:sz w:val="32"/>
          <w:szCs w:val="32"/>
        </w:rPr>
        <w:t>任务的118%；宣传动员64人登记造血干细胞志愿者，开展造血干细胞志愿者再动员</w:t>
      </w:r>
      <w:r>
        <w:rPr>
          <w:rFonts w:ascii="仿宋" w:eastAsia="仿宋" w:hAnsi="仿宋" w:cs="仿宋_GB2312"/>
          <w:sz w:val="32"/>
          <w:szCs w:val="32"/>
        </w:rPr>
        <w:t>72</w:t>
      </w:r>
      <w:r>
        <w:rPr>
          <w:rFonts w:ascii="仿宋" w:eastAsia="仿宋" w:hAnsi="仿宋" w:cs="仿宋_GB2312" w:hint="eastAsia"/>
          <w:sz w:val="32"/>
          <w:szCs w:val="32"/>
        </w:rPr>
        <w:t>人，动员采集高分血样</w:t>
      </w:r>
      <w:r>
        <w:rPr>
          <w:rFonts w:ascii="仿宋" w:eastAsia="仿宋" w:hAnsi="仿宋" w:cs="仿宋_GB2312"/>
          <w:sz w:val="32"/>
          <w:szCs w:val="32"/>
        </w:rPr>
        <w:t>12</w:t>
      </w:r>
      <w:r>
        <w:rPr>
          <w:rFonts w:ascii="仿宋" w:eastAsia="仿宋" w:hAnsi="仿宋" w:cs="仿宋_GB2312" w:hint="eastAsia"/>
          <w:sz w:val="32"/>
          <w:szCs w:val="32"/>
        </w:rPr>
        <w:t>人份，实现成功捐献</w:t>
      </w:r>
      <w:r>
        <w:rPr>
          <w:rFonts w:ascii="仿宋" w:eastAsia="仿宋" w:hAnsi="仿宋" w:cs="仿宋_GB2312"/>
          <w:sz w:val="32"/>
          <w:szCs w:val="32"/>
        </w:rPr>
        <w:t>8</w:t>
      </w:r>
      <w:r>
        <w:rPr>
          <w:rFonts w:ascii="仿宋" w:eastAsia="仿宋" w:hAnsi="仿宋" w:cs="仿宋_GB2312" w:hint="eastAsia"/>
          <w:sz w:val="32"/>
          <w:szCs w:val="32"/>
        </w:rPr>
        <w:t>人；登记遗体（器官）捐献志愿者</w:t>
      </w:r>
      <w:r>
        <w:rPr>
          <w:rFonts w:ascii="仿宋" w:eastAsia="仿宋" w:hAnsi="仿宋" w:cs="仿宋_GB2312"/>
          <w:sz w:val="32"/>
          <w:szCs w:val="32"/>
        </w:rPr>
        <w:t>2765</w:t>
      </w:r>
      <w:r>
        <w:rPr>
          <w:rFonts w:ascii="仿宋" w:eastAsia="仿宋" w:hAnsi="仿宋" w:cs="仿宋_GB2312" w:hint="eastAsia"/>
          <w:sz w:val="32"/>
          <w:szCs w:val="32"/>
        </w:rPr>
        <w:t>人，实现捐献2例，</w:t>
      </w:r>
      <w:r>
        <w:rPr>
          <w:rFonts w:ascii="仿宋" w:eastAsia="仿宋" w:hAnsi="仿宋" w:cs="仿宋_GB2312" w:hint="eastAsia"/>
          <w:sz w:val="32"/>
          <w:szCs w:val="32"/>
        </w:rPr>
        <w:lastRenderedPageBreak/>
        <w:t>组织参加全省首届应急救护技能大赛、首届公益项目大赛并获优秀组织奖。</w:t>
      </w:r>
    </w:p>
    <w:p w14:paraId="1F016607" w14:textId="77777777" w:rsidR="00B752CE" w:rsidRDefault="00000000">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四是组织活力不断彰显。依托基层组织建设年活动，规范建设基层组织和志愿服务队伍，大力提升基层组织志愿服务队伍作用发挥，新发展青少年会员200余人，牵头筹办了夏之光—生命接力“三献”宣传暨青年志愿者夏令营，组织开展了“会员之星”评选、学雷锋志愿服务“四个100”先进典型宣传评选、“敬老月”志愿服务等活动。</w:t>
      </w:r>
    </w:p>
    <w:p w14:paraId="13B3E2B4" w14:textId="77777777" w:rsidR="00B752CE" w:rsidRDefault="00000000">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五是人道资源动员扎实开展。通过门户网、</w:t>
      </w:r>
      <w:proofErr w:type="gramStart"/>
      <w:r>
        <w:rPr>
          <w:rFonts w:ascii="仿宋" w:eastAsia="仿宋" w:hAnsi="仿宋" w:cs="仿宋_GB2312" w:hint="eastAsia"/>
          <w:sz w:val="32"/>
          <w:szCs w:val="32"/>
        </w:rPr>
        <w:t>微信公众号</w:t>
      </w:r>
      <w:proofErr w:type="gramEnd"/>
      <w:r>
        <w:rPr>
          <w:rFonts w:ascii="仿宋" w:eastAsia="仿宋" w:hAnsi="仿宋" w:cs="仿宋_GB2312" w:hint="eastAsia"/>
          <w:sz w:val="32"/>
          <w:szCs w:val="32"/>
        </w:rPr>
        <w:t>等平台以及5.8红十字</w:t>
      </w:r>
      <w:proofErr w:type="gramStart"/>
      <w:r>
        <w:rPr>
          <w:rFonts w:ascii="仿宋" w:eastAsia="仿宋" w:hAnsi="仿宋" w:cs="仿宋_GB2312" w:hint="eastAsia"/>
          <w:sz w:val="32"/>
          <w:szCs w:val="32"/>
        </w:rPr>
        <w:t>博爱周</w:t>
      </w:r>
      <w:proofErr w:type="gramEnd"/>
      <w:r>
        <w:rPr>
          <w:rFonts w:ascii="仿宋" w:eastAsia="仿宋" w:hAnsi="仿宋" w:cs="仿宋_GB2312" w:hint="eastAsia"/>
          <w:sz w:val="32"/>
          <w:szCs w:val="32"/>
        </w:rPr>
        <w:t>等重要时间节点广泛传播红十字工作动态、先进典型人物事迹，进一步完善捐赠通道和平台，累计向上争取生命健康体验馆、助力疫情健康促进等项目资金408万元、募集支持河南抗洪救灾款物54.6万元，指导2个县区</w:t>
      </w:r>
      <w:proofErr w:type="gramStart"/>
      <w:r>
        <w:rPr>
          <w:rFonts w:ascii="仿宋" w:eastAsia="仿宋" w:hAnsi="仿宋" w:cs="仿宋_GB2312" w:hint="eastAsia"/>
          <w:sz w:val="32"/>
          <w:szCs w:val="32"/>
        </w:rPr>
        <w:t>参与腾讯</w:t>
      </w:r>
      <w:proofErr w:type="gramEnd"/>
      <w:r>
        <w:rPr>
          <w:rFonts w:ascii="仿宋" w:eastAsia="仿宋" w:hAnsi="仿宋" w:cs="仿宋_GB2312" w:hint="eastAsia"/>
          <w:sz w:val="32"/>
          <w:szCs w:val="32"/>
        </w:rPr>
        <w:t>99网上筹资，筹资增长率、捐助人数增长率居全省首位。</w:t>
      </w:r>
    </w:p>
    <w:p w14:paraId="770CC3CB" w14:textId="77777777" w:rsidR="00B752CE" w:rsidRDefault="00000000">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六是救助工作广覆盖实施。开展“博爱送万家”向1.2万名困难群众发放物资价值113万余元，以“圆梦助学”活动为载体向贫困家庭学生发放助学金10余万元；实施大病救助120余人次，发放救助金22万余元。</w:t>
      </w:r>
    </w:p>
    <w:p w14:paraId="3FC0299F" w14:textId="77777777" w:rsidR="00B752CE" w:rsidRDefault="00000000">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七是成功召开广元市红十字会第四次会员代表大会。会议选举产生新一届理事会、监事会，聘请市委市政府主要领导担任市红十字会名誉会长。议定了未来5年红十字事业发展规划。</w:t>
      </w:r>
    </w:p>
    <w:p w14:paraId="4A09A1BC" w14:textId="77777777" w:rsidR="00B752CE" w:rsidRDefault="00000000">
      <w:pPr>
        <w:pStyle w:val="2"/>
        <w:ind w:firstLineChars="200" w:firstLine="640"/>
        <w:rPr>
          <w:rStyle w:val="20"/>
        </w:rPr>
      </w:pPr>
      <w:bookmarkStart w:id="21" w:name="_Toc15377200"/>
      <w:bookmarkStart w:id="22" w:name="_Toc15396601"/>
      <w:r>
        <w:rPr>
          <w:rFonts w:ascii="黑体" w:eastAsia="黑体" w:hint="eastAsia"/>
          <w:b w:val="0"/>
        </w:rPr>
        <w:lastRenderedPageBreak/>
        <w:t>二、</w:t>
      </w:r>
      <w:r>
        <w:rPr>
          <w:rFonts w:ascii="黑体" w:eastAsia="黑体" w:hAnsi="黑体" w:hint="eastAsia"/>
          <w:b w:val="0"/>
        </w:rPr>
        <w:t>机</w:t>
      </w:r>
      <w:r>
        <w:rPr>
          <w:rStyle w:val="20"/>
          <w:rFonts w:ascii="黑体" w:eastAsia="黑体" w:hAnsi="黑体" w:hint="eastAsia"/>
        </w:rPr>
        <w:t>构设置</w:t>
      </w:r>
      <w:bookmarkEnd w:id="21"/>
      <w:bookmarkEnd w:id="22"/>
    </w:p>
    <w:p w14:paraId="6E8E957E" w14:textId="77777777" w:rsidR="00B752CE" w:rsidRDefault="00000000">
      <w:pPr>
        <w:pStyle w:val="a0"/>
        <w:adjustRightInd w:val="0"/>
        <w:snapToGrid w:val="0"/>
        <w:spacing w:beforeLines="0" w:line="560" w:lineRule="exact"/>
        <w:ind w:firstLineChars="210" w:firstLine="672"/>
        <w:rPr>
          <w:rFonts w:ascii="仿宋" w:eastAsia="仿宋" w:hAnsi="仿宋"/>
          <w:color w:val="000000"/>
          <w:sz w:val="32"/>
          <w:szCs w:val="32"/>
        </w:rPr>
      </w:pPr>
      <w:r>
        <w:rPr>
          <w:rFonts w:ascii="仿宋" w:eastAsia="仿宋" w:hAnsi="仿宋" w:hint="eastAsia"/>
          <w:color w:val="000000"/>
          <w:sz w:val="32"/>
          <w:szCs w:val="32"/>
        </w:rPr>
        <w:t>广元市红十字会无下属二级单位。人员编制</w:t>
      </w:r>
      <w:r>
        <w:rPr>
          <w:rFonts w:ascii="仿宋" w:eastAsia="仿宋" w:hAnsi="仿宋"/>
          <w:color w:val="000000"/>
          <w:sz w:val="32"/>
          <w:szCs w:val="32"/>
        </w:rPr>
        <w:t>10</w:t>
      </w:r>
      <w:r>
        <w:rPr>
          <w:rFonts w:ascii="仿宋" w:eastAsia="仿宋" w:hAnsi="仿宋" w:hint="eastAsia"/>
          <w:color w:val="000000"/>
          <w:sz w:val="32"/>
          <w:szCs w:val="32"/>
        </w:rPr>
        <w:t>人，在编10人，其中正县级</w:t>
      </w:r>
      <w:r>
        <w:rPr>
          <w:rFonts w:ascii="仿宋" w:eastAsia="仿宋" w:hAnsi="仿宋"/>
          <w:color w:val="000000"/>
          <w:sz w:val="32"/>
          <w:szCs w:val="32"/>
        </w:rPr>
        <w:t>1</w:t>
      </w:r>
      <w:r>
        <w:rPr>
          <w:rFonts w:ascii="仿宋" w:eastAsia="仿宋" w:hAnsi="仿宋" w:hint="eastAsia"/>
          <w:color w:val="000000"/>
          <w:sz w:val="32"/>
          <w:szCs w:val="32"/>
        </w:rPr>
        <w:t>人，副县级</w:t>
      </w:r>
      <w:r>
        <w:rPr>
          <w:rFonts w:ascii="仿宋" w:eastAsia="仿宋" w:hAnsi="仿宋"/>
          <w:color w:val="000000"/>
          <w:sz w:val="32"/>
          <w:szCs w:val="32"/>
        </w:rPr>
        <w:t>2</w:t>
      </w:r>
      <w:r>
        <w:rPr>
          <w:rFonts w:ascii="仿宋" w:eastAsia="仿宋" w:hAnsi="仿宋" w:hint="eastAsia"/>
          <w:color w:val="000000"/>
          <w:sz w:val="32"/>
          <w:szCs w:val="32"/>
        </w:rPr>
        <w:t>人，正科级3人，科员2人，工勤</w:t>
      </w:r>
      <w:r>
        <w:rPr>
          <w:rFonts w:ascii="仿宋" w:eastAsia="仿宋" w:hAnsi="仿宋"/>
          <w:color w:val="000000"/>
          <w:sz w:val="32"/>
          <w:szCs w:val="32"/>
        </w:rPr>
        <w:t>2</w:t>
      </w:r>
      <w:r>
        <w:rPr>
          <w:rFonts w:ascii="仿宋" w:eastAsia="仿宋" w:hAnsi="仿宋" w:hint="eastAsia"/>
          <w:color w:val="000000"/>
          <w:sz w:val="32"/>
          <w:szCs w:val="32"/>
        </w:rPr>
        <w:t>人。在职人员总数</w:t>
      </w:r>
      <w:r>
        <w:rPr>
          <w:rFonts w:ascii="仿宋" w:eastAsia="仿宋" w:hAnsi="仿宋"/>
          <w:color w:val="000000"/>
          <w:sz w:val="32"/>
          <w:szCs w:val="32"/>
        </w:rPr>
        <w:t>10</w:t>
      </w:r>
      <w:r>
        <w:rPr>
          <w:rFonts w:ascii="仿宋" w:eastAsia="仿宋" w:hAnsi="仿宋" w:hint="eastAsia"/>
          <w:color w:val="000000"/>
          <w:sz w:val="32"/>
          <w:szCs w:val="32"/>
        </w:rPr>
        <w:t>人。</w:t>
      </w:r>
    </w:p>
    <w:p w14:paraId="6F09E7B3" w14:textId="77777777" w:rsidR="00B752CE" w:rsidRDefault="00B752CE">
      <w:pPr>
        <w:pStyle w:val="1"/>
        <w:ind w:right="440"/>
        <w:jc w:val="center"/>
        <w:rPr>
          <w:rFonts w:ascii="仿宋" w:eastAsia="仿宋" w:hAnsi="仿宋"/>
          <w:b w:val="0"/>
        </w:rPr>
      </w:pPr>
      <w:bookmarkStart w:id="23" w:name="_Toc15396602"/>
      <w:bookmarkStart w:id="24" w:name="_Toc15377204"/>
    </w:p>
    <w:p w14:paraId="6A0AB1A4" w14:textId="77777777" w:rsidR="00B752CE" w:rsidRDefault="00B752CE">
      <w:pPr>
        <w:pStyle w:val="1"/>
        <w:ind w:right="440"/>
        <w:jc w:val="center"/>
        <w:rPr>
          <w:rFonts w:ascii="黑体" w:eastAsia="黑体" w:hAnsi="黑体"/>
          <w:b w:val="0"/>
        </w:rPr>
      </w:pPr>
    </w:p>
    <w:p w14:paraId="374DC4E8" w14:textId="77777777" w:rsidR="00B752CE" w:rsidRDefault="00B752CE"/>
    <w:p w14:paraId="3D87DA70" w14:textId="77777777" w:rsidR="00B752CE" w:rsidRDefault="00B752CE">
      <w:pPr>
        <w:pStyle w:val="a0"/>
        <w:spacing w:before="72"/>
      </w:pPr>
    </w:p>
    <w:p w14:paraId="1FD3D295" w14:textId="77777777" w:rsidR="00B752CE" w:rsidRDefault="00B752CE">
      <w:pPr>
        <w:pStyle w:val="a0"/>
        <w:spacing w:before="72"/>
      </w:pPr>
    </w:p>
    <w:p w14:paraId="1C425414" w14:textId="77777777" w:rsidR="00B752CE" w:rsidRDefault="00B752CE">
      <w:pPr>
        <w:pStyle w:val="a0"/>
        <w:spacing w:before="72"/>
      </w:pPr>
    </w:p>
    <w:p w14:paraId="37A054B7" w14:textId="77777777" w:rsidR="00B752CE" w:rsidRDefault="00B752CE">
      <w:pPr>
        <w:pStyle w:val="a0"/>
        <w:spacing w:before="72"/>
      </w:pPr>
    </w:p>
    <w:p w14:paraId="1CDEB4F8" w14:textId="77777777" w:rsidR="00B752CE" w:rsidRDefault="00B752CE">
      <w:pPr>
        <w:pStyle w:val="a0"/>
        <w:spacing w:before="72"/>
      </w:pPr>
    </w:p>
    <w:p w14:paraId="26D14252" w14:textId="77777777" w:rsidR="00B752CE" w:rsidRDefault="00B752CE">
      <w:pPr>
        <w:pStyle w:val="a0"/>
        <w:spacing w:before="72"/>
      </w:pPr>
    </w:p>
    <w:p w14:paraId="44EA0E6B" w14:textId="77777777" w:rsidR="00B752CE" w:rsidRDefault="00B752CE">
      <w:pPr>
        <w:pStyle w:val="a0"/>
        <w:spacing w:before="72"/>
      </w:pPr>
    </w:p>
    <w:p w14:paraId="6237F569" w14:textId="77777777" w:rsidR="00B752CE" w:rsidRDefault="00B752CE">
      <w:pPr>
        <w:pStyle w:val="a0"/>
        <w:spacing w:before="72"/>
      </w:pPr>
    </w:p>
    <w:p w14:paraId="17CEB57B" w14:textId="77777777" w:rsidR="00B752CE" w:rsidRDefault="00B752CE">
      <w:pPr>
        <w:pStyle w:val="a0"/>
        <w:spacing w:before="72"/>
      </w:pPr>
    </w:p>
    <w:p w14:paraId="7014FE95" w14:textId="77777777" w:rsidR="00B752CE" w:rsidRDefault="00B752CE">
      <w:pPr>
        <w:pStyle w:val="a0"/>
        <w:spacing w:before="72"/>
      </w:pPr>
    </w:p>
    <w:p w14:paraId="70777E3B" w14:textId="77777777" w:rsidR="00B752CE" w:rsidRDefault="00B752CE">
      <w:pPr>
        <w:pStyle w:val="a0"/>
        <w:spacing w:before="72"/>
      </w:pPr>
    </w:p>
    <w:p w14:paraId="3332910D" w14:textId="77777777" w:rsidR="00B752CE" w:rsidRDefault="00B752CE">
      <w:pPr>
        <w:pStyle w:val="a0"/>
        <w:spacing w:before="72"/>
      </w:pPr>
    </w:p>
    <w:p w14:paraId="35F35DB0" w14:textId="77777777" w:rsidR="00B752CE" w:rsidRDefault="00B752CE">
      <w:pPr>
        <w:pStyle w:val="a0"/>
        <w:spacing w:before="72"/>
      </w:pPr>
    </w:p>
    <w:p w14:paraId="545E0B18" w14:textId="77777777" w:rsidR="00B752CE" w:rsidRDefault="00B752CE">
      <w:pPr>
        <w:pStyle w:val="a0"/>
        <w:spacing w:before="72"/>
      </w:pPr>
    </w:p>
    <w:p w14:paraId="36DC6F9C" w14:textId="77777777" w:rsidR="00B752CE" w:rsidRDefault="00000000">
      <w:pPr>
        <w:pStyle w:val="1"/>
        <w:ind w:right="440"/>
        <w:jc w:val="center"/>
        <w:rPr>
          <w:rFonts w:ascii="黑体" w:eastAsia="黑体" w:hAnsi="黑体"/>
          <w:b w:val="0"/>
        </w:rPr>
      </w:pPr>
      <w:r>
        <w:rPr>
          <w:rFonts w:ascii="黑体" w:eastAsia="黑体" w:hAnsi="黑体" w:hint="eastAsia"/>
          <w:b w:val="0"/>
        </w:rPr>
        <w:lastRenderedPageBreak/>
        <w:t>第二部分 2021年度</w:t>
      </w:r>
      <w:r>
        <w:rPr>
          <w:rStyle w:val="10"/>
          <w:rFonts w:ascii="黑体" w:eastAsia="黑体" w:hAnsi="黑体" w:hint="eastAsia"/>
          <w:bCs/>
        </w:rPr>
        <w:t>部门决算情况说明</w:t>
      </w:r>
      <w:bookmarkEnd w:id="23"/>
      <w:bookmarkEnd w:id="24"/>
    </w:p>
    <w:p w14:paraId="41B28FFC" w14:textId="77777777" w:rsidR="00B752CE" w:rsidRDefault="00000000">
      <w:pPr>
        <w:pStyle w:val="ad"/>
        <w:numPr>
          <w:ilvl w:val="0"/>
          <w:numId w:val="1"/>
        </w:numPr>
        <w:spacing w:line="600" w:lineRule="exact"/>
        <w:ind w:firstLineChars="0"/>
        <w:outlineLvl w:val="1"/>
        <w:rPr>
          <w:rStyle w:val="20"/>
          <w:rFonts w:ascii="黑体" w:eastAsia="黑体" w:hAnsi="黑体"/>
          <w:b w:val="0"/>
        </w:rPr>
      </w:pPr>
      <w:bookmarkStart w:id="25" w:name="_Toc15396603"/>
      <w:bookmarkStart w:id="26" w:name="_Toc15377205"/>
      <w:r>
        <w:rPr>
          <w:rFonts w:ascii="黑体" w:eastAsia="黑体" w:hAnsi="黑体" w:hint="eastAsia"/>
          <w:sz w:val="32"/>
          <w:szCs w:val="32"/>
        </w:rPr>
        <w:t>收</w:t>
      </w:r>
      <w:r>
        <w:rPr>
          <w:rStyle w:val="20"/>
          <w:rFonts w:ascii="黑体" w:eastAsia="黑体" w:hAnsi="黑体" w:hint="eastAsia"/>
          <w:b w:val="0"/>
        </w:rPr>
        <w:t>入支出决算总体情况说明</w:t>
      </w:r>
      <w:bookmarkEnd w:id="25"/>
      <w:bookmarkEnd w:id="26"/>
    </w:p>
    <w:p w14:paraId="7A4A87FE" w14:textId="77777777" w:rsidR="00B752CE" w:rsidRDefault="00000000">
      <w:pPr>
        <w:spacing w:line="600" w:lineRule="exact"/>
        <w:ind w:firstLineChars="200" w:firstLine="640"/>
        <w:rPr>
          <w:rFonts w:ascii="仿宋" w:eastAsia="仿宋" w:hAnsi="仿宋"/>
          <w:sz w:val="32"/>
          <w:szCs w:val="32"/>
        </w:rPr>
      </w:pPr>
      <w:r>
        <w:rPr>
          <w:rFonts w:ascii="仿宋" w:eastAsia="仿宋" w:hAnsi="仿宋" w:hint="eastAsia"/>
          <w:sz w:val="32"/>
          <w:szCs w:val="32"/>
        </w:rPr>
        <w:t>2021年度收、支总计</w:t>
      </w:r>
      <w:r>
        <w:rPr>
          <w:rFonts w:ascii="仿宋" w:eastAsia="仿宋" w:hAnsi="仿宋"/>
          <w:sz w:val="32"/>
          <w:szCs w:val="32"/>
        </w:rPr>
        <w:t>303.14</w:t>
      </w:r>
      <w:r>
        <w:rPr>
          <w:rFonts w:ascii="仿宋" w:eastAsia="仿宋" w:hAnsi="仿宋" w:hint="eastAsia"/>
          <w:sz w:val="32"/>
          <w:szCs w:val="32"/>
        </w:rPr>
        <w:t>万元。与2020年相比，收、支总计各增加</w:t>
      </w:r>
      <w:r>
        <w:rPr>
          <w:rFonts w:ascii="仿宋" w:eastAsia="仿宋" w:hAnsi="仿宋"/>
          <w:sz w:val="32"/>
          <w:szCs w:val="32"/>
        </w:rPr>
        <w:t>121.5</w:t>
      </w:r>
      <w:r>
        <w:rPr>
          <w:rFonts w:ascii="仿宋" w:eastAsia="仿宋" w:hAnsi="仿宋" w:hint="eastAsia"/>
          <w:sz w:val="32"/>
          <w:szCs w:val="32"/>
        </w:rPr>
        <w:t>万元，增长</w:t>
      </w:r>
      <w:r>
        <w:rPr>
          <w:rFonts w:ascii="仿宋" w:eastAsia="仿宋" w:hAnsi="仿宋"/>
          <w:sz w:val="32"/>
          <w:szCs w:val="32"/>
        </w:rPr>
        <w:t>66.89%</w:t>
      </w:r>
      <w:r>
        <w:rPr>
          <w:rFonts w:ascii="仿宋" w:eastAsia="仿宋" w:hAnsi="仿宋" w:hint="eastAsia"/>
          <w:sz w:val="32"/>
          <w:szCs w:val="32"/>
        </w:rPr>
        <w:t>。主要变动原因是2</w:t>
      </w:r>
      <w:r>
        <w:rPr>
          <w:rFonts w:ascii="仿宋" w:eastAsia="仿宋" w:hAnsi="仿宋"/>
          <w:sz w:val="32"/>
          <w:szCs w:val="32"/>
        </w:rPr>
        <w:t>021</w:t>
      </w:r>
      <w:r>
        <w:rPr>
          <w:rFonts w:ascii="仿宋" w:eastAsia="仿宋" w:hAnsi="仿宋" w:hint="eastAsia"/>
          <w:sz w:val="32"/>
          <w:szCs w:val="32"/>
        </w:rPr>
        <w:t>年康复医院租金1</w:t>
      </w:r>
      <w:r>
        <w:rPr>
          <w:rFonts w:ascii="仿宋" w:eastAsia="仿宋" w:hAnsi="仿宋"/>
          <w:sz w:val="32"/>
          <w:szCs w:val="32"/>
        </w:rPr>
        <w:t>10</w:t>
      </w:r>
      <w:r>
        <w:rPr>
          <w:rFonts w:ascii="仿宋" w:eastAsia="仿宋" w:hAnsi="仿宋" w:hint="eastAsia"/>
          <w:sz w:val="32"/>
          <w:szCs w:val="32"/>
        </w:rPr>
        <w:t>万收入到位，年初结转结余以及政府预算调增。</w:t>
      </w:r>
    </w:p>
    <w:p w14:paraId="18500620" w14:textId="77777777" w:rsidR="00B752CE" w:rsidRDefault="00000000">
      <w:pPr>
        <w:pStyle w:val="a0"/>
        <w:spacing w:before="72"/>
        <w:jc w:val="center"/>
      </w:pPr>
      <w:r>
        <w:rPr>
          <w:rFonts w:hint="eastAsia"/>
          <w:noProof/>
        </w:rPr>
        <w:drawing>
          <wp:inline distT="0" distB="0" distL="0" distR="0" wp14:anchorId="60DF847C" wp14:editId="20B143D7">
            <wp:extent cx="4467225" cy="1495425"/>
            <wp:effectExtent l="0" t="0" r="9525" b="952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07AE00" w14:textId="77777777" w:rsidR="00B752CE" w:rsidRDefault="00000000">
      <w:pPr>
        <w:spacing w:line="600" w:lineRule="exact"/>
        <w:ind w:firstLineChars="200" w:firstLine="640"/>
        <w:jc w:val="center"/>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：收、支决算总计变动情况图）（柱状图）</w:t>
      </w:r>
    </w:p>
    <w:p w14:paraId="2EAB0E91" w14:textId="77777777" w:rsidR="00B752CE" w:rsidRDefault="00000000">
      <w:pPr>
        <w:pStyle w:val="ad"/>
        <w:numPr>
          <w:ilvl w:val="0"/>
          <w:numId w:val="1"/>
        </w:numPr>
        <w:spacing w:line="600" w:lineRule="exact"/>
        <w:ind w:firstLineChars="0"/>
        <w:outlineLvl w:val="1"/>
        <w:rPr>
          <w:rStyle w:val="20"/>
          <w:rFonts w:ascii="黑体" w:eastAsia="黑体" w:hAnsi="黑体"/>
          <w:b w:val="0"/>
        </w:rPr>
      </w:pPr>
      <w:bookmarkStart w:id="27" w:name="_Toc15377206"/>
      <w:bookmarkStart w:id="28" w:name="_Toc15396604"/>
      <w:r>
        <w:rPr>
          <w:rFonts w:ascii="黑体" w:eastAsia="黑体" w:hAnsi="黑体" w:hint="eastAsia"/>
          <w:sz w:val="32"/>
          <w:szCs w:val="32"/>
        </w:rPr>
        <w:t>收</w:t>
      </w:r>
      <w:r>
        <w:rPr>
          <w:rStyle w:val="20"/>
          <w:rFonts w:ascii="黑体" w:eastAsia="黑体" w:hAnsi="黑体" w:hint="eastAsia"/>
          <w:b w:val="0"/>
        </w:rPr>
        <w:t>入决算情况说明</w:t>
      </w:r>
      <w:bookmarkEnd w:id="27"/>
      <w:bookmarkEnd w:id="28"/>
    </w:p>
    <w:p w14:paraId="735A9EF9" w14:textId="691EA6F8" w:rsidR="00B752CE" w:rsidRDefault="00000000">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21年本年收入合计</w:t>
      </w:r>
      <w:r w:rsidR="00963625">
        <w:rPr>
          <w:rFonts w:ascii="仿宋" w:eastAsia="仿宋" w:hAnsi="仿宋"/>
          <w:sz w:val="32"/>
          <w:szCs w:val="32"/>
        </w:rPr>
        <w:t>302.56</w:t>
      </w:r>
      <w:r>
        <w:rPr>
          <w:rFonts w:ascii="仿宋" w:eastAsia="仿宋" w:hAnsi="仿宋" w:hint="eastAsia"/>
          <w:sz w:val="32"/>
          <w:szCs w:val="32"/>
        </w:rPr>
        <w:t>万元，其中：一般公共预算财政拨款收入</w:t>
      </w:r>
      <w:r>
        <w:rPr>
          <w:rFonts w:ascii="仿宋" w:eastAsia="仿宋" w:hAnsi="仿宋"/>
          <w:sz w:val="32"/>
          <w:szCs w:val="32"/>
        </w:rPr>
        <w:t>302.56</w:t>
      </w:r>
      <w:r>
        <w:rPr>
          <w:rFonts w:ascii="仿宋" w:eastAsia="仿宋" w:hAnsi="仿宋" w:hint="eastAsia"/>
          <w:sz w:val="32"/>
          <w:szCs w:val="32"/>
        </w:rPr>
        <w:t>万元，占</w:t>
      </w:r>
      <w:r w:rsidR="00963625">
        <w:rPr>
          <w:rFonts w:ascii="仿宋" w:eastAsia="仿宋" w:hAnsi="仿宋"/>
          <w:sz w:val="32"/>
          <w:szCs w:val="32"/>
        </w:rPr>
        <w:t>100</w:t>
      </w:r>
      <w:r>
        <w:rPr>
          <w:rFonts w:ascii="仿宋" w:eastAsia="仿宋" w:hAnsi="仿宋"/>
          <w:sz w:val="32"/>
          <w:szCs w:val="32"/>
        </w:rPr>
        <w:t>%</w:t>
      </w:r>
      <w:r>
        <w:rPr>
          <w:rFonts w:ascii="仿宋" w:eastAsia="仿宋" w:hAnsi="仿宋" w:hint="eastAsia"/>
          <w:sz w:val="32"/>
          <w:szCs w:val="32"/>
        </w:rPr>
        <w:t>。</w:t>
      </w:r>
    </w:p>
    <w:p w14:paraId="7691AF8A" w14:textId="77777777" w:rsidR="00B752CE" w:rsidRDefault="00000000">
      <w:pPr>
        <w:pStyle w:val="a0"/>
        <w:spacing w:before="72"/>
        <w:jc w:val="center"/>
      </w:pPr>
      <w:r>
        <w:rPr>
          <w:rFonts w:hint="eastAsia"/>
          <w:noProof/>
        </w:rPr>
        <w:drawing>
          <wp:inline distT="0" distB="0" distL="0" distR="0" wp14:anchorId="30A9A716" wp14:editId="2F4EF037">
            <wp:extent cx="5067300" cy="1628775"/>
            <wp:effectExtent l="0" t="0" r="0" b="952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082F5A" w14:textId="77777777" w:rsidR="00B752CE" w:rsidRDefault="00000000">
      <w:pPr>
        <w:spacing w:line="600" w:lineRule="exact"/>
        <w:ind w:firstLineChars="200" w:firstLine="640"/>
        <w:jc w:val="center"/>
        <w:outlineLvl w:val="1"/>
        <w:rPr>
          <w:rFonts w:ascii="仿宋" w:eastAsia="仿宋" w:hAnsi="仿宋"/>
          <w:sz w:val="32"/>
          <w:szCs w:val="32"/>
        </w:rPr>
      </w:pPr>
      <w:r>
        <w:rPr>
          <w:rFonts w:ascii="仿宋" w:eastAsia="仿宋" w:hAnsi="仿宋" w:hint="eastAsia"/>
          <w:sz w:val="32"/>
          <w:szCs w:val="32"/>
        </w:rPr>
        <w:t>（图2：收入决算结构图）（饼状图）</w:t>
      </w:r>
    </w:p>
    <w:p w14:paraId="2B0D7107" w14:textId="77777777" w:rsidR="00B752CE" w:rsidRDefault="00000000">
      <w:pPr>
        <w:pStyle w:val="ad"/>
        <w:numPr>
          <w:ilvl w:val="0"/>
          <w:numId w:val="1"/>
        </w:numPr>
        <w:spacing w:line="600" w:lineRule="exact"/>
        <w:ind w:firstLineChars="0"/>
        <w:outlineLvl w:val="1"/>
        <w:rPr>
          <w:rStyle w:val="20"/>
          <w:rFonts w:ascii="黑体" w:eastAsia="黑体" w:hAnsi="黑体"/>
          <w:b w:val="0"/>
        </w:rPr>
      </w:pPr>
      <w:bookmarkStart w:id="29" w:name="_Toc15377207"/>
      <w:bookmarkStart w:id="30" w:name="_Toc15396605"/>
      <w:r>
        <w:rPr>
          <w:rFonts w:ascii="黑体" w:eastAsia="黑体" w:hAnsi="黑体" w:hint="eastAsia"/>
          <w:sz w:val="32"/>
          <w:szCs w:val="32"/>
        </w:rPr>
        <w:lastRenderedPageBreak/>
        <w:t>支</w:t>
      </w:r>
      <w:r>
        <w:rPr>
          <w:rStyle w:val="20"/>
          <w:rFonts w:ascii="黑体" w:eastAsia="黑体" w:hAnsi="黑体" w:hint="eastAsia"/>
          <w:b w:val="0"/>
        </w:rPr>
        <w:t>出决算情况说明</w:t>
      </w:r>
      <w:bookmarkEnd w:id="29"/>
      <w:bookmarkEnd w:id="30"/>
    </w:p>
    <w:p w14:paraId="3DB5F182" w14:textId="7403B002" w:rsidR="00B752CE" w:rsidRDefault="00000000">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21年本年支出合计</w:t>
      </w:r>
      <w:r>
        <w:rPr>
          <w:rFonts w:ascii="仿宋" w:eastAsia="仿宋" w:hAnsi="仿宋"/>
          <w:sz w:val="32"/>
          <w:szCs w:val="32"/>
        </w:rPr>
        <w:t>303.14</w:t>
      </w:r>
      <w:r>
        <w:rPr>
          <w:rFonts w:ascii="仿宋" w:eastAsia="仿宋" w:hAnsi="仿宋" w:hint="eastAsia"/>
          <w:sz w:val="32"/>
          <w:szCs w:val="32"/>
        </w:rPr>
        <w:t>万元</w:t>
      </w:r>
      <w:r w:rsidR="00280B2C">
        <w:rPr>
          <w:rFonts w:ascii="仿宋" w:eastAsia="仿宋" w:hAnsi="仿宋" w:hint="eastAsia"/>
          <w:sz w:val="32"/>
          <w:szCs w:val="32"/>
        </w:rPr>
        <w:t>。</w:t>
      </w:r>
      <w:r>
        <w:rPr>
          <w:rFonts w:ascii="仿宋" w:eastAsia="仿宋" w:hAnsi="仿宋" w:hint="eastAsia"/>
          <w:sz w:val="32"/>
          <w:szCs w:val="32"/>
        </w:rPr>
        <w:t>其中：基本支出</w:t>
      </w:r>
      <w:r>
        <w:rPr>
          <w:rFonts w:ascii="仿宋" w:eastAsia="仿宋" w:hAnsi="仿宋"/>
          <w:sz w:val="32"/>
          <w:szCs w:val="32"/>
        </w:rPr>
        <w:t>171.79</w:t>
      </w:r>
      <w:r>
        <w:rPr>
          <w:rFonts w:ascii="仿宋" w:eastAsia="仿宋" w:hAnsi="仿宋" w:hint="eastAsia"/>
          <w:sz w:val="32"/>
          <w:szCs w:val="32"/>
        </w:rPr>
        <w:t>万元，占</w:t>
      </w:r>
      <w:r>
        <w:rPr>
          <w:rFonts w:ascii="仿宋" w:eastAsia="仿宋" w:hAnsi="仿宋"/>
          <w:sz w:val="32"/>
          <w:szCs w:val="32"/>
        </w:rPr>
        <w:t>56.67%</w:t>
      </w:r>
      <w:r>
        <w:rPr>
          <w:rFonts w:ascii="仿宋" w:eastAsia="仿宋" w:hAnsi="仿宋" w:hint="eastAsia"/>
          <w:sz w:val="32"/>
          <w:szCs w:val="32"/>
        </w:rPr>
        <w:t>；项目支出</w:t>
      </w:r>
      <w:r>
        <w:rPr>
          <w:rFonts w:ascii="仿宋" w:eastAsia="仿宋" w:hAnsi="仿宋"/>
          <w:sz w:val="32"/>
          <w:szCs w:val="32"/>
        </w:rPr>
        <w:t>131.35</w:t>
      </w:r>
      <w:r>
        <w:rPr>
          <w:rFonts w:ascii="仿宋" w:eastAsia="仿宋" w:hAnsi="仿宋" w:hint="eastAsia"/>
          <w:sz w:val="32"/>
          <w:szCs w:val="32"/>
        </w:rPr>
        <w:t>万元，占</w:t>
      </w:r>
      <w:r>
        <w:rPr>
          <w:rFonts w:ascii="仿宋" w:eastAsia="仿宋" w:hAnsi="仿宋"/>
          <w:sz w:val="32"/>
          <w:szCs w:val="32"/>
        </w:rPr>
        <w:t>43.33%</w:t>
      </w:r>
      <w:r>
        <w:rPr>
          <w:rFonts w:ascii="仿宋" w:eastAsia="仿宋" w:hAnsi="仿宋" w:hint="eastAsia"/>
          <w:sz w:val="32"/>
          <w:szCs w:val="32"/>
        </w:rPr>
        <w:t>。</w:t>
      </w:r>
    </w:p>
    <w:p w14:paraId="07FEEB83" w14:textId="77777777" w:rsidR="00B752CE" w:rsidRDefault="00000000">
      <w:pPr>
        <w:pStyle w:val="a0"/>
        <w:spacing w:before="72"/>
      </w:pPr>
      <w:r>
        <w:rPr>
          <w:rFonts w:ascii="仿宋" w:eastAsia="仿宋" w:hAnsi="仿宋" w:hint="eastAsia"/>
          <w:noProof/>
          <w:sz w:val="32"/>
          <w:szCs w:val="32"/>
          <w:shd w:val="pct10" w:color="auto" w:fill="FFFFFF"/>
        </w:rPr>
        <w:drawing>
          <wp:anchor distT="0" distB="0" distL="114300" distR="114300" simplePos="0" relativeHeight="251659264" behindDoc="0" locked="0" layoutInCell="1" allowOverlap="1" wp14:anchorId="60F9703A" wp14:editId="5C534300">
            <wp:simplePos x="0" y="0"/>
            <wp:positionH relativeFrom="column">
              <wp:posOffset>771525</wp:posOffset>
            </wp:positionH>
            <wp:positionV relativeFrom="paragraph">
              <wp:posOffset>76200</wp:posOffset>
            </wp:positionV>
            <wp:extent cx="4286250" cy="1562100"/>
            <wp:effectExtent l="0" t="0" r="0" b="0"/>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599DA78D" w14:textId="77777777" w:rsidR="00B752CE" w:rsidRDefault="00000000">
      <w:pPr>
        <w:spacing w:line="600" w:lineRule="exact"/>
        <w:ind w:firstLineChars="200" w:firstLine="640"/>
        <w:jc w:val="center"/>
        <w:rPr>
          <w:rFonts w:ascii="仿宋" w:eastAsia="仿宋" w:hAnsi="仿宋"/>
          <w:sz w:val="32"/>
          <w:szCs w:val="32"/>
        </w:rPr>
      </w:pPr>
      <w:r>
        <w:rPr>
          <w:rFonts w:ascii="仿宋" w:eastAsia="仿宋" w:hAnsi="仿宋" w:hint="eastAsia"/>
          <w:sz w:val="32"/>
          <w:szCs w:val="32"/>
        </w:rPr>
        <w:t>（图3：支出决算结构图）（饼状图）</w:t>
      </w:r>
    </w:p>
    <w:p w14:paraId="1031B773" w14:textId="77777777" w:rsidR="00B752CE" w:rsidRDefault="00000000">
      <w:pPr>
        <w:spacing w:line="600" w:lineRule="exact"/>
        <w:ind w:firstLineChars="200" w:firstLine="640"/>
        <w:outlineLvl w:val="1"/>
        <w:rPr>
          <w:rStyle w:val="20"/>
          <w:rFonts w:ascii="黑体" w:eastAsia="黑体" w:hAnsi="黑体"/>
          <w:b w:val="0"/>
        </w:rPr>
      </w:pPr>
      <w:bookmarkStart w:id="31" w:name="_Toc15377208"/>
      <w:bookmarkStart w:id="32" w:name="_Toc15396606"/>
      <w:r>
        <w:rPr>
          <w:rFonts w:ascii="黑体" w:eastAsia="黑体" w:hAnsi="黑体" w:hint="eastAsia"/>
          <w:sz w:val="32"/>
          <w:szCs w:val="32"/>
        </w:rPr>
        <w:t>四、财</w:t>
      </w:r>
      <w:r>
        <w:rPr>
          <w:rStyle w:val="20"/>
          <w:rFonts w:ascii="黑体" w:eastAsia="黑体" w:hAnsi="黑体" w:hint="eastAsia"/>
          <w:b w:val="0"/>
        </w:rPr>
        <w:t>政拨款收入支出决算总体情况说明</w:t>
      </w:r>
      <w:bookmarkEnd w:id="31"/>
      <w:bookmarkEnd w:id="32"/>
    </w:p>
    <w:p w14:paraId="5E57677B" w14:textId="77777777" w:rsidR="00B752CE" w:rsidRDefault="00000000">
      <w:pPr>
        <w:spacing w:line="60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61312" behindDoc="0" locked="0" layoutInCell="1" allowOverlap="1" wp14:anchorId="013E405A" wp14:editId="4C377F02">
            <wp:simplePos x="0" y="0"/>
            <wp:positionH relativeFrom="column">
              <wp:posOffset>790575</wp:posOffset>
            </wp:positionH>
            <wp:positionV relativeFrom="paragraph">
              <wp:posOffset>1781175</wp:posOffset>
            </wp:positionV>
            <wp:extent cx="4188460" cy="1590675"/>
            <wp:effectExtent l="0" t="0" r="2540" b="9525"/>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ascii="仿宋" w:eastAsia="仿宋" w:hAnsi="仿宋"/>
          <w:sz w:val="32"/>
          <w:szCs w:val="32"/>
        </w:rPr>
        <w:t>20</w:t>
      </w:r>
      <w:r>
        <w:rPr>
          <w:rFonts w:ascii="仿宋" w:eastAsia="仿宋" w:hAnsi="仿宋" w:hint="eastAsia"/>
          <w:sz w:val="32"/>
          <w:szCs w:val="32"/>
        </w:rPr>
        <w:t>21年财政拨款收、支总计</w:t>
      </w:r>
      <w:r>
        <w:rPr>
          <w:rFonts w:ascii="仿宋" w:eastAsia="仿宋" w:hAnsi="仿宋"/>
          <w:sz w:val="32"/>
          <w:szCs w:val="32"/>
        </w:rPr>
        <w:t>303.10</w:t>
      </w:r>
      <w:r>
        <w:rPr>
          <w:rFonts w:ascii="仿宋" w:eastAsia="仿宋" w:hAnsi="仿宋" w:hint="eastAsia"/>
          <w:sz w:val="32"/>
          <w:szCs w:val="32"/>
        </w:rPr>
        <w:t>万元。与</w:t>
      </w:r>
      <w:r>
        <w:rPr>
          <w:rFonts w:ascii="仿宋" w:eastAsia="仿宋" w:hAnsi="仿宋"/>
          <w:sz w:val="32"/>
          <w:szCs w:val="32"/>
        </w:rPr>
        <w:t>20</w:t>
      </w:r>
      <w:r>
        <w:rPr>
          <w:rFonts w:ascii="仿宋" w:eastAsia="仿宋" w:hAnsi="仿宋" w:hint="eastAsia"/>
          <w:sz w:val="32"/>
          <w:szCs w:val="32"/>
        </w:rPr>
        <w:t>20年相比，财政拨款收、支总计各增加</w:t>
      </w:r>
      <w:r>
        <w:rPr>
          <w:rFonts w:ascii="仿宋" w:eastAsia="仿宋" w:hAnsi="仿宋"/>
          <w:sz w:val="32"/>
          <w:szCs w:val="32"/>
        </w:rPr>
        <w:t>121.51</w:t>
      </w:r>
      <w:r>
        <w:rPr>
          <w:rFonts w:ascii="仿宋" w:eastAsia="仿宋" w:hAnsi="仿宋" w:hint="eastAsia"/>
          <w:sz w:val="32"/>
          <w:szCs w:val="32"/>
        </w:rPr>
        <w:t>万元，增长</w:t>
      </w:r>
      <w:r>
        <w:rPr>
          <w:rFonts w:ascii="仿宋" w:eastAsia="仿宋" w:hAnsi="仿宋"/>
          <w:sz w:val="32"/>
          <w:szCs w:val="32"/>
        </w:rPr>
        <w:t>66.91%</w:t>
      </w:r>
      <w:r>
        <w:rPr>
          <w:rFonts w:ascii="仿宋" w:eastAsia="仿宋" w:hAnsi="仿宋" w:hint="eastAsia"/>
          <w:sz w:val="32"/>
          <w:szCs w:val="32"/>
        </w:rPr>
        <w:t>。主要变动原因是2</w:t>
      </w:r>
      <w:r>
        <w:rPr>
          <w:rFonts w:ascii="仿宋" w:eastAsia="仿宋" w:hAnsi="仿宋"/>
          <w:sz w:val="32"/>
          <w:szCs w:val="32"/>
        </w:rPr>
        <w:t>021</w:t>
      </w:r>
      <w:r>
        <w:rPr>
          <w:rFonts w:ascii="仿宋" w:eastAsia="仿宋" w:hAnsi="仿宋" w:hint="eastAsia"/>
          <w:sz w:val="32"/>
          <w:szCs w:val="32"/>
        </w:rPr>
        <w:t>年康复医院租金1</w:t>
      </w:r>
      <w:r>
        <w:rPr>
          <w:rFonts w:ascii="仿宋" w:eastAsia="仿宋" w:hAnsi="仿宋"/>
          <w:sz w:val="32"/>
          <w:szCs w:val="32"/>
        </w:rPr>
        <w:t>10</w:t>
      </w:r>
      <w:r>
        <w:rPr>
          <w:rFonts w:ascii="仿宋" w:eastAsia="仿宋" w:hAnsi="仿宋" w:hint="eastAsia"/>
          <w:sz w:val="32"/>
          <w:szCs w:val="32"/>
        </w:rPr>
        <w:t>万收入到位，以及政府预算调增。</w:t>
      </w:r>
    </w:p>
    <w:p w14:paraId="5A29B612" w14:textId="77777777" w:rsidR="00B752CE" w:rsidRDefault="00000000">
      <w:pPr>
        <w:spacing w:line="600" w:lineRule="exact"/>
        <w:ind w:firstLineChars="200" w:firstLine="640"/>
        <w:rPr>
          <w:rFonts w:ascii="仿宋" w:eastAsia="仿宋" w:hAnsi="仿宋"/>
          <w:sz w:val="32"/>
          <w:szCs w:val="32"/>
        </w:rPr>
      </w:pPr>
      <w:r>
        <w:rPr>
          <w:rFonts w:ascii="仿宋" w:eastAsia="仿宋" w:hAnsi="仿宋" w:hint="eastAsia"/>
          <w:sz w:val="32"/>
          <w:szCs w:val="32"/>
        </w:rPr>
        <w:t>（图4：财政拨款收、支决算总计变动情况）（柱状图）</w:t>
      </w:r>
    </w:p>
    <w:p w14:paraId="0D3AA8F5" w14:textId="77777777" w:rsidR="00B752CE" w:rsidRDefault="00000000">
      <w:pPr>
        <w:spacing w:line="600" w:lineRule="exact"/>
        <w:ind w:firstLineChars="200" w:firstLine="640"/>
        <w:outlineLvl w:val="1"/>
        <w:rPr>
          <w:rStyle w:val="20"/>
          <w:rFonts w:ascii="黑体" w:eastAsia="黑体" w:hAnsi="黑体"/>
          <w:b w:val="0"/>
        </w:rPr>
      </w:pPr>
      <w:bookmarkStart w:id="33" w:name="_Toc15396607"/>
      <w:bookmarkStart w:id="34" w:name="_Toc15377209"/>
      <w:r>
        <w:rPr>
          <w:rFonts w:ascii="黑体" w:eastAsia="黑体" w:hAnsi="黑体" w:hint="eastAsia"/>
          <w:sz w:val="32"/>
          <w:szCs w:val="32"/>
        </w:rPr>
        <w:t>五、</w:t>
      </w:r>
      <w:r>
        <w:rPr>
          <w:rFonts w:ascii="黑体" w:eastAsia="黑体" w:hAnsi="黑体" w:hint="eastAsia"/>
          <w:b/>
          <w:sz w:val="32"/>
          <w:szCs w:val="32"/>
        </w:rPr>
        <w:t>一</w:t>
      </w:r>
      <w:r>
        <w:rPr>
          <w:rStyle w:val="20"/>
          <w:rFonts w:ascii="黑体" w:eastAsia="黑体" w:hAnsi="黑体" w:hint="eastAsia"/>
          <w:b w:val="0"/>
        </w:rPr>
        <w:t>般公共预算财政拨款支出决算情况说明</w:t>
      </w:r>
      <w:bookmarkEnd w:id="33"/>
      <w:bookmarkEnd w:id="34"/>
    </w:p>
    <w:p w14:paraId="1E707F5F" w14:textId="77777777" w:rsidR="00B752CE" w:rsidRDefault="00000000">
      <w:pPr>
        <w:spacing w:line="600" w:lineRule="exact"/>
        <w:ind w:firstLineChars="200" w:firstLine="643"/>
        <w:outlineLvl w:val="2"/>
        <w:rPr>
          <w:rFonts w:ascii="仿宋" w:eastAsia="仿宋" w:hAnsi="仿宋"/>
          <w:b/>
          <w:sz w:val="32"/>
          <w:szCs w:val="32"/>
        </w:rPr>
      </w:pPr>
      <w:bookmarkStart w:id="35" w:name="_Toc15377210"/>
      <w:r>
        <w:rPr>
          <w:rFonts w:ascii="仿宋" w:eastAsia="仿宋" w:hAnsi="仿宋" w:hint="eastAsia"/>
          <w:b/>
          <w:sz w:val="32"/>
          <w:szCs w:val="32"/>
        </w:rPr>
        <w:t>（一）一般公共预算财政拨款支出决算总体情况</w:t>
      </w:r>
      <w:bookmarkEnd w:id="35"/>
    </w:p>
    <w:p w14:paraId="5CD3141C" w14:textId="77777777" w:rsidR="00B752CE" w:rsidRDefault="00000000">
      <w:pPr>
        <w:spacing w:line="600" w:lineRule="exact"/>
        <w:ind w:firstLineChars="200" w:firstLine="640"/>
        <w:rPr>
          <w:rFonts w:ascii="仿宋" w:eastAsia="仿宋" w:hAnsi="仿宋"/>
          <w:sz w:val="32"/>
          <w:szCs w:val="32"/>
        </w:rPr>
      </w:pPr>
      <w:r>
        <w:rPr>
          <w:rFonts w:ascii="仿宋" w:eastAsia="仿宋" w:hAnsi="仿宋"/>
          <w:sz w:val="32"/>
          <w:szCs w:val="32"/>
        </w:rPr>
        <w:lastRenderedPageBreak/>
        <w:t>20</w:t>
      </w:r>
      <w:r>
        <w:rPr>
          <w:rFonts w:ascii="仿宋" w:eastAsia="仿宋" w:hAnsi="仿宋" w:hint="eastAsia"/>
          <w:sz w:val="32"/>
          <w:szCs w:val="32"/>
        </w:rPr>
        <w:t>21年一般公共预算财政拨款支出</w:t>
      </w:r>
      <w:r>
        <w:rPr>
          <w:rFonts w:ascii="仿宋" w:eastAsia="仿宋" w:hAnsi="仿宋"/>
          <w:sz w:val="32"/>
          <w:szCs w:val="32"/>
        </w:rPr>
        <w:t>303.10</w:t>
      </w:r>
      <w:r>
        <w:rPr>
          <w:rFonts w:ascii="仿宋" w:eastAsia="仿宋" w:hAnsi="仿宋" w:hint="eastAsia"/>
          <w:sz w:val="32"/>
          <w:szCs w:val="32"/>
        </w:rPr>
        <w:t>万元，占本年支出合计的</w:t>
      </w:r>
      <w:r>
        <w:rPr>
          <w:rFonts w:ascii="仿宋" w:eastAsia="仿宋" w:hAnsi="仿宋"/>
          <w:sz w:val="32"/>
          <w:szCs w:val="32"/>
        </w:rPr>
        <w:t>99.99%</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20年相比，一般公共预算财政拨款支出增加</w:t>
      </w:r>
      <w:r>
        <w:rPr>
          <w:rFonts w:ascii="仿宋" w:eastAsia="仿宋" w:hAnsi="仿宋"/>
          <w:sz w:val="32"/>
          <w:szCs w:val="32"/>
        </w:rPr>
        <w:t>121.51</w:t>
      </w:r>
      <w:r>
        <w:rPr>
          <w:rFonts w:ascii="仿宋" w:eastAsia="仿宋" w:hAnsi="仿宋" w:hint="eastAsia"/>
          <w:sz w:val="32"/>
          <w:szCs w:val="32"/>
        </w:rPr>
        <w:t>万元，增长</w:t>
      </w:r>
      <w:r>
        <w:rPr>
          <w:rFonts w:ascii="仿宋" w:eastAsia="仿宋" w:hAnsi="仿宋"/>
          <w:sz w:val="32"/>
          <w:szCs w:val="32"/>
        </w:rPr>
        <w:t>66.91%</w:t>
      </w:r>
      <w:r>
        <w:rPr>
          <w:rFonts w:ascii="仿宋" w:eastAsia="仿宋" w:hAnsi="仿宋" w:hint="eastAsia"/>
          <w:sz w:val="32"/>
          <w:szCs w:val="32"/>
        </w:rPr>
        <w:t>。主要变动原因是2</w:t>
      </w:r>
      <w:r>
        <w:rPr>
          <w:rFonts w:ascii="仿宋" w:eastAsia="仿宋" w:hAnsi="仿宋"/>
          <w:sz w:val="32"/>
          <w:szCs w:val="32"/>
        </w:rPr>
        <w:t>021</w:t>
      </w:r>
      <w:r>
        <w:rPr>
          <w:rFonts w:ascii="仿宋" w:eastAsia="仿宋" w:hAnsi="仿宋" w:hint="eastAsia"/>
          <w:sz w:val="32"/>
          <w:szCs w:val="32"/>
        </w:rPr>
        <w:t>年康复医院租金1</w:t>
      </w:r>
      <w:r>
        <w:rPr>
          <w:rFonts w:ascii="仿宋" w:eastAsia="仿宋" w:hAnsi="仿宋"/>
          <w:sz w:val="32"/>
          <w:szCs w:val="32"/>
        </w:rPr>
        <w:t>10</w:t>
      </w:r>
      <w:r>
        <w:rPr>
          <w:rFonts w:ascii="仿宋" w:eastAsia="仿宋" w:hAnsi="仿宋" w:hint="eastAsia"/>
          <w:sz w:val="32"/>
          <w:szCs w:val="32"/>
        </w:rPr>
        <w:t>万收入到位，以及政府预算调增。</w:t>
      </w:r>
    </w:p>
    <w:p w14:paraId="28B763A5" w14:textId="77777777" w:rsidR="00B752CE" w:rsidRDefault="00000000">
      <w:pPr>
        <w:pStyle w:val="a0"/>
        <w:spacing w:before="72"/>
        <w:jc w:val="center"/>
      </w:pPr>
      <w:r>
        <w:rPr>
          <w:rFonts w:ascii="仿宋" w:eastAsia="仿宋" w:hAnsi="仿宋" w:hint="eastAsia"/>
          <w:noProof/>
          <w:sz w:val="32"/>
          <w:szCs w:val="32"/>
        </w:rPr>
        <w:drawing>
          <wp:inline distT="0" distB="0" distL="0" distR="0" wp14:anchorId="0810400E" wp14:editId="19406523">
            <wp:extent cx="4286250" cy="2105025"/>
            <wp:effectExtent l="0" t="0" r="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E7672E1" w14:textId="77777777" w:rsidR="00B752CE" w:rsidRDefault="00000000">
      <w:pPr>
        <w:spacing w:line="600" w:lineRule="exact"/>
        <w:ind w:firstLineChars="200" w:firstLine="640"/>
        <w:rPr>
          <w:rFonts w:ascii="仿宋" w:eastAsia="仿宋" w:hAnsi="仿宋"/>
          <w:sz w:val="32"/>
          <w:szCs w:val="32"/>
        </w:rPr>
      </w:pPr>
      <w:r>
        <w:rPr>
          <w:rFonts w:ascii="仿宋" w:eastAsia="仿宋" w:hAnsi="仿宋" w:hint="eastAsia"/>
          <w:sz w:val="32"/>
          <w:szCs w:val="32"/>
        </w:rPr>
        <w:t>（图5：一般公共预算财政拨款支出决算变动情况）（柱状图）</w:t>
      </w:r>
    </w:p>
    <w:p w14:paraId="4121F595" w14:textId="77777777" w:rsidR="00B752CE" w:rsidRDefault="00000000">
      <w:pPr>
        <w:spacing w:line="600" w:lineRule="exact"/>
        <w:ind w:firstLineChars="200" w:firstLine="643"/>
        <w:outlineLvl w:val="2"/>
        <w:rPr>
          <w:rFonts w:ascii="仿宋" w:eastAsia="仿宋" w:hAnsi="仿宋"/>
          <w:b/>
          <w:sz w:val="32"/>
          <w:szCs w:val="32"/>
        </w:rPr>
      </w:pPr>
      <w:bookmarkStart w:id="36" w:name="_Toc15377211"/>
      <w:r>
        <w:rPr>
          <w:rFonts w:ascii="仿宋" w:eastAsia="仿宋" w:hAnsi="仿宋" w:hint="eastAsia"/>
          <w:b/>
          <w:sz w:val="32"/>
          <w:szCs w:val="32"/>
        </w:rPr>
        <w:t>（二）一般公共预算财政拨款支出决算结构情况</w:t>
      </w:r>
      <w:bookmarkEnd w:id="36"/>
    </w:p>
    <w:p w14:paraId="4ED738C8" w14:textId="77777777" w:rsidR="00B752CE" w:rsidRDefault="00000000">
      <w:pPr>
        <w:spacing w:line="600" w:lineRule="exact"/>
        <w:ind w:firstLine="640"/>
        <w:rPr>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60288" behindDoc="0" locked="0" layoutInCell="1" allowOverlap="1" wp14:anchorId="35E6A0D2" wp14:editId="6BB47306">
            <wp:simplePos x="0" y="0"/>
            <wp:positionH relativeFrom="column">
              <wp:posOffset>325120</wp:posOffset>
            </wp:positionH>
            <wp:positionV relativeFrom="paragraph">
              <wp:posOffset>1627505</wp:posOffset>
            </wp:positionV>
            <wp:extent cx="4619625" cy="1476375"/>
            <wp:effectExtent l="0" t="0" r="9525" b="952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ascii="仿宋" w:eastAsia="仿宋" w:hAnsi="仿宋"/>
          <w:sz w:val="32"/>
          <w:szCs w:val="32"/>
        </w:rPr>
        <w:t>20</w:t>
      </w:r>
      <w:r>
        <w:rPr>
          <w:rFonts w:ascii="仿宋" w:eastAsia="仿宋" w:hAnsi="仿宋" w:hint="eastAsia"/>
          <w:sz w:val="32"/>
          <w:szCs w:val="32"/>
        </w:rPr>
        <w:t>21年一般公共预算财政拨款支出</w:t>
      </w:r>
      <w:r>
        <w:rPr>
          <w:rFonts w:ascii="仿宋" w:eastAsia="仿宋" w:hAnsi="仿宋"/>
          <w:sz w:val="32"/>
          <w:szCs w:val="32"/>
        </w:rPr>
        <w:t>303.10</w:t>
      </w:r>
      <w:r>
        <w:rPr>
          <w:rFonts w:ascii="仿宋" w:eastAsia="仿宋" w:hAnsi="仿宋" w:hint="eastAsia"/>
          <w:sz w:val="32"/>
          <w:szCs w:val="32"/>
        </w:rPr>
        <w:t>万元，主要用于以下方面</w:t>
      </w:r>
      <w:r>
        <w:rPr>
          <w:rFonts w:ascii="仿宋" w:eastAsia="仿宋" w:hAnsi="仿宋"/>
          <w:sz w:val="32"/>
          <w:szCs w:val="32"/>
        </w:rPr>
        <w:t>:</w:t>
      </w:r>
      <w:r>
        <w:rPr>
          <w:rFonts w:ascii="仿宋" w:eastAsia="仿宋" w:hAnsi="仿宋" w:hint="eastAsia"/>
          <w:b/>
          <w:sz w:val="32"/>
          <w:szCs w:val="32"/>
        </w:rPr>
        <w:t>社会保障和就业（类）</w:t>
      </w:r>
      <w:r>
        <w:rPr>
          <w:rFonts w:ascii="仿宋" w:eastAsia="仿宋" w:hAnsi="仿宋" w:hint="eastAsia"/>
          <w:sz w:val="32"/>
          <w:szCs w:val="32"/>
        </w:rPr>
        <w:t>支出2</w:t>
      </w:r>
      <w:r>
        <w:rPr>
          <w:rFonts w:ascii="仿宋" w:eastAsia="仿宋" w:hAnsi="仿宋"/>
          <w:sz w:val="32"/>
          <w:szCs w:val="32"/>
        </w:rPr>
        <w:t>84.15</w:t>
      </w:r>
      <w:r>
        <w:rPr>
          <w:rFonts w:ascii="仿宋" w:eastAsia="仿宋" w:hAnsi="仿宋" w:hint="eastAsia"/>
          <w:sz w:val="32"/>
          <w:szCs w:val="32"/>
        </w:rPr>
        <w:t>万元，占</w:t>
      </w:r>
      <w:r>
        <w:rPr>
          <w:rFonts w:ascii="仿宋" w:eastAsia="仿宋" w:hAnsi="仿宋"/>
          <w:sz w:val="32"/>
          <w:szCs w:val="32"/>
        </w:rPr>
        <w:t>93.74%</w:t>
      </w:r>
      <w:r>
        <w:rPr>
          <w:rFonts w:ascii="仿宋" w:eastAsia="仿宋" w:hAnsi="仿宋" w:hint="eastAsia"/>
          <w:sz w:val="32"/>
          <w:szCs w:val="32"/>
        </w:rPr>
        <w:t>；</w:t>
      </w:r>
      <w:r>
        <w:rPr>
          <w:rFonts w:ascii="仿宋" w:eastAsia="仿宋" w:hAnsi="仿宋" w:hint="eastAsia"/>
          <w:b/>
          <w:bCs/>
          <w:sz w:val="32"/>
          <w:szCs w:val="32"/>
        </w:rPr>
        <w:t>卫生健康支出</w:t>
      </w:r>
      <w:r>
        <w:rPr>
          <w:rFonts w:ascii="仿宋" w:eastAsia="仿宋" w:hAnsi="仿宋"/>
          <w:sz w:val="32"/>
          <w:szCs w:val="32"/>
        </w:rPr>
        <w:t>6.03</w:t>
      </w:r>
      <w:r>
        <w:rPr>
          <w:rFonts w:ascii="仿宋" w:eastAsia="仿宋" w:hAnsi="仿宋" w:hint="eastAsia"/>
          <w:sz w:val="32"/>
          <w:szCs w:val="32"/>
        </w:rPr>
        <w:t>万元，占</w:t>
      </w:r>
      <w:r>
        <w:rPr>
          <w:rFonts w:ascii="仿宋" w:eastAsia="仿宋" w:hAnsi="仿宋"/>
          <w:sz w:val="32"/>
          <w:szCs w:val="32"/>
        </w:rPr>
        <w:t>2%</w:t>
      </w:r>
      <w:r>
        <w:rPr>
          <w:rFonts w:ascii="仿宋" w:eastAsia="仿宋" w:hAnsi="仿宋" w:hint="eastAsia"/>
          <w:sz w:val="32"/>
          <w:szCs w:val="32"/>
        </w:rPr>
        <w:t>；住房保障支出</w:t>
      </w:r>
      <w:r>
        <w:rPr>
          <w:rFonts w:ascii="仿宋" w:eastAsia="仿宋" w:hAnsi="仿宋"/>
          <w:sz w:val="32"/>
          <w:szCs w:val="32"/>
        </w:rPr>
        <w:t>12.92</w:t>
      </w:r>
      <w:r>
        <w:rPr>
          <w:rFonts w:ascii="仿宋" w:eastAsia="仿宋" w:hAnsi="仿宋" w:hint="eastAsia"/>
          <w:sz w:val="32"/>
          <w:szCs w:val="32"/>
        </w:rPr>
        <w:t>万元，占</w:t>
      </w:r>
      <w:r>
        <w:rPr>
          <w:rFonts w:ascii="仿宋" w:eastAsia="仿宋" w:hAnsi="仿宋"/>
          <w:sz w:val="32"/>
          <w:szCs w:val="32"/>
        </w:rPr>
        <w:t>4.26%</w:t>
      </w:r>
      <w:r>
        <w:rPr>
          <w:rFonts w:ascii="仿宋" w:eastAsia="仿宋" w:hAnsi="仿宋" w:hint="eastAsia"/>
          <w:sz w:val="32"/>
          <w:szCs w:val="32"/>
        </w:rPr>
        <w:t>。</w:t>
      </w:r>
    </w:p>
    <w:p w14:paraId="31AA40D3" w14:textId="77777777" w:rsidR="00B752CE" w:rsidRDefault="00000000">
      <w:pPr>
        <w:spacing w:line="600" w:lineRule="exact"/>
        <w:ind w:firstLineChars="200" w:firstLine="640"/>
        <w:rPr>
          <w:rFonts w:ascii="仿宋" w:eastAsia="仿宋" w:hAnsi="仿宋"/>
          <w:sz w:val="32"/>
          <w:szCs w:val="32"/>
        </w:rPr>
      </w:pPr>
      <w:r>
        <w:rPr>
          <w:rFonts w:ascii="仿宋" w:eastAsia="仿宋" w:hAnsi="仿宋" w:hint="eastAsia"/>
          <w:sz w:val="32"/>
          <w:szCs w:val="32"/>
        </w:rPr>
        <w:t>（图6：一般公共预算财政拨款支出决算结构）（饼状图）</w:t>
      </w:r>
    </w:p>
    <w:p w14:paraId="6B85B544" w14:textId="77777777" w:rsidR="00B752CE" w:rsidRDefault="00000000">
      <w:pPr>
        <w:spacing w:line="600" w:lineRule="exact"/>
        <w:ind w:firstLineChars="200" w:firstLine="643"/>
        <w:outlineLvl w:val="2"/>
        <w:rPr>
          <w:rFonts w:ascii="仿宋" w:eastAsia="仿宋" w:hAnsi="仿宋"/>
          <w:b/>
          <w:sz w:val="32"/>
          <w:szCs w:val="32"/>
        </w:rPr>
      </w:pPr>
      <w:bookmarkStart w:id="37" w:name="_Toc15377212"/>
      <w:r>
        <w:rPr>
          <w:rFonts w:ascii="仿宋" w:eastAsia="仿宋" w:hAnsi="仿宋" w:hint="eastAsia"/>
          <w:b/>
          <w:sz w:val="32"/>
          <w:szCs w:val="32"/>
        </w:rPr>
        <w:lastRenderedPageBreak/>
        <w:t>（三）一般公共预算财政拨款支出决算具体情况</w:t>
      </w:r>
      <w:bookmarkEnd w:id="37"/>
    </w:p>
    <w:p w14:paraId="0387F103" w14:textId="77777777" w:rsidR="00B752CE" w:rsidRDefault="00000000">
      <w:pPr>
        <w:spacing w:line="600" w:lineRule="exact"/>
        <w:ind w:firstLineChars="200" w:firstLine="643"/>
        <w:outlineLvl w:val="2"/>
        <w:rPr>
          <w:rFonts w:ascii="仿宋" w:eastAsia="仿宋" w:hAnsi="仿宋"/>
          <w:sz w:val="32"/>
          <w:szCs w:val="32"/>
        </w:rPr>
      </w:pPr>
      <w:bookmarkStart w:id="38" w:name="_Toc15377213"/>
      <w:bookmarkStart w:id="39" w:name="_Toc15378460"/>
      <w:bookmarkStart w:id="40" w:name="_Toc15377444"/>
      <w:r>
        <w:rPr>
          <w:rFonts w:ascii="仿宋" w:eastAsia="仿宋" w:hAnsi="仿宋" w:hint="eastAsia"/>
          <w:b/>
          <w:sz w:val="32"/>
          <w:szCs w:val="32"/>
        </w:rPr>
        <w:t>2021年一般公共预算支出决算数为</w:t>
      </w:r>
      <w:r>
        <w:rPr>
          <w:rFonts w:ascii="仿宋" w:eastAsia="仿宋" w:hAnsi="仿宋"/>
          <w:b/>
          <w:sz w:val="32"/>
          <w:szCs w:val="32"/>
        </w:rPr>
        <w:t>303.10</w:t>
      </w:r>
      <w:r>
        <w:rPr>
          <w:rFonts w:ascii="仿宋" w:eastAsia="仿宋" w:hAnsi="仿宋" w:hint="eastAsia"/>
          <w:b/>
          <w:sz w:val="32"/>
          <w:szCs w:val="32"/>
        </w:rPr>
        <w:t>万元</w:t>
      </w:r>
      <w:r>
        <w:rPr>
          <w:rFonts w:ascii="仿宋" w:eastAsia="仿宋" w:hAnsi="仿宋" w:hint="eastAsia"/>
          <w:sz w:val="32"/>
          <w:szCs w:val="32"/>
        </w:rPr>
        <w:t>，</w:t>
      </w:r>
      <w:r>
        <w:rPr>
          <w:rStyle w:val="ab"/>
          <w:rFonts w:ascii="仿宋" w:eastAsia="仿宋" w:hAnsi="仿宋" w:hint="eastAsia"/>
          <w:bCs/>
          <w:sz w:val="32"/>
          <w:szCs w:val="32"/>
        </w:rPr>
        <w:t>完成预算</w:t>
      </w:r>
      <w:r>
        <w:rPr>
          <w:rStyle w:val="ab"/>
          <w:rFonts w:ascii="仿宋" w:eastAsia="仿宋" w:hAnsi="仿宋"/>
          <w:bCs/>
          <w:sz w:val="32"/>
          <w:szCs w:val="32"/>
        </w:rPr>
        <w:t>100%</w:t>
      </w:r>
      <w:r>
        <w:rPr>
          <w:rStyle w:val="ab"/>
          <w:rFonts w:ascii="仿宋" w:eastAsia="仿宋" w:hAnsi="仿宋" w:hint="eastAsia"/>
          <w:bCs/>
          <w:sz w:val="32"/>
          <w:szCs w:val="32"/>
        </w:rPr>
        <w:t>。其中：</w:t>
      </w:r>
      <w:bookmarkEnd w:id="38"/>
      <w:bookmarkEnd w:id="39"/>
      <w:bookmarkEnd w:id="40"/>
    </w:p>
    <w:p w14:paraId="1135A495" w14:textId="77777777" w:rsidR="00B752CE" w:rsidRDefault="00000000">
      <w:pPr>
        <w:spacing w:line="600" w:lineRule="exact"/>
        <w:ind w:firstLineChars="200" w:firstLine="643"/>
        <w:rPr>
          <w:rStyle w:val="ab"/>
          <w:rFonts w:ascii="仿宋" w:eastAsia="仿宋" w:hAnsi="仿宋"/>
          <w:b w:val="0"/>
          <w:bCs/>
          <w:sz w:val="32"/>
          <w:szCs w:val="32"/>
        </w:rPr>
      </w:pPr>
      <w:r>
        <w:rPr>
          <w:rStyle w:val="ab"/>
          <w:rFonts w:ascii="仿宋" w:eastAsia="仿宋" w:hAnsi="仿宋"/>
          <w:bCs/>
          <w:sz w:val="32"/>
          <w:szCs w:val="32"/>
        </w:rPr>
        <w:t>1.</w:t>
      </w:r>
      <w:r>
        <w:rPr>
          <w:rStyle w:val="ab"/>
          <w:rFonts w:ascii="仿宋" w:eastAsia="仿宋" w:hAnsi="仿宋" w:hint="eastAsia"/>
          <w:bCs/>
          <w:sz w:val="32"/>
          <w:szCs w:val="32"/>
        </w:rPr>
        <w:t>社会保障和就业（类）红十字事业（款）其他红十字事业支出（项）</w:t>
      </w:r>
      <w:r>
        <w:rPr>
          <w:rStyle w:val="ab"/>
          <w:rFonts w:ascii="仿宋" w:eastAsia="仿宋" w:hAnsi="仿宋"/>
          <w:bCs/>
          <w:sz w:val="32"/>
          <w:szCs w:val="32"/>
        </w:rPr>
        <w:t>:</w:t>
      </w:r>
      <w:r>
        <w:rPr>
          <w:rStyle w:val="ab"/>
          <w:rFonts w:ascii="仿宋" w:eastAsia="仿宋" w:hAnsi="仿宋"/>
          <w:b w:val="0"/>
          <w:bCs/>
          <w:sz w:val="32"/>
          <w:szCs w:val="32"/>
        </w:rPr>
        <w:t xml:space="preserve"> </w:t>
      </w:r>
      <w:r>
        <w:rPr>
          <w:rStyle w:val="ab"/>
          <w:rFonts w:ascii="仿宋" w:eastAsia="仿宋" w:hAnsi="仿宋" w:hint="eastAsia"/>
          <w:b w:val="0"/>
          <w:bCs/>
          <w:sz w:val="32"/>
          <w:szCs w:val="32"/>
        </w:rPr>
        <w:t>支出决算为</w:t>
      </w:r>
      <w:r>
        <w:rPr>
          <w:rStyle w:val="ab"/>
          <w:rFonts w:ascii="仿宋" w:eastAsia="仿宋" w:hAnsi="仿宋"/>
          <w:b w:val="0"/>
          <w:bCs/>
          <w:sz w:val="32"/>
          <w:szCs w:val="32"/>
        </w:rPr>
        <w:t>268.12</w:t>
      </w:r>
      <w:r>
        <w:rPr>
          <w:rStyle w:val="ab"/>
          <w:rFonts w:ascii="仿宋" w:eastAsia="仿宋" w:hAnsi="仿宋" w:hint="eastAsia"/>
          <w:b w:val="0"/>
          <w:bCs/>
          <w:sz w:val="32"/>
          <w:szCs w:val="32"/>
        </w:rPr>
        <w:t>万元，完成预算</w:t>
      </w:r>
      <w:r>
        <w:rPr>
          <w:rStyle w:val="ab"/>
          <w:rFonts w:ascii="仿宋" w:eastAsia="仿宋" w:hAnsi="仿宋"/>
          <w:b w:val="0"/>
          <w:bCs/>
          <w:sz w:val="32"/>
          <w:szCs w:val="32"/>
        </w:rPr>
        <w:t>100%</w:t>
      </w:r>
      <w:r>
        <w:rPr>
          <w:rStyle w:val="ab"/>
          <w:rFonts w:ascii="仿宋" w:eastAsia="仿宋" w:hAnsi="仿宋" w:hint="eastAsia"/>
          <w:b w:val="0"/>
          <w:bCs/>
          <w:sz w:val="32"/>
          <w:szCs w:val="32"/>
        </w:rPr>
        <w:t>。</w:t>
      </w:r>
    </w:p>
    <w:p w14:paraId="51F7AD36" w14:textId="77777777" w:rsidR="00B752CE" w:rsidRDefault="00000000">
      <w:pPr>
        <w:spacing w:line="600" w:lineRule="exact"/>
        <w:ind w:firstLineChars="200" w:firstLine="643"/>
        <w:rPr>
          <w:rStyle w:val="ab"/>
          <w:rFonts w:ascii="仿宋" w:eastAsia="仿宋" w:hAnsi="仿宋"/>
          <w:b w:val="0"/>
          <w:bCs/>
          <w:sz w:val="32"/>
          <w:szCs w:val="32"/>
        </w:rPr>
      </w:pPr>
      <w:r>
        <w:rPr>
          <w:rStyle w:val="ab"/>
          <w:rFonts w:ascii="仿宋" w:eastAsia="仿宋" w:hAnsi="仿宋"/>
          <w:bCs/>
          <w:sz w:val="32"/>
          <w:szCs w:val="32"/>
        </w:rPr>
        <w:t>2.</w:t>
      </w:r>
      <w:r>
        <w:rPr>
          <w:rStyle w:val="ab"/>
          <w:rFonts w:ascii="仿宋" w:eastAsia="仿宋" w:hAnsi="仿宋" w:hint="eastAsia"/>
          <w:bCs/>
          <w:sz w:val="32"/>
          <w:szCs w:val="32"/>
        </w:rPr>
        <w:t>社会保障和就业（类）行政事业单位养老支出（款）行政单位离退休（项）</w:t>
      </w:r>
      <w:r>
        <w:rPr>
          <w:rStyle w:val="ab"/>
          <w:rFonts w:ascii="仿宋" w:eastAsia="仿宋" w:hAnsi="仿宋"/>
          <w:bCs/>
          <w:sz w:val="32"/>
          <w:szCs w:val="32"/>
        </w:rPr>
        <w:t>:</w:t>
      </w:r>
      <w:r>
        <w:rPr>
          <w:rStyle w:val="ab"/>
          <w:rFonts w:ascii="仿宋" w:eastAsia="仿宋" w:hAnsi="仿宋"/>
          <w:b w:val="0"/>
          <w:bCs/>
          <w:sz w:val="32"/>
          <w:szCs w:val="32"/>
        </w:rPr>
        <w:t xml:space="preserve"> </w:t>
      </w:r>
      <w:r>
        <w:rPr>
          <w:rStyle w:val="ab"/>
          <w:rFonts w:ascii="仿宋" w:eastAsia="仿宋" w:hAnsi="仿宋" w:hint="eastAsia"/>
          <w:b w:val="0"/>
          <w:bCs/>
          <w:sz w:val="32"/>
          <w:szCs w:val="32"/>
        </w:rPr>
        <w:t>支出决算为</w:t>
      </w:r>
      <w:r>
        <w:rPr>
          <w:rStyle w:val="ab"/>
          <w:rFonts w:ascii="仿宋" w:eastAsia="仿宋" w:hAnsi="仿宋"/>
          <w:b w:val="0"/>
          <w:bCs/>
          <w:sz w:val="32"/>
          <w:szCs w:val="32"/>
        </w:rPr>
        <w:t>0.11</w:t>
      </w:r>
      <w:r>
        <w:rPr>
          <w:rStyle w:val="ab"/>
          <w:rFonts w:ascii="仿宋" w:eastAsia="仿宋" w:hAnsi="仿宋" w:hint="eastAsia"/>
          <w:b w:val="0"/>
          <w:bCs/>
          <w:sz w:val="32"/>
          <w:szCs w:val="32"/>
        </w:rPr>
        <w:t>万元，完成预算</w:t>
      </w:r>
      <w:r>
        <w:rPr>
          <w:rStyle w:val="ab"/>
          <w:rFonts w:ascii="仿宋" w:eastAsia="仿宋" w:hAnsi="仿宋"/>
          <w:b w:val="0"/>
          <w:bCs/>
          <w:sz w:val="32"/>
          <w:szCs w:val="32"/>
        </w:rPr>
        <w:t>100%</w:t>
      </w:r>
      <w:r>
        <w:rPr>
          <w:rStyle w:val="ab"/>
          <w:rFonts w:ascii="仿宋" w:eastAsia="仿宋" w:hAnsi="仿宋" w:hint="eastAsia"/>
          <w:b w:val="0"/>
          <w:bCs/>
          <w:sz w:val="32"/>
          <w:szCs w:val="32"/>
        </w:rPr>
        <w:t>。</w:t>
      </w:r>
    </w:p>
    <w:p w14:paraId="25BCDC97" w14:textId="77777777" w:rsidR="00B752CE" w:rsidRDefault="00000000">
      <w:pPr>
        <w:spacing w:line="600" w:lineRule="exact"/>
        <w:ind w:firstLineChars="200" w:firstLine="643"/>
        <w:rPr>
          <w:rStyle w:val="ab"/>
          <w:rFonts w:ascii="仿宋" w:eastAsia="仿宋" w:hAnsi="仿宋"/>
          <w:b w:val="0"/>
          <w:bCs/>
          <w:sz w:val="32"/>
          <w:szCs w:val="32"/>
        </w:rPr>
      </w:pPr>
      <w:r>
        <w:rPr>
          <w:rStyle w:val="ab"/>
          <w:rFonts w:ascii="仿宋" w:eastAsia="仿宋" w:hAnsi="仿宋"/>
          <w:bCs/>
          <w:sz w:val="32"/>
          <w:szCs w:val="32"/>
        </w:rPr>
        <w:t>3.</w:t>
      </w:r>
      <w:r>
        <w:rPr>
          <w:rStyle w:val="ab"/>
          <w:rFonts w:ascii="仿宋" w:eastAsia="仿宋" w:hAnsi="仿宋" w:hint="eastAsia"/>
          <w:bCs/>
          <w:sz w:val="32"/>
          <w:szCs w:val="32"/>
        </w:rPr>
        <w:t>社会保障和就业（类）行政事业单位养老支出（款）机关事业单位基本养老保险缴费支出（项）</w:t>
      </w:r>
      <w:r>
        <w:rPr>
          <w:rStyle w:val="ab"/>
          <w:rFonts w:ascii="仿宋" w:eastAsia="仿宋" w:hAnsi="仿宋"/>
          <w:bCs/>
          <w:sz w:val="32"/>
          <w:szCs w:val="32"/>
        </w:rPr>
        <w:t>:</w:t>
      </w:r>
      <w:r>
        <w:rPr>
          <w:rStyle w:val="ab"/>
          <w:rFonts w:ascii="仿宋" w:eastAsia="仿宋" w:hAnsi="仿宋"/>
          <w:b w:val="0"/>
          <w:bCs/>
          <w:sz w:val="32"/>
          <w:szCs w:val="32"/>
        </w:rPr>
        <w:t xml:space="preserve"> </w:t>
      </w:r>
      <w:r>
        <w:rPr>
          <w:rStyle w:val="ab"/>
          <w:rFonts w:ascii="仿宋" w:eastAsia="仿宋" w:hAnsi="仿宋" w:hint="eastAsia"/>
          <w:b w:val="0"/>
          <w:bCs/>
          <w:sz w:val="32"/>
          <w:szCs w:val="32"/>
        </w:rPr>
        <w:t>支出决算为</w:t>
      </w:r>
      <w:r>
        <w:rPr>
          <w:rStyle w:val="ab"/>
          <w:rFonts w:ascii="仿宋" w:eastAsia="仿宋" w:hAnsi="仿宋"/>
          <w:b w:val="0"/>
          <w:bCs/>
          <w:sz w:val="32"/>
          <w:szCs w:val="32"/>
        </w:rPr>
        <w:t>12.14</w:t>
      </w:r>
      <w:r>
        <w:rPr>
          <w:rStyle w:val="ab"/>
          <w:rFonts w:ascii="仿宋" w:eastAsia="仿宋" w:hAnsi="仿宋" w:hint="eastAsia"/>
          <w:b w:val="0"/>
          <w:bCs/>
          <w:sz w:val="32"/>
          <w:szCs w:val="32"/>
        </w:rPr>
        <w:t>万元，完成预算</w:t>
      </w:r>
      <w:r>
        <w:rPr>
          <w:rStyle w:val="ab"/>
          <w:rFonts w:ascii="仿宋" w:eastAsia="仿宋" w:hAnsi="仿宋"/>
          <w:b w:val="0"/>
          <w:bCs/>
          <w:sz w:val="32"/>
          <w:szCs w:val="32"/>
        </w:rPr>
        <w:t>100%</w:t>
      </w:r>
      <w:r>
        <w:rPr>
          <w:rStyle w:val="ab"/>
          <w:rFonts w:ascii="仿宋" w:eastAsia="仿宋" w:hAnsi="仿宋" w:hint="eastAsia"/>
          <w:b w:val="0"/>
          <w:bCs/>
          <w:sz w:val="32"/>
          <w:szCs w:val="32"/>
        </w:rPr>
        <w:t>。</w:t>
      </w:r>
    </w:p>
    <w:p w14:paraId="59675CE1" w14:textId="77777777" w:rsidR="00B752CE" w:rsidRDefault="00000000">
      <w:pPr>
        <w:spacing w:line="600" w:lineRule="exact"/>
        <w:ind w:firstLineChars="200" w:firstLine="643"/>
        <w:rPr>
          <w:rFonts w:ascii="仿宋" w:eastAsia="仿宋" w:hAnsi="仿宋"/>
          <w:bCs/>
          <w:sz w:val="32"/>
          <w:szCs w:val="32"/>
        </w:rPr>
      </w:pPr>
      <w:r>
        <w:rPr>
          <w:rStyle w:val="ab"/>
          <w:rFonts w:ascii="仿宋" w:eastAsia="仿宋" w:hAnsi="仿宋"/>
          <w:bCs/>
          <w:sz w:val="32"/>
          <w:szCs w:val="32"/>
        </w:rPr>
        <w:t>4.</w:t>
      </w:r>
      <w:r>
        <w:rPr>
          <w:rStyle w:val="ab"/>
          <w:rFonts w:ascii="仿宋" w:eastAsia="仿宋" w:hAnsi="仿宋" w:hint="eastAsia"/>
          <w:bCs/>
          <w:sz w:val="32"/>
          <w:szCs w:val="32"/>
        </w:rPr>
        <w:t>社会保障和就业（类）其他社会保障和就业支出（款）其他社会保障和就业支出（项）</w:t>
      </w:r>
      <w:r>
        <w:rPr>
          <w:rStyle w:val="ab"/>
          <w:rFonts w:ascii="仿宋" w:eastAsia="仿宋" w:hAnsi="仿宋"/>
          <w:bCs/>
          <w:sz w:val="32"/>
          <w:szCs w:val="32"/>
        </w:rPr>
        <w:t>:</w:t>
      </w:r>
      <w:r>
        <w:rPr>
          <w:rStyle w:val="ab"/>
          <w:rFonts w:ascii="仿宋" w:eastAsia="仿宋" w:hAnsi="仿宋"/>
          <w:b w:val="0"/>
          <w:bCs/>
          <w:sz w:val="32"/>
          <w:szCs w:val="32"/>
        </w:rPr>
        <w:t xml:space="preserve"> </w:t>
      </w:r>
      <w:r>
        <w:rPr>
          <w:rStyle w:val="ab"/>
          <w:rFonts w:ascii="仿宋" w:eastAsia="仿宋" w:hAnsi="仿宋" w:hint="eastAsia"/>
          <w:b w:val="0"/>
          <w:bCs/>
          <w:sz w:val="32"/>
          <w:szCs w:val="32"/>
        </w:rPr>
        <w:t>支出决算为</w:t>
      </w:r>
      <w:r>
        <w:rPr>
          <w:rStyle w:val="ab"/>
          <w:rFonts w:ascii="仿宋" w:eastAsia="仿宋" w:hAnsi="仿宋"/>
          <w:b w:val="0"/>
          <w:bCs/>
          <w:sz w:val="32"/>
          <w:szCs w:val="32"/>
        </w:rPr>
        <w:t>3.78</w:t>
      </w:r>
      <w:r>
        <w:rPr>
          <w:rStyle w:val="ab"/>
          <w:rFonts w:ascii="仿宋" w:eastAsia="仿宋" w:hAnsi="仿宋" w:hint="eastAsia"/>
          <w:b w:val="0"/>
          <w:bCs/>
          <w:sz w:val="32"/>
          <w:szCs w:val="32"/>
        </w:rPr>
        <w:t>万元，完成预算</w:t>
      </w:r>
      <w:r>
        <w:rPr>
          <w:rStyle w:val="ab"/>
          <w:rFonts w:ascii="仿宋" w:eastAsia="仿宋" w:hAnsi="仿宋"/>
          <w:b w:val="0"/>
          <w:bCs/>
          <w:sz w:val="32"/>
          <w:szCs w:val="32"/>
        </w:rPr>
        <w:t>100%</w:t>
      </w:r>
      <w:r>
        <w:rPr>
          <w:rStyle w:val="ab"/>
          <w:rFonts w:ascii="仿宋" w:eastAsia="仿宋" w:hAnsi="仿宋" w:hint="eastAsia"/>
          <w:b w:val="0"/>
          <w:bCs/>
          <w:sz w:val="32"/>
          <w:szCs w:val="32"/>
        </w:rPr>
        <w:t>。</w:t>
      </w:r>
    </w:p>
    <w:p w14:paraId="6D62FD46" w14:textId="77777777" w:rsidR="00B752CE" w:rsidRDefault="00000000">
      <w:pPr>
        <w:spacing w:line="600" w:lineRule="exact"/>
        <w:ind w:firstLineChars="200" w:firstLine="643"/>
        <w:rPr>
          <w:rStyle w:val="ab"/>
          <w:rFonts w:ascii="仿宋" w:eastAsia="仿宋" w:hAnsi="仿宋"/>
          <w:b w:val="0"/>
          <w:bCs/>
          <w:sz w:val="32"/>
          <w:szCs w:val="32"/>
        </w:rPr>
      </w:pPr>
      <w:r>
        <w:rPr>
          <w:rStyle w:val="ab"/>
          <w:rFonts w:ascii="仿宋" w:eastAsia="仿宋" w:hAnsi="仿宋"/>
          <w:bCs/>
          <w:sz w:val="32"/>
          <w:szCs w:val="32"/>
        </w:rPr>
        <w:t>5.</w:t>
      </w:r>
      <w:r>
        <w:rPr>
          <w:rFonts w:ascii="仿宋" w:eastAsia="仿宋" w:hAnsi="仿宋" w:hint="eastAsia"/>
          <w:b/>
          <w:bCs/>
          <w:sz w:val="32"/>
          <w:szCs w:val="32"/>
        </w:rPr>
        <w:t>卫生健康</w:t>
      </w:r>
      <w:r>
        <w:rPr>
          <w:rStyle w:val="ab"/>
          <w:rFonts w:ascii="仿宋" w:eastAsia="仿宋" w:hAnsi="仿宋" w:hint="eastAsia"/>
          <w:bCs/>
          <w:sz w:val="32"/>
          <w:szCs w:val="32"/>
        </w:rPr>
        <w:t>（类）行政单位医疗（款）职工基本医疗保险缴费（项）</w:t>
      </w:r>
      <w:r>
        <w:rPr>
          <w:rStyle w:val="ab"/>
          <w:rFonts w:ascii="仿宋" w:eastAsia="仿宋" w:hAnsi="仿宋"/>
          <w:bCs/>
          <w:sz w:val="32"/>
          <w:szCs w:val="32"/>
        </w:rPr>
        <w:t>:</w:t>
      </w:r>
      <w:r>
        <w:rPr>
          <w:rStyle w:val="ab"/>
          <w:rFonts w:ascii="仿宋" w:eastAsia="仿宋" w:hAnsi="仿宋" w:hint="eastAsia"/>
          <w:b w:val="0"/>
          <w:bCs/>
          <w:sz w:val="32"/>
          <w:szCs w:val="32"/>
        </w:rPr>
        <w:t>支出决算为</w:t>
      </w:r>
      <w:r>
        <w:rPr>
          <w:rStyle w:val="ab"/>
          <w:rFonts w:ascii="仿宋" w:eastAsia="仿宋" w:hAnsi="仿宋"/>
          <w:b w:val="0"/>
          <w:bCs/>
          <w:sz w:val="32"/>
          <w:szCs w:val="32"/>
        </w:rPr>
        <w:t>6.03</w:t>
      </w:r>
      <w:r>
        <w:rPr>
          <w:rStyle w:val="ab"/>
          <w:rFonts w:ascii="仿宋" w:eastAsia="仿宋" w:hAnsi="仿宋" w:hint="eastAsia"/>
          <w:b w:val="0"/>
          <w:bCs/>
          <w:sz w:val="32"/>
          <w:szCs w:val="32"/>
        </w:rPr>
        <w:t>万元，完成预算</w:t>
      </w:r>
      <w:r>
        <w:rPr>
          <w:rStyle w:val="ab"/>
          <w:rFonts w:ascii="仿宋" w:eastAsia="仿宋" w:hAnsi="仿宋"/>
          <w:b w:val="0"/>
          <w:bCs/>
          <w:sz w:val="32"/>
          <w:szCs w:val="32"/>
        </w:rPr>
        <w:t>100%</w:t>
      </w:r>
      <w:r>
        <w:rPr>
          <w:rStyle w:val="ab"/>
          <w:rFonts w:ascii="仿宋" w:eastAsia="仿宋" w:hAnsi="仿宋" w:hint="eastAsia"/>
          <w:b w:val="0"/>
          <w:bCs/>
          <w:sz w:val="32"/>
          <w:szCs w:val="32"/>
        </w:rPr>
        <w:t>。</w:t>
      </w:r>
    </w:p>
    <w:p w14:paraId="099B68F5" w14:textId="77777777" w:rsidR="00B752CE" w:rsidRDefault="00000000">
      <w:pPr>
        <w:spacing w:line="600" w:lineRule="exact"/>
        <w:ind w:firstLineChars="200" w:firstLine="643"/>
        <w:rPr>
          <w:rFonts w:ascii="仿宋" w:eastAsia="仿宋" w:hAnsi="仿宋"/>
          <w:bCs/>
          <w:sz w:val="32"/>
          <w:szCs w:val="32"/>
        </w:rPr>
      </w:pPr>
      <w:r>
        <w:rPr>
          <w:rStyle w:val="ab"/>
          <w:rFonts w:ascii="仿宋" w:eastAsia="仿宋" w:hAnsi="仿宋"/>
          <w:bCs/>
          <w:sz w:val="32"/>
          <w:szCs w:val="32"/>
        </w:rPr>
        <w:t>6.</w:t>
      </w:r>
      <w:r>
        <w:rPr>
          <w:rFonts w:ascii="仿宋" w:eastAsia="仿宋" w:hAnsi="仿宋" w:hint="eastAsia"/>
          <w:b/>
          <w:bCs/>
          <w:sz w:val="32"/>
          <w:szCs w:val="32"/>
        </w:rPr>
        <w:t>住房保障支出</w:t>
      </w:r>
      <w:r>
        <w:rPr>
          <w:rStyle w:val="ab"/>
          <w:rFonts w:ascii="仿宋" w:eastAsia="仿宋" w:hAnsi="仿宋" w:hint="eastAsia"/>
          <w:bCs/>
          <w:sz w:val="32"/>
          <w:szCs w:val="32"/>
        </w:rPr>
        <w:t>（类）住房改革支出（款）住房公积金（项）</w:t>
      </w:r>
      <w:r>
        <w:rPr>
          <w:rStyle w:val="ab"/>
          <w:rFonts w:ascii="仿宋" w:eastAsia="仿宋" w:hAnsi="仿宋"/>
          <w:bCs/>
          <w:sz w:val="32"/>
          <w:szCs w:val="32"/>
        </w:rPr>
        <w:t>:</w:t>
      </w:r>
      <w:r>
        <w:rPr>
          <w:rStyle w:val="ab"/>
          <w:rFonts w:ascii="仿宋" w:eastAsia="仿宋" w:hAnsi="仿宋" w:hint="eastAsia"/>
          <w:b w:val="0"/>
          <w:bCs/>
          <w:sz w:val="32"/>
          <w:szCs w:val="32"/>
        </w:rPr>
        <w:t>支出决算为</w:t>
      </w:r>
      <w:r>
        <w:rPr>
          <w:rStyle w:val="ab"/>
          <w:rFonts w:ascii="仿宋" w:eastAsia="仿宋" w:hAnsi="仿宋"/>
          <w:b w:val="0"/>
          <w:bCs/>
          <w:sz w:val="32"/>
          <w:szCs w:val="32"/>
        </w:rPr>
        <w:t>12.92</w:t>
      </w:r>
      <w:r>
        <w:rPr>
          <w:rStyle w:val="ab"/>
          <w:rFonts w:ascii="仿宋" w:eastAsia="仿宋" w:hAnsi="仿宋" w:hint="eastAsia"/>
          <w:b w:val="0"/>
          <w:bCs/>
          <w:sz w:val="32"/>
          <w:szCs w:val="32"/>
        </w:rPr>
        <w:t>万元，完成预算</w:t>
      </w:r>
      <w:r>
        <w:rPr>
          <w:rStyle w:val="ab"/>
          <w:rFonts w:ascii="仿宋" w:eastAsia="仿宋" w:hAnsi="仿宋"/>
          <w:b w:val="0"/>
          <w:bCs/>
          <w:sz w:val="32"/>
          <w:szCs w:val="32"/>
        </w:rPr>
        <w:t>100%</w:t>
      </w:r>
      <w:r>
        <w:rPr>
          <w:rStyle w:val="ab"/>
          <w:rFonts w:ascii="仿宋" w:eastAsia="仿宋" w:hAnsi="仿宋" w:hint="eastAsia"/>
          <w:b w:val="0"/>
          <w:bCs/>
          <w:sz w:val="32"/>
          <w:szCs w:val="32"/>
        </w:rPr>
        <w:t>。</w:t>
      </w:r>
    </w:p>
    <w:p w14:paraId="2A1642AA" w14:textId="77777777" w:rsidR="00B752CE" w:rsidRDefault="00000000">
      <w:pPr>
        <w:tabs>
          <w:tab w:val="right" w:pos="8306"/>
        </w:tabs>
        <w:spacing w:line="600" w:lineRule="exact"/>
        <w:ind w:firstLine="640"/>
        <w:outlineLvl w:val="1"/>
        <w:rPr>
          <w:rStyle w:val="20"/>
        </w:rPr>
      </w:pPr>
      <w:bookmarkStart w:id="41" w:name="_Toc15377214"/>
      <w:bookmarkStart w:id="42" w:name="_Toc15396608"/>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0"/>
          <w:rFonts w:ascii="黑体" w:eastAsia="黑体" w:hAnsi="黑体" w:hint="eastAsia"/>
          <w:b w:val="0"/>
        </w:rPr>
        <w:t>般公共预算财政拨款基本支出决算情况说明</w:t>
      </w:r>
      <w:bookmarkEnd w:id="41"/>
      <w:bookmarkEnd w:id="42"/>
      <w:r>
        <w:rPr>
          <w:rStyle w:val="20"/>
          <w:rFonts w:ascii="黑体" w:eastAsia="黑体" w:hAnsi="黑体"/>
          <w:b w:val="0"/>
        </w:rPr>
        <w:tab/>
      </w:r>
    </w:p>
    <w:p w14:paraId="33084E6C" w14:textId="77777777" w:rsidR="00B752CE" w:rsidRDefault="00000000">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21年一般公共预算财政拨款基本支出</w:t>
      </w:r>
      <w:r>
        <w:rPr>
          <w:rFonts w:ascii="仿宋" w:eastAsia="仿宋" w:hAnsi="仿宋"/>
          <w:sz w:val="32"/>
          <w:szCs w:val="32"/>
        </w:rPr>
        <w:t>171.75</w:t>
      </w:r>
      <w:r>
        <w:rPr>
          <w:rFonts w:ascii="仿宋" w:eastAsia="仿宋" w:hAnsi="仿宋" w:hint="eastAsia"/>
          <w:sz w:val="32"/>
          <w:szCs w:val="32"/>
        </w:rPr>
        <w:t>万元，其中：</w:t>
      </w:r>
    </w:p>
    <w:p w14:paraId="60B556D4" w14:textId="77777777" w:rsidR="00B752CE" w:rsidRDefault="00000000">
      <w:pPr>
        <w:spacing w:line="600" w:lineRule="exact"/>
        <w:ind w:firstLine="645"/>
        <w:rPr>
          <w:rFonts w:ascii="仿宋" w:eastAsia="仿宋" w:hAnsi="仿宋"/>
          <w:sz w:val="32"/>
          <w:szCs w:val="32"/>
        </w:rPr>
      </w:pPr>
      <w:r>
        <w:rPr>
          <w:rFonts w:ascii="仿宋" w:eastAsia="仿宋" w:hAnsi="仿宋" w:hint="eastAsia"/>
          <w:sz w:val="32"/>
          <w:szCs w:val="32"/>
        </w:rPr>
        <w:t>人员经费</w:t>
      </w:r>
      <w:r>
        <w:rPr>
          <w:rFonts w:ascii="仿宋" w:eastAsia="仿宋" w:hAnsi="仿宋"/>
          <w:sz w:val="32"/>
          <w:szCs w:val="32"/>
        </w:rPr>
        <w:t>143.68</w:t>
      </w:r>
      <w:r>
        <w:rPr>
          <w:rFonts w:ascii="仿宋" w:eastAsia="仿宋" w:hAnsi="仿宋" w:hint="eastAsia"/>
          <w:sz w:val="32"/>
          <w:szCs w:val="32"/>
        </w:rPr>
        <w:t>万元，主要包括：基本工资、津贴补贴、奖金、机关事业单位基本养老保险缴费、职工基本医疗保险缴费、</w:t>
      </w:r>
      <w:r>
        <w:rPr>
          <w:rFonts w:ascii="仿宋" w:eastAsia="仿宋" w:hAnsi="仿宋" w:hint="eastAsia"/>
          <w:sz w:val="32"/>
          <w:szCs w:val="32"/>
        </w:rPr>
        <w:lastRenderedPageBreak/>
        <w:t>其他社会保障缴费、住房公积金、其他工资福利支出。</w:t>
      </w:r>
    </w:p>
    <w:p w14:paraId="27D0FBCD" w14:textId="1552B854" w:rsidR="00B752CE" w:rsidRDefault="00000000">
      <w:pPr>
        <w:spacing w:line="600" w:lineRule="exact"/>
        <w:rPr>
          <w:rFonts w:ascii="仿宋" w:eastAsia="仿宋" w:hAnsi="仿宋"/>
          <w:sz w:val="32"/>
          <w:szCs w:val="32"/>
        </w:rPr>
      </w:pPr>
      <w:r>
        <w:rPr>
          <w:rFonts w:ascii="仿宋" w:eastAsia="仿宋" w:hAnsi="仿宋" w:hint="eastAsia"/>
          <w:sz w:val="32"/>
          <w:szCs w:val="32"/>
        </w:rPr>
        <w:t xml:space="preserve">　　公用经费</w:t>
      </w:r>
      <w:r>
        <w:rPr>
          <w:rFonts w:ascii="仿宋" w:eastAsia="仿宋" w:hAnsi="仿宋"/>
          <w:sz w:val="32"/>
          <w:szCs w:val="32"/>
        </w:rPr>
        <w:t>28.07</w:t>
      </w:r>
      <w:r>
        <w:rPr>
          <w:rFonts w:ascii="仿宋" w:eastAsia="仿宋" w:hAnsi="仿宋" w:hint="eastAsia"/>
          <w:sz w:val="32"/>
          <w:szCs w:val="32"/>
        </w:rPr>
        <w:t>万元，主要包括：办公费、手续费、物业管理费、差旅费、会议费、公务接待费、工会经费、福利费、公务用车运行维护费、其他交通费用、其他商品和服务支出。</w:t>
      </w:r>
    </w:p>
    <w:p w14:paraId="1758B9D2" w14:textId="77777777" w:rsidR="00B752CE" w:rsidRDefault="00000000">
      <w:pPr>
        <w:spacing w:line="600" w:lineRule="exact"/>
        <w:ind w:firstLine="640"/>
        <w:outlineLvl w:val="1"/>
        <w:rPr>
          <w:rStyle w:val="20"/>
          <w:rFonts w:ascii="黑体" w:eastAsia="黑体" w:hAnsi="黑体"/>
          <w:b w:val="0"/>
        </w:rPr>
      </w:pPr>
      <w:bookmarkStart w:id="43" w:name="_Toc15396609"/>
      <w:bookmarkStart w:id="44" w:name="_Toc15377215"/>
      <w:r>
        <w:rPr>
          <w:rFonts w:ascii="黑体" w:eastAsia="黑体" w:hint="eastAsia"/>
          <w:sz w:val="32"/>
          <w:szCs w:val="32"/>
        </w:rPr>
        <w:t>七、</w:t>
      </w:r>
      <w:r>
        <w:rPr>
          <w:rStyle w:val="20"/>
          <w:rFonts w:ascii="黑体" w:eastAsia="黑体" w:hAnsi="黑体" w:hint="eastAsia"/>
        </w:rPr>
        <w:t>“</w:t>
      </w:r>
      <w:r>
        <w:rPr>
          <w:rStyle w:val="20"/>
          <w:rFonts w:ascii="黑体" w:eastAsia="黑体" w:hAnsi="黑体" w:hint="eastAsia"/>
          <w:b w:val="0"/>
        </w:rPr>
        <w:t>三公”经费财政拨款支出决算情况说明</w:t>
      </w:r>
      <w:bookmarkEnd w:id="43"/>
      <w:bookmarkEnd w:id="44"/>
    </w:p>
    <w:p w14:paraId="41DD78AB" w14:textId="77777777" w:rsidR="00B752CE" w:rsidRDefault="00000000">
      <w:pPr>
        <w:spacing w:line="600" w:lineRule="exact"/>
        <w:ind w:firstLine="640"/>
        <w:outlineLvl w:val="2"/>
        <w:rPr>
          <w:rFonts w:ascii="仿宋" w:eastAsia="仿宋" w:hAnsi="仿宋"/>
          <w:b/>
          <w:sz w:val="32"/>
          <w:szCs w:val="32"/>
        </w:rPr>
      </w:pPr>
      <w:bookmarkStart w:id="45" w:name="_Toc15377216"/>
      <w:r>
        <w:rPr>
          <w:rFonts w:ascii="仿宋" w:eastAsia="仿宋" w:hAnsi="仿宋" w:hint="eastAsia"/>
          <w:b/>
          <w:sz w:val="32"/>
          <w:szCs w:val="32"/>
        </w:rPr>
        <w:t>（一）“三公”经费财政拨款支出决算总体情况说明</w:t>
      </w:r>
      <w:bookmarkEnd w:id="45"/>
    </w:p>
    <w:p w14:paraId="686B079E" w14:textId="0090FB94" w:rsidR="00B752CE" w:rsidRDefault="00000000">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21年“三公”经费财政拨款支出决算为</w:t>
      </w:r>
      <w:r>
        <w:rPr>
          <w:rFonts w:ascii="仿宋" w:eastAsia="仿宋" w:hAnsi="仿宋"/>
          <w:sz w:val="32"/>
          <w:szCs w:val="32"/>
        </w:rPr>
        <w:t>2.89</w:t>
      </w:r>
      <w:r>
        <w:rPr>
          <w:rFonts w:ascii="仿宋" w:eastAsia="仿宋" w:hAnsi="仿宋" w:hint="eastAsia"/>
          <w:sz w:val="32"/>
          <w:szCs w:val="32"/>
        </w:rPr>
        <w:t>万元，完成预算</w:t>
      </w:r>
      <w:r>
        <w:rPr>
          <w:rFonts w:ascii="仿宋" w:eastAsia="仿宋" w:hAnsi="仿宋"/>
          <w:sz w:val="32"/>
          <w:szCs w:val="32"/>
        </w:rPr>
        <w:t>87.58%</w:t>
      </w:r>
      <w:r>
        <w:rPr>
          <w:rFonts w:ascii="仿宋" w:eastAsia="仿宋" w:hAnsi="仿宋" w:hint="eastAsia"/>
          <w:sz w:val="32"/>
          <w:szCs w:val="32"/>
        </w:rPr>
        <w:t>，决算数小于预算数的主要原因是</w:t>
      </w:r>
      <w:r w:rsidR="00E34F1F">
        <w:rPr>
          <w:rFonts w:ascii="仿宋" w:eastAsia="仿宋" w:hAnsi="仿宋" w:hint="eastAsia"/>
          <w:sz w:val="32"/>
          <w:szCs w:val="32"/>
        </w:rPr>
        <w:t>厉</w:t>
      </w:r>
      <w:r>
        <w:rPr>
          <w:rFonts w:ascii="仿宋" w:eastAsia="仿宋" w:hAnsi="仿宋" w:hint="eastAsia"/>
          <w:sz w:val="32"/>
          <w:szCs w:val="32"/>
        </w:rPr>
        <w:t>行节约。</w:t>
      </w:r>
    </w:p>
    <w:p w14:paraId="6D102DE2" w14:textId="77777777" w:rsidR="00B752CE" w:rsidRDefault="00000000">
      <w:pPr>
        <w:spacing w:line="600" w:lineRule="exact"/>
        <w:ind w:firstLine="640"/>
        <w:outlineLvl w:val="2"/>
        <w:rPr>
          <w:rFonts w:ascii="仿宋" w:eastAsia="仿宋" w:hAnsi="仿宋"/>
          <w:b/>
          <w:sz w:val="32"/>
          <w:szCs w:val="32"/>
        </w:rPr>
      </w:pPr>
      <w:bookmarkStart w:id="46" w:name="_Toc15377217"/>
      <w:r>
        <w:rPr>
          <w:rFonts w:ascii="仿宋" w:eastAsia="仿宋" w:hAnsi="仿宋" w:hint="eastAsia"/>
          <w:b/>
          <w:sz w:val="32"/>
          <w:szCs w:val="32"/>
        </w:rPr>
        <w:t>（二）“三公”经费财政拨款支出决算具体情况说明</w:t>
      </w:r>
      <w:bookmarkEnd w:id="46"/>
    </w:p>
    <w:p w14:paraId="20BD301D" w14:textId="77777777" w:rsidR="00B752CE" w:rsidRDefault="00000000">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21年“三公”经费财政拨款支出决算中，因公出国（境）经费支出决算</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；公务用车购置及运行维护费支出决算</w:t>
      </w:r>
      <w:r>
        <w:rPr>
          <w:rFonts w:ascii="仿宋" w:eastAsia="仿宋" w:hAnsi="仿宋"/>
          <w:sz w:val="32"/>
          <w:szCs w:val="32"/>
        </w:rPr>
        <w:t>2.76</w:t>
      </w:r>
      <w:r>
        <w:rPr>
          <w:rFonts w:ascii="仿宋" w:eastAsia="仿宋" w:hAnsi="仿宋" w:hint="eastAsia"/>
          <w:sz w:val="32"/>
          <w:szCs w:val="32"/>
        </w:rPr>
        <w:t>万元，占</w:t>
      </w:r>
      <w:r>
        <w:rPr>
          <w:rFonts w:ascii="仿宋" w:eastAsia="仿宋" w:hAnsi="仿宋"/>
          <w:sz w:val="32"/>
          <w:szCs w:val="32"/>
        </w:rPr>
        <w:t>95.5%</w:t>
      </w:r>
      <w:r>
        <w:rPr>
          <w:rFonts w:ascii="仿宋" w:eastAsia="仿宋" w:hAnsi="仿宋" w:hint="eastAsia"/>
          <w:sz w:val="32"/>
          <w:szCs w:val="32"/>
        </w:rPr>
        <w:t>；公务接待费支出决算</w:t>
      </w:r>
      <w:r>
        <w:rPr>
          <w:rFonts w:ascii="仿宋" w:eastAsia="仿宋" w:hAnsi="仿宋"/>
          <w:sz w:val="32"/>
          <w:szCs w:val="32"/>
        </w:rPr>
        <w:t>0.13</w:t>
      </w:r>
      <w:r>
        <w:rPr>
          <w:rFonts w:ascii="仿宋" w:eastAsia="仿宋" w:hAnsi="仿宋" w:hint="eastAsia"/>
          <w:sz w:val="32"/>
          <w:szCs w:val="32"/>
        </w:rPr>
        <w:t>万元，占</w:t>
      </w:r>
      <w:r>
        <w:rPr>
          <w:rFonts w:ascii="仿宋" w:eastAsia="仿宋" w:hAnsi="仿宋"/>
          <w:sz w:val="32"/>
          <w:szCs w:val="32"/>
        </w:rPr>
        <w:t>4.5%</w:t>
      </w:r>
      <w:r>
        <w:rPr>
          <w:rFonts w:ascii="仿宋" w:eastAsia="仿宋" w:hAnsi="仿宋" w:hint="eastAsia"/>
          <w:sz w:val="32"/>
          <w:szCs w:val="32"/>
        </w:rPr>
        <w:t>。具体情况如下：</w:t>
      </w:r>
    </w:p>
    <w:p w14:paraId="14EB8980" w14:textId="77777777" w:rsidR="00B752CE" w:rsidRDefault="00000000">
      <w:pPr>
        <w:pStyle w:val="a0"/>
        <w:spacing w:before="72"/>
        <w:jc w:val="center"/>
      </w:pPr>
      <w:r>
        <w:rPr>
          <w:rFonts w:hint="eastAsia"/>
          <w:noProof/>
        </w:rPr>
        <w:drawing>
          <wp:inline distT="0" distB="0" distL="0" distR="0" wp14:anchorId="04ADAC1D" wp14:editId="15B07CA0">
            <wp:extent cx="4429125" cy="1952625"/>
            <wp:effectExtent l="0" t="0" r="9525" b="95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B06B97C" w14:textId="77777777" w:rsidR="00B752CE" w:rsidRDefault="00000000">
      <w:pPr>
        <w:spacing w:line="600" w:lineRule="exact"/>
        <w:ind w:firstLine="640"/>
        <w:rPr>
          <w:rFonts w:ascii="仿宋" w:eastAsia="仿宋" w:hAnsi="仿宋"/>
          <w:sz w:val="32"/>
          <w:szCs w:val="32"/>
        </w:rPr>
      </w:pPr>
      <w:r>
        <w:rPr>
          <w:rFonts w:ascii="仿宋" w:eastAsia="仿宋" w:hAnsi="仿宋" w:hint="eastAsia"/>
          <w:sz w:val="32"/>
          <w:szCs w:val="32"/>
        </w:rPr>
        <w:t>（图7：“三公”经费财政拨款支出结构）（饼状图）</w:t>
      </w:r>
    </w:p>
    <w:p w14:paraId="3C06968D" w14:textId="77777777" w:rsidR="00B752CE" w:rsidRDefault="00000000">
      <w:pPr>
        <w:spacing w:line="600" w:lineRule="exact"/>
        <w:ind w:firstLine="640"/>
        <w:rPr>
          <w:rFonts w:ascii="仿宋_GB2312" w:eastAsia="仿宋_GB2312"/>
          <w:b/>
          <w:sz w:val="32"/>
          <w:szCs w:val="32"/>
        </w:rPr>
      </w:pPr>
      <w:r>
        <w:rPr>
          <w:rFonts w:ascii="仿宋_GB2312" w:eastAsia="仿宋_GB2312"/>
          <w:b/>
          <w:sz w:val="32"/>
          <w:szCs w:val="32"/>
        </w:rPr>
        <w:t>1.</w:t>
      </w:r>
      <w:r>
        <w:rPr>
          <w:rFonts w:ascii="仿宋_GB2312" w:eastAsia="仿宋_GB2312" w:hint="eastAsia"/>
          <w:b/>
          <w:sz w:val="32"/>
          <w:szCs w:val="32"/>
        </w:rPr>
        <w:t>因公出国（境）经费支出</w:t>
      </w:r>
      <w:r>
        <w:rPr>
          <w:rFonts w:ascii="仿宋_GB2312" w:eastAsia="仿宋_GB2312"/>
          <w:sz w:val="32"/>
          <w:szCs w:val="32"/>
        </w:rPr>
        <w:t>0</w:t>
      </w:r>
      <w:r>
        <w:rPr>
          <w:rFonts w:ascii="仿宋_GB2312" w:eastAsia="仿宋_GB2312" w:hint="eastAsia"/>
          <w:sz w:val="32"/>
          <w:szCs w:val="32"/>
        </w:rPr>
        <w:t>万元，</w:t>
      </w:r>
      <w:r>
        <w:rPr>
          <w:rStyle w:val="ab"/>
          <w:rFonts w:ascii="仿宋" w:eastAsia="仿宋" w:hAnsi="仿宋" w:hint="eastAsia"/>
          <w:b w:val="0"/>
          <w:bCs/>
          <w:sz w:val="32"/>
          <w:szCs w:val="32"/>
        </w:rPr>
        <w:t>年初未安排预算。</w:t>
      </w:r>
      <w:r>
        <w:rPr>
          <w:rFonts w:ascii="仿宋_GB2312" w:eastAsia="仿宋_GB2312" w:hint="eastAsia"/>
          <w:sz w:val="32"/>
          <w:szCs w:val="32"/>
        </w:rPr>
        <w:t>因公出国（境）支出决算较</w:t>
      </w:r>
      <w:r>
        <w:rPr>
          <w:rFonts w:ascii="仿宋_GB2312" w:eastAsia="仿宋_GB2312"/>
          <w:sz w:val="32"/>
          <w:szCs w:val="32"/>
        </w:rPr>
        <w:t>20</w:t>
      </w:r>
      <w:r>
        <w:rPr>
          <w:rFonts w:ascii="仿宋_GB2312" w:eastAsia="仿宋_GB2312" w:hint="eastAsia"/>
          <w:sz w:val="32"/>
          <w:szCs w:val="32"/>
        </w:rPr>
        <w:t>20年无变化。</w:t>
      </w:r>
    </w:p>
    <w:p w14:paraId="63CA6428" w14:textId="5ED4EDAF" w:rsidR="00B752CE" w:rsidRDefault="00000000">
      <w:pPr>
        <w:spacing w:line="600" w:lineRule="exact"/>
        <w:ind w:firstLine="640"/>
        <w:rPr>
          <w:rFonts w:ascii="仿宋_GB2312" w:eastAsia="仿宋_GB2312"/>
          <w:b/>
          <w:sz w:val="32"/>
          <w:szCs w:val="32"/>
        </w:rPr>
      </w:pPr>
      <w:r>
        <w:rPr>
          <w:rFonts w:ascii="仿宋_GB2312" w:eastAsia="仿宋_GB2312"/>
          <w:b/>
          <w:sz w:val="32"/>
          <w:szCs w:val="32"/>
        </w:rPr>
        <w:lastRenderedPageBreak/>
        <w:t>2.</w:t>
      </w:r>
      <w:r>
        <w:rPr>
          <w:rFonts w:ascii="仿宋_GB2312" w:eastAsia="仿宋_GB2312" w:hint="eastAsia"/>
          <w:b/>
          <w:sz w:val="32"/>
          <w:szCs w:val="32"/>
        </w:rPr>
        <w:t>公务用车购置及运行维护费支出</w:t>
      </w:r>
      <w:r>
        <w:rPr>
          <w:rFonts w:ascii="仿宋_GB2312" w:eastAsia="仿宋_GB2312"/>
          <w:sz w:val="32"/>
          <w:szCs w:val="32"/>
        </w:rPr>
        <w:t>2.76</w:t>
      </w:r>
      <w:r>
        <w:rPr>
          <w:rFonts w:ascii="仿宋_GB2312" w:eastAsia="仿宋_GB2312" w:hint="eastAsia"/>
          <w:sz w:val="32"/>
          <w:szCs w:val="32"/>
        </w:rPr>
        <w:t>万元,</w:t>
      </w:r>
      <w:r>
        <w:rPr>
          <w:rStyle w:val="ab"/>
          <w:rFonts w:ascii="仿宋" w:eastAsia="仿宋" w:hAnsi="仿宋" w:hint="eastAsia"/>
          <w:b w:val="0"/>
          <w:bCs/>
          <w:sz w:val="32"/>
          <w:szCs w:val="32"/>
        </w:rPr>
        <w:t>完成预算</w:t>
      </w:r>
      <w:r>
        <w:rPr>
          <w:rStyle w:val="ab"/>
          <w:rFonts w:ascii="仿宋" w:eastAsia="仿宋" w:hAnsi="仿宋"/>
          <w:b w:val="0"/>
          <w:bCs/>
          <w:sz w:val="32"/>
          <w:szCs w:val="32"/>
        </w:rPr>
        <w:t>92%</w:t>
      </w:r>
      <w:r>
        <w:rPr>
          <w:rStyle w:val="ab"/>
          <w:rFonts w:ascii="仿宋" w:eastAsia="仿宋" w:hAnsi="仿宋" w:hint="eastAsia"/>
          <w:b w:val="0"/>
          <w:bCs/>
          <w:sz w:val="32"/>
          <w:szCs w:val="32"/>
        </w:rPr>
        <w:t>。</w:t>
      </w:r>
      <w:r>
        <w:rPr>
          <w:rFonts w:ascii="仿宋_GB2312" w:eastAsia="仿宋_GB2312" w:hint="eastAsia"/>
          <w:sz w:val="32"/>
          <w:szCs w:val="32"/>
        </w:rPr>
        <w:t>公务用车购置及运行维护费支出决</w:t>
      </w:r>
      <w:r w:rsidRPr="008B1309">
        <w:rPr>
          <w:rFonts w:ascii="仿宋_GB2312" w:eastAsia="仿宋_GB2312" w:hint="eastAsia"/>
          <w:sz w:val="32"/>
          <w:szCs w:val="32"/>
        </w:rPr>
        <w:t>算比</w:t>
      </w:r>
      <w:r w:rsidRPr="008B1309">
        <w:rPr>
          <w:rFonts w:ascii="仿宋_GB2312" w:eastAsia="仿宋_GB2312"/>
          <w:sz w:val="32"/>
          <w:szCs w:val="32"/>
        </w:rPr>
        <w:t>20</w:t>
      </w:r>
      <w:r w:rsidRPr="008B1309">
        <w:rPr>
          <w:rFonts w:ascii="仿宋_GB2312" w:eastAsia="仿宋_GB2312" w:hint="eastAsia"/>
          <w:sz w:val="32"/>
          <w:szCs w:val="32"/>
        </w:rPr>
        <w:t>20年增加0</w:t>
      </w:r>
      <w:r w:rsidRPr="008B1309">
        <w:rPr>
          <w:rFonts w:ascii="仿宋_GB2312" w:eastAsia="仿宋_GB2312"/>
          <w:sz w:val="32"/>
          <w:szCs w:val="32"/>
        </w:rPr>
        <w:t>.24</w:t>
      </w:r>
      <w:r w:rsidRPr="008B1309">
        <w:rPr>
          <w:rFonts w:ascii="仿宋_GB2312" w:eastAsia="仿宋_GB2312" w:hint="eastAsia"/>
          <w:sz w:val="32"/>
          <w:szCs w:val="32"/>
        </w:rPr>
        <w:t>万元，</w:t>
      </w:r>
      <w:r>
        <w:rPr>
          <w:rFonts w:ascii="仿宋_GB2312" w:eastAsia="仿宋_GB2312" w:hint="eastAsia"/>
          <w:sz w:val="32"/>
          <w:szCs w:val="32"/>
        </w:rPr>
        <w:t>增长</w:t>
      </w:r>
      <w:r>
        <w:rPr>
          <w:rFonts w:ascii="仿宋_GB2312" w:eastAsia="仿宋_GB2312"/>
          <w:sz w:val="32"/>
          <w:szCs w:val="32"/>
        </w:rPr>
        <w:t>9.</w:t>
      </w:r>
      <w:r w:rsidR="00BB7DA1">
        <w:rPr>
          <w:rFonts w:ascii="仿宋_GB2312" w:eastAsia="仿宋_GB2312"/>
          <w:sz w:val="32"/>
          <w:szCs w:val="32"/>
        </w:rPr>
        <w:t>52</w:t>
      </w:r>
      <w:r>
        <w:rPr>
          <w:rFonts w:ascii="仿宋_GB2312" w:eastAsia="仿宋_GB2312"/>
          <w:sz w:val="32"/>
          <w:szCs w:val="32"/>
        </w:rPr>
        <w:t>%</w:t>
      </w:r>
      <w:r>
        <w:rPr>
          <w:rFonts w:ascii="仿宋_GB2312" w:eastAsia="仿宋_GB2312" w:hint="eastAsia"/>
          <w:sz w:val="32"/>
          <w:szCs w:val="32"/>
        </w:rPr>
        <w:t>。主要原因是2</w:t>
      </w:r>
      <w:r>
        <w:rPr>
          <w:rFonts w:ascii="仿宋_GB2312" w:eastAsia="仿宋_GB2312"/>
          <w:sz w:val="32"/>
          <w:szCs w:val="32"/>
        </w:rPr>
        <w:t>020</w:t>
      </w:r>
      <w:r>
        <w:rPr>
          <w:rFonts w:ascii="仿宋_GB2312" w:eastAsia="仿宋_GB2312" w:hint="eastAsia"/>
          <w:sz w:val="32"/>
          <w:szCs w:val="32"/>
        </w:rPr>
        <w:t>年有一笔公务用车费用未支出，结转本年支出。</w:t>
      </w:r>
    </w:p>
    <w:p w14:paraId="66713090" w14:textId="145C0877" w:rsidR="00B752CE" w:rsidRDefault="00000000">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_GB2312" w:eastAsia="仿宋_GB2312"/>
          <w:sz w:val="32"/>
          <w:szCs w:val="32"/>
        </w:rPr>
        <w:t>0</w:t>
      </w:r>
      <w:r>
        <w:rPr>
          <w:rFonts w:ascii="仿宋_GB2312" w:eastAsia="仿宋_GB2312" w:hint="eastAsia"/>
          <w:sz w:val="32"/>
          <w:szCs w:val="32"/>
        </w:rPr>
        <w:t>万元。全年未购置公务用车。截至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月底，单位共有</w:t>
      </w:r>
      <w:r w:rsidR="0033086F">
        <w:rPr>
          <w:rFonts w:ascii="仿宋_GB2312" w:eastAsia="仿宋_GB2312" w:hint="eastAsia"/>
          <w:sz w:val="32"/>
          <w:szCs w:val="32"/>
        </w:rPr>
        <w:t>其他车辆</w:t>
      </w:r>
      <w:r>
        <w:rPr>
          <w:rFonts w:ascii="仿宋_GB2312" w:eastAsia="仿宋_GB2312"/>
          <w:sz w:val="32"/>
          <w:szCs w:val="32"/>
        </w:rPr>
        <w:t>1</w:t>
      </w:r>
      <w:r>
        <w:rPr>
          <w:rFonts w:ascii="仿宋_GB2312" w:eastAsia="仿宋_GB2312" w:hint="eastAsia"/>
          <w:sz w:val="32"/>
          <w:szCs w:val="32"/>
        </w:rPr>
        <w:t>辆。</w:t>
      </w:r>
    </w:p>
    <w:p w14:paraId="1F6102F2" w14:textId="70E781A2" w:rsidR="00B752CE" w:rsidRDefault="00000000">
      <w:pPr>
        <w:spacing w:line="600" w:lineRule="exact"/>
        <w:ind w:firstLine="640"/>
        <w:rPr>
          <w:rFonts w:ascii="仿宋_GB2312" w:eastAsia="仿宋_GB2312"/>
          <w:sz w:val="32"/>
          <w:szCs w:val="32"/>
        </w:rPr>
      </w:pPr>
      <w:r>
        <w:rPr>
          <w:rFonts w:ascii="仿宋_GB2312" w:eastAsia="仿宋_GB2312" w:hint="eastAsia"/>
          <w:b/>
          <w:sz w:val="32"/>
          <w:szCs w:val="32"/>
        </w:rPr>
        <w:t>公务用车运行维护费支出</w:t>
      </w:r>
      <w:r>
        <w:rPr>
          <w:rFonts w:ascii="仿宋_GB2312" w:eastAsia="仿宋_GB2312"/>
          <w:sz w:val="32"/>
          <w:szCs w:val="32"/>
        </w:rPr>
        <w:t>2.76</w:t>
      </w:r>
      <w:r>
        <w:rPr>
          <w:rFonts w:ascii="仿宋_GB2312" w:eastAsia="仿宋_GB2312" w:hint="eastAsia"/>
          <w:sz w:val="32"/>
          <w:szCs w:val="32"/>
        </w:rPr>
        <w:t>万元，</w:t>
      </w:r>
      <w:r w:rsidR="00FA5FBA">
        <w:rPr>
          <w:rFonts w:ascii="仿宋_GB2312" w:eastAsia="仿宋_GB2312" w:hint="eastAsia"/>
          <w:sz w:val="32"/>
          <w:szCs w:val="32"/>
        </w:rPr>
        <w:t>较</w:t>
      </w:r>
      <w:r w:rsidR="00675792" w:rsidRPr="00675792">
        <w:rPr>
          <w:rFonts w:ascii="仿宋_GB2312" w:eastAsia="仿宋_GB2312"/>
          <w:sz w:val="32"/>
          <w:szCs w:val="32"/>
        </w:rPr>
        <w:t>20</w:t>
      </w:r>
      <w:r w:rsidR="00675792" w:rsidRPr="00675792">
        <w:rPr>
          <w:rFonts w:ascii="仿宋_GB2312" w:eastAsia="仿宋_GB2312" w:hint="eastAsia"/>
          <w:sz w:val="32"/>
          <w:szCs w:val="32"/>
        </w:rPr>
        <w:t>20年增加0</w:t>
      </w:r>
      <w:r w:rsidR="00675792" w:rsidRPr="00675792">
        <w:rPr>
          <w:rFonts w:ascii="仿宋_GB2312" w:eastAsia="仿宋_GB2312"/>
          <w:sz w:val="32"/>
          <w:szCs w:val="32"/>
        </w:rPr>
        <w:t>.24</w:t>
      </w:r>
      <w:r w:rsidR="00675792" w:rsidRPr="00675792">
        <w:rPr>
          <w:rFonts w:ascii="仿宋_GB2312" w:eastAsia="仿宋_GB2312" w:hint="eastAsia"/>
          <w:sz w:val="32"/>
          <w:szCs w:val="32"/>
        </w:rPr>
        <w:t>万元，</w:t>
      </w:r>
      <w:r w:rsidR="00675792">
        <w:rPr>
          <w:rFonts w:ascii="仿宋_GB2312" w:eastAsia="仿宋_GB2312" w:hint="eastAsia"/>
          <w:sz w:val="32"/>
          <w:szCs w:val="32"/>
        </w:rPr>
        <w:t>增长</w:t>
      </w:r>
      <w:r w:rsidR="00675792">
        <w:rPr>
          <w:rFonts w:ascii="仿宋_GB2312" w:eastAsia="仿宋_GB2312"/>
          <w:sz w:val="32"/>
          <w:szCs w:val="32"/>
        </w:rPr>
        <w:t>9.76%</w:t>
      </w:r>
      <w:r w:rsidR="00675792">
        <w:rPr>
          <w:rFonts w:ascii="仿宋_GB2312" w:eastAsia="仿宋_GB2312" w:hint="eastAsia"/>
          <w:sz w:val="32"/>
          <w:szCs w:val="32"/>
        </w:rPr>
        <w:t>。</w:t>
      </w:r>
      <w:r>
        <w:rPr>
          <w:rFonts w:ascii="仿宋_GB2312" w:eastAsia="仿宋_GB2312" w:hint="eastAsia"/>
          <w:sz w:val="32"/>
          <w:szCs w:val="32"/>
        </w:rPr>
        <w:t>主要用于乡村振兴、救助工作等所需的公务用车燃料费、维修费、过路过桥费、保险费等支出。</w:t>
      </w:r>
    </w:p>
    <w:p w14:paraId="67BAB057" w14:textId="77777777" w:rsidR="00B752CE" w:rsidRDefault="00000000">
      <w:pPr>
        <w:spacing w:line="60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sz w:val="32"/>
          <w:szCs w:val="32"/>
        </w:rPr>
        <w:t>0.13</w:t>
      </w:r>
      <w:r>
        <w:rPr>
          <w:rFonts w:ascii="仿宋_GB2312" w:eastAsia="仿宋_GB2312" w:hint="eastAsia"/>
          <w:sz w:val="32"/>
          <w:szCs w:val="32"/>
        </w:rPr>
        <w:t>万元，</w:t>
      </w:r>
      <w:r>
        <w:rPr>
          <w:rStyle w:val="ab"/>
          <w:rFonts w:ascii="仿宋" w:eastAsia="仿宋" w:hAnsi="仿宋" w:hint="eastAsia"/>
          <w:b w:val="0"/>
          <w:bCs/>
          <w:sz w:val="32"/>
          <w:szCs w:val="32"/>
        </w:rPr>
        <w:t>完成预算</w:t>
      </w:r>
      <w:r>
        <w:rPr>
          <w:rStyle w:val="ab"/>
          <w:rFonts w:ascii="仿宋" w:eastAsia="仿宋" w:hAnsi="仿宋"/>
          <w:b w:val="0"/>
          <w:bCs/>
          <w:sz w:val="32"/>
          <w:szCs w:val="32"/>
        </w:rPr>
        <w:t>43%</w:t>
      </w:r>
      <w:r>
        <w:rPr>
          <w:rStyle w:val="ab"/>
          <w:rFonts w:ascii="仿宋" w:eastAsia="仿宋" w:hAnsi="仿宋" w:hint="eastAsia"/>
          <w:b w:val="0"/>
          <w:bCs/>
          <w:sz w:val="32"/>
          <w:szCs w:val="32"/>
        </w:rPr>
        <w:t>。</w:t>
      </w:r>
      <w:r>
        <w:rPr>
          <w:rFonts w:ascii="仿宋_GB2312" w:eastAsia="仿宋_GB2312" w:hint="eastAsia"/>
          <w:sz w:val="32"/>
          <w:szCs w:val="32"/>
        </w:rPr>
        <w:t>公务接待费支出决算比</w:t>
      </w:r>
      <w:r>
        <w:rPr>
          <w:rFonts w:ascii="仿宋_GB2312" w:eastAsia="仿宋_GB2312"/>
          <w:sz w:val="32"/>
          <w:szCs w:val="32"/>
        </w:rPr>
        <w:t>20</w:t>
      </w:r>
      <w:r>
        <w:rPr>
          <w:rFonts w:ascii="仿宋_GB2312" w:eastAsia="仿宋_GB2312" w:hint="eastAsia"/>
          <w:sz w:val="32"/>
          <w:szCs w:val="32"/>
        </w:rPr>
        <w:t>20年增加</w:t>
      </w:r>
      <w:r>
        <w:rPr>
          <w:rFonts w:ascii="仿宋_GB2312" w:eastAsia="仿宋_GB2312"/>
          <w:sz w:val="32"/>
          <w:szCs w:val="32"/>
        </w:rPr>
        <w:t>0.08</w:t>
      </w:r>
      <w:r>
        <w:rPr>
          <w:rFonts w:ascii="仿宋_GB2312" w:eastAsia="仿宋_GB2312" w:hint="eastAsia"/>
          <w:sz w:val="32"/>
          <w:szCs w:val="32"/>
        </w:rPr>
        <w:t>万元，增长1</w:t>
      </w:r>
      <w:r>
        <w:rPr>
          <w:rFonts w:ascii="仿宋_GB2312" w:eastAsia="仿宋_GB2312"/>
          <w:sz w:val="32"/>
          <w:szCs w:val="32"/>
        </w:rPr>
        <w:t>60%</w:t>
      </w:r>
      <w:r>
        <w:rPr>
          <w:rFonts w:ascii="仿宋_GB2312" w:eastAsia="仿宋_GB2312" w:hint="eastAsia"/>
          <w:sz w:val="32"/>
          <w:szCs w:val="32"/>
        </w:rPr>
        <w:t>。主要原因是工作需要接待批次增加。其中：</w:t>
      </w:r>
    </w:p>
    <w:p w14:paraId="000BDCD1" w14:textId="77777777" w:rsidR="00B752CE" w:rsidRDefault="00000000">
      <w:pPr>
        <w:spacing w:line="600" w:lineRule="exact"/>
        <w:ind w:firstLine="640"/>
        <w:rPr>
          <w:rFonts w:ascii="仿宋_GB2312" w:eastAsia="仿宋_GB2312"/>
          <w:sz w:val="32"/>
          <w:szCs w:val="32"/>
        </w:rPr>
      </w:pPr>
      <w:r>
        <w:rPr>
          <w:rFonts w:ascii="仿宋" w:eastAsia="仿宋" w:hAnsi="仿宋" w:hint="eastAsia"/>
          <w:b/>
          <w:sz w:val="32"/>
          <w:szCs w:val="32"/>
        </w:rPr>
        <w:t>国内公务接待支出</w:t>
      </w:r>
      <w:r>
        <w:rPr>
          <w:rFonts w:ascii="仿宋" w:eastAsia="仿宋" w:hAnsi="仿宋"/>
          <w:sz w:val="32"/>
          <w:szCs w:val="32"/>
        </w:rPr>
        <w:t>0.13</w:t>
      </w:r>
      <w:r>
        <w:rPr>
          <w:rFonts w:ascii="仿宋_GB2312" w:eastAsia="仿宋_GB2312" w:hint="eastAsia"/>
          <w:sz w:val="32"/>
          <w:szCs w:val="32"/>
        </w:rPr>
        <w:t>万元，主要用于执行公务、开展业务活动开支的用餐费用等。国内公务接待</w:t>
      </w:r>
      <w:r>
        <w:rPr>
          <w:rFonts w:ascii="仿宋_GB2312" w:eastAsia="仿宋_GB2312"/>
          <w:sz w:val="32"/>
          <w:szCs w:val="32"/>
        </w:rPr>
        <w:t>3</w:t>
      </w:r>
      <w:r>
        <w:rPr>
          <w:rFonts w:ascii="仿宋_GB2312" w:eastAsia="仿宋_GB2312" w:hint="eastAsia"/>
          <w:sz w:val="32"/>
          <w:szCs w:val="32"/>
        </w:rPr>
        <w:t>批次，</w:t>
      </w:r>
      <w:r>
        <w:rPr>
          <w:rFonts w:ascii="仿宋_GB2312" w:eastAsia="仿宋_GB2312"/>
          <w:sz w:val="32"/>
          <w:szCs w:val="32"/>
        </w:rPr>
        <w:t>11</w:t>
      </w:r>
      <w:r>
        <w:rPr>
          <w:rFonts w:ascii="仿宋_GB2312" w:eastAsia="仿宋_GB2312" w:hint="eastAsia"/>
          <w:sz w:val="32"/>
          <w:szCs w:val="32"/>
        </w:rPr>
        <w:t>人次（不包括陪同人员），共计支出</w:t>
      </w:r>
      <w:r>
        <w:rPr>
          <w:rFonts w:ascii="仿宋_GB2312" w:eastAsia="仿宋_GB2312"/>
          <w:sz w:val="32"/>
          <w:szCs w:val="32"/>
        </w:rPr>
        <w:t>0.13</w:t>
      </w:r>
      <w:r>
        <w:rPr>
          <w:rFonts w:ascii="仿宋_GB2312" w:eastAsia="仿宋_GB2312" w:hint="eastAsia"/>
          <w:sz w:val="32"/>
          <w:szCs w:val="32"/>
        </w:rPr>
        <w:t>万元，具体内容包括：2</w:t>
      </w:r>
      <w:r>
        <w:rPr>
          <w:rFonts w:ascii="仿宋_GB2312" w:eastAsia="仿宋_GB2312"/>
          <w:sz w:val="32"/>
          <w:szCs w:val="32"/>
        </w:rPr>
        <w:t>021</w:t>
      </w:r>
      <w:r>
        <w:rPr>
          <w:rFonts w:ascii="仿宋_GB2312" w:eastAsia="仿宋_GB2312" w:hint="eastAsia"/>
          <w:sz w:val="32"/>
          <w:szCs w:val="32"/>
        </w:rPr>
        <w:t>年1月2</w:t>
      </w:r>
      <w:r>
        <w:rPr>
          <w:rFonts w:ascii="仿宋_GB2312" w:eastAsia="仿宋_GB2312"/>
          <w:sz w:val="32"/>
          <w:szCs w:val="32"/>
        </w:rPr>
        <w:t>6</w:t>
      </w:r>
      <w:r>
        <w:rPr>
          <w:rFonts w:ascii="仿宋_GB2312" w:eastAsia="仿宋_GB2312" w:hint="eastAsia"/>
          <w:sz w:val="32"/>
          <w:szCs w:val="32"/>
        </w:rPr>
        <w:t>日接待省红十字会赴广元开展“博爱送万家”活动4人用餐费用0</w:t>
      </w:r>
      <w:r>
        <w:rPr>
          <w:rFonts w:ascii="仿宋_GB2312" w:eastAsia="仿宋_GB2312"/>
          <w:sz w:val="32"/>
          <w:szCs w:val="32"/>
        </w:rPr>
        <w:t>.045</w:t>
      </w:r>
      <w:r>
        <w:rPr>
          <w:rFonts w:ascii="仿宋_GB2312" w:eastAsia="仿宋_GB2312" w:hint="eastAsia"/>
          <w:sz w:val="32"/>
          <w:szCs w:val="32"/>
        </w:rPr>
        <w:t>万元；2</w:t>
      </w:r>
      <w:r>
        <w:rPr>
          <w:rFonts w:ascii="仿宋_GB2312" w:eastAsia="仿宋_GB2312"/>
          <w:sz w:val="32"/>
          <w:szCs w:val="32"/>
        </w:rPr>
        <w:t>021</w:t>
      </w:r>
      <w:r>
        <w:rPr>
          <w:rFonts w:ascii="仿宋_GB2312" w:eastAsia="仿宋_GB2312" w:hint="eastAsia"/>
          <w:sz w:val="32"/>
          <w:szCs w:val="32"/>
        </w:rPr>
        <w:t>年6月2</w:t>
      </w:r>
      <w:r>
        <w:rPr>
          <w:rFonts w:ascii="仿宋_GB2312" w:eastAsia="仿宋_GB2312"/>
          <w:sz w:val="32"/>
          <w:szCs w:val="32"/>
        </w:rPr>
        <w:t>8</w:t>
      </w:r>
      <w:r>
        <w:rPr>
          <w:rFonts w:ascii="仿宋_GB2312" w:eastAsia="仿宋_GB2312" w:hint="eastAsia"/>
          <w:sz w:val="32"/>
          <w:szCs w:val="32"/>
        </w:rPr>
        <w:t>日接待省红十字会赴广元开展香港红十字会支持四川省“社区为本”减灾项目终期评估工作6人用餐费用0</w:t>
      </w:r>
      <w:r>
        <w:rPr>
          <w:rFonts w:ascii="仿宋_GB2312" w:eastAsia="仿宋_GB2312"/>
          <w:sz w:val="32"/>
          <w:szCs w:val="32"/>
        </w:rPr>
        <w:t>.072</w:t>
      </w:r>
      <w:r>
        <w:rPr>
          <w:rFonts w:ascii="仿宋_GB2312" w:eastAsia="仿宋_GB2312" w:hint="eastAsia"/>
          <w:sz w:val="32"/>
          <w:szCs w:val="32"/>
        </w:rPr>
        <w:t>万元；8月2</w:t>
      </w:r>
      <w:r>
        <w:rPr>
          <w:rFonts w:ascii="仿宋_GB2312" w:eastAsia="仿宋_GB2312"/>
          <w:sz w:val="32"/>
          <w:szCs w:val="32"/>
        </w:rPr>
        <w:t>3</w:t>
      </w:r>
      <w:r>
        <w:rPr>
          <w:rFonts w:ascii="仿宋_GB2312" w:eastAsia="仿宋_GB2312" w:hint="eastAsia"/>
          <w:sz w:val="32"/>
          <w:szCs w:val="32"/>
        </w:rPr>
        <w:t>日接待中国造血干细胞捐献者资料库四川省管理中心关于联系干细胞捐献事宜1人用餐费用</w:t>
      </w:r>
      <w:r>
        <w:rPr>
          <w:rFonts w:ascii="仿宋_GB2312" w:eastAsia="仿宋_GB2312"/>
          <w:sz w:val="32"/>
          <w:szCs w:val="32"/>
        </w:rPr>
        <w:t>0.012</w:t>
      </w:r>
      <w:r>
        <w:rPr>
          <w:rFonts w:ascii="仿宋_GB2312" w:eastAsia="仿宋_GB2312" w:hint="eastAsia"/>
          <w:sz w:val="32"/>
          <w:szCs w:val="32"/>
        </w:rPr>
        <w:t>元。</w:t>
      </w:r>
    </w:p>
    <w:p w14:paraId="6222DDEB" w14:textId="177FE851" w:rsidR="00B752CE" w:rsidRDefault="00000000">
      <w:pPr>
        <w:spacing w:line="600" w:lineRule="exact"/>
        <w:ind w:firstLineChars="200" w:firstLine="643"/>
        <w:rPr>
          <w:rFonts w:ascii="仿宋_GB2312" w:eastAsia="仿宋_GB2312"/>
          <w:sz w:val="32"/>
          <w:szCs w:val="32"/>
        </w:rPr>
      </w:pPr>
      <w:r>
        <w:rPr>
          <w:rFonts w:ascii="仿宋" w:eastAsia="仿宋" w:hAnsi="仿宋" w:hint="eastAsia"/>
          <w:b/>
          <w:sz w:val="32"/>
          <w:szCs w:val="32"/>
        </w:rPr>
        <w:lastRenderedPageBreak/>
        <w:t>外事接待支出</w:t>
      </w:r>
      <w:r>
        <w:rPr>
          <w:rFonts w:ascii="仿宋" w:eastAsia="仿宋" w:hAnsi="仿宋"/>
          <w:sz w:val="32"/>
          <w:szCs w:val="32"/>
        </w:rPr>
        <w:t>0</w:t>
      </w:r>
      <w:r>
        <w:rPr>
          <w:rFonts w:ascii="仿宋_GB2312" w:eastAsia="仿宋_GB2312" w:hint="eastAsia"/>
          <w:sz w:val="32"/>
          <w:szCs w:val="32"/>
        </w:rPr>
        <w:t>万元</w:t>
      </w:r>
      <w:r w:rsidR="00934D52">
        <w:rPr>
          <w:rFonts w:ascii="仿宋_GB2312" w:eastAsia="仿宋_GB2312" w:hint="eastAsia"/>
          <w:sz w:val="32"/>
          <w:szCs w:val="32"/>
        </w:rPr>
        <w:t>。</w:t>
      </w:r>
    </w:p>
    <w:p w14:paraId="6EA86FB7" w14:textId="77777777" w:rsidR="00B752CE" w:rsidRDefault="00000000">
      <w:pPr>
        <w:spacing w:line="600" w:lineRule="exact"/>
        <w:ind w:firstLine="640"/>
        <w:outlineLvl w:val="1"/>
        <w:rPr>
          <w:rStyle w:val="20"/>
          <w:rFonts w:ascii="黑体" w:eastAsia="黑体" w:hAnsi="黑体"/>
        </w:rPr>
      </w:pPr>
      <w:bookmarkStart w:id="47" w:name="_Toc15377218"/>
      <w:bookmarkStart w:id="48" w:name="_Toc15396610"/>
      <w:r>
        <w:rPr>
          <w:rFonts w:ascii="黑体" w:eastAsia="黑体" w:hint="eastAsia"/>
          <w:sz w:val="32"/>
          <w:szCs w:val="32"/>
        </w:rPr>
        <w:t>八、</w:t>
      </w:r>
      <w:r>
        <w:rPr>
          <w:rStyle w:val="20"/>
          <w:rFonts w:ascii="黑体" w:eastAsia="黑体" w:hAnsi="黑体" w:hint="eastAsia"/>
          <w:b w:val="0"/>
        </w:rPr>
        <w:t>政府性基金预算支出决算情况说明</w:t>
      </w:r>
      <w:bookmarkEnd w:id="47"/>
      <w:bookmarkEnd w:id="48"/>
    </w:p>
    <w:p w14:paraId="4ED2A3CF" w14:textId="77777777" w:rsidR="00B752CE" w:rsidRDefault="00000000">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21年政府性基金预算财政拨款支出</w:t>
      </w:r>
      <w:r>
        <w:rPr>
          <w:rFonts w:ascii="仿宋_GB2312" w:eastAsia="仿宋_GB2312"/>
          <w:sz w:val="32"/>
          <w:szCs w:val="32"/>
        </w:rPr>
        <w:t>0</w:t>
      </w:r>
      <w:r>
        <w:rPr>
          <w:rFonts w:ascii="仿宋_GB2312" w:eastAsia="仿宋_GB2312" w:hint="eastAsia"/>
          <w:sz w:val="32"/>
          <w:szCs w:val="32"/>
        </w:rPr>
        <w:t>万元。</w:t>
      </w:r>
    </w:p>
    <w:p w14:paraId="01E31E6F" w14:textId="77777777" w:rsidR="00B752CE" w:rsidRDefault="00000000">
      <w:pPr>
        <w:numPr>
          <w:ilvl w:val="0"/>
          <w:numId w:val="2"/>
        </w:numPr>
        <w:spacing w:line="600" w:lineRule="exact"/>
        <w:ind w:firstLine="640"/>
        <w:outlineLvl w:val="1"/>
        <w:rPr>
          <w:rStyle w:val="20"/>
          <w:rFonts w:ascii="黑体" w:eastAsia="黑体" w:hAnsi="黑体"/>
          <w:b w:val="0"/>
        </w:rPr>
      </w:pPr>
      <w:bookmarkStart w:id="49" w:name="_Toc15377219"/>
      <w:bookmarkStart w:id="50" w:name="_Toc15396611"/>
      <w:r>
        <w:rPr>
          <w:rStyle w:val="20"/>
          <w:rFonts w:ascii="黑体" w:eastAsia="黑体" w:hAnsi="黑体" w:hint="eastAsia"/>
          <w:b w:val="0"/>
        </w:rPr>
        <w:t>国有资本经营预算支出决算情况说明</w:t>
      </w:r>
      <w:bookmarkEnd w:id="49"/>
      <w:bookmarkEnd w:id="50"/>
    </w:p>
    <w:p w14:paraId="011340D3" w14:textId="77777777" w:rsidR="00B752CE" w:rsidRDefault="00000000">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21年国有资本经营预算财政拨款支出</w:t>
      </w:r>
      <w:r>
        <w:rPr>
          <w:rFonts w:ascii="仿宋_GB2312" w:eastAsia="仿宋_GB2312"/>
          <w:sz w:val="32"/>
          <w:szCs w:val="32"/>
        </w:rPr>
        <w:t>0</w:t>
      </w:r>
      <w:r>
        <w:rPr>
          <w:rFonts w:ascii="仿宋_GB2312" w:eastAsia="仿宋_GB2312" w:hint="eastAsia"/>
          <w:sz w:val="32"/>
          <w:szCs w:val="32"/>
        </w:rPr>
        <w:t>万元。</w:t>
      </w:r>
      <w:bookmarkStart w:id="51" w:name="_Toc15377221"/>
      <w:bookmarkStart w:id="52" w:name="_Toc15396612"/>
    </w:p>
    <w:p w14:paraId="5AAA907B" w14:textId="77777777" w:rsidR="00B752CE" w:rsidRDefault="00000000">
      <w:pPr>
        <w:numPr>
          <w:ilvl w:val="0"/>
          <w:numId w:val="2"/>
        </w:numPr>
        <w:spacing w:line="600" w:lineRule="exact"/>
        <w:ind w:firstLine="640"/>
        <w:outlineLvl w:val="1"/>
        <w:rPr>
          <w:rStyle w:val="20"/>
          <w:rFonts w:ascii="黑体" w:eastAsia="黑体" w:hAnsi="黑体"/>
          <w:b w:val="0"/>
        </w:rPr>
      </w:pPr>
      <w:r>
        <w:rPr>
          <w:rStyle w:val="20"/>
          <w:rFonts w:ascii="黑体" w:eastAsia="黑体" w:hAnsi="黑体" w:hint="eastAsia"/>
          <w:b w:val="0"/>
        </w:rPr>
        <w:t>预算绩效管理情况</w:t>
      </w:r>
    </w:p>
    <w:p w14:paraId="5C75A780" w14:textId="77777777" w:rsidR="00B752CE" w:rsidRDefault="00000000">
      <w:pPr>
        <w:spacing w:line="600"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根据预算绩效管理要求，本部门在2021年度预算编制阶段，组织对项目“红十字公益项目工作经费”、“非税征收成本支出”</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个项目开展了预算事前绩效评估，对</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个项目开展绩效监控，年终执行完毕后，对</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个项目开展了绩效自评。同时，本部门对2021年部门整体情况开展绩效自评，《2021年广元市红十字会部门整体绩效评价报告》见附件（第四部分）。</w:t>
      </w:r>
    </w:p>
    <w:p w14:paraId="28A7CB05" w14:textId="77777777" w:rsidR="00B752CE" w:rsidRDefault="00000000">
      <w:pPr>
        <w:numPr>
          <w:ilvl w:val="0"/>
          <w:numId w:val="2"/>
        </w:numPr>
        <w:spacing w:line="600" w:lineRule="exact"/>
        <w:ind w:firstLine="640"/>
        <w:outlineLvl w:val="1"/>
        <w:rPr>
          <w:rStyle w:val="20"/>
          <w:rFonts w:ascii="黑体" w:eastAsia="黑体" w:hAnsi="黑体"/>
          <w:b w:val="0"/>
        </w:rPr>
      </w:pPr>
      <w:r>
        <w:rPr>
          <w:rStyle w:val="20"/>
          <w:rFonts w:ascii="黑体" w:eastAsia="黑体" w:hAnsi="黑体" w:hint="eastAsia"/>
          <w:b w:val="0"/>
        </w:rPr>
        <w:t>其他重要事项的情况说明</w:t>
      </w:r>
      <w:bookmarkEnd w:id="51"/>
      <w:bookmarkEnd w:id="52"/>
    </w:p>
    <w:p w14:paraId="48243969" w14:textId="77777777" w:rsidR="00B752CE" w:rsidRDefault="00000000">
      <w:pPr>
        <w:spacing w:line="600" w:lineRule="exact"/>
        <w:ind w:firstLineChars="200" w:firstLine="643"/>
        <w:outlineLvl w:val="2"/>
        <w:rPr>
          <w:rFonts w:ascii="仿宋" w:eastAsia="仿宋" w:hAnsi="仿宋"/>
          <w:sz w:val="32"/>
          <w:szCs w:val="32"/>
        </w:rPr>
      </w:pPr>
      <w:bookmarkStart w:id="53" w:name="_Toc15377222"/>
      <w:r>
        <w:rPr>
          <w:rFonts w:ascii="仿宋" w:eastAsia="仿宋" w:hAnsi="仿宋" w:hint="eastAsia"/>
          <w:b/>
          <w:sz w:val="32"/>
          <w:szCs w:val="32"/>
        </w:rPr>
        <w:t>（一）机关运行经费支出情况</w:t>
      </w:r>
      <w:bookmarkEnd w:id="53"/>
    </w:p>
    <w:p w14:paraId="30BB4CA2" w14:textId="77777777" w:rsidR="00B752CE" w:rsidRDefault="00000000">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21年，广元市红十字会机关运行经费支出</w:t>
      </w:r>
      <w:r>
        <w:rPr>
          <w:rFonts w:ascii="仿宋_GB2312" w:eastAsia="仿宋_GB2312"/>
          <w:sz w:val="32"/>
          <w:szCs w:val="32"/>
        </w:rPr>
        <w:t>28.07</w:t>
      </w:r>
      <w:r>
        <w:rPr>
          <w:rFonts w:ascii="仿宋_GB2312" w:eastAsia="仿宋_GB2312" w:hint="eastAsia"/>
          <w:sz w:val="32"/>
          <w:szCs w:val="32"/>
        </w:rPr>
        <w:t>万元，比</w:t>
      </w:r>
      <w:r>
        <w:rPr>
          <w:rFonts w:ascii="仿宋_GB2312" w:eastAsia="仿宋_GB2312"/>
          <w:sz w:val="32"/>
          <w:szCs w:val="32"/>
        </w:rPr>
        <w:t>20</w:t>
      </w:r>
      <w:r>
        <w:rPr>
          <w:rFonts w:ascii="仿宋_GB2312" w:eastAsia="仿宋_GB2312" w:hint="eastAsia"/>
          <w:sz w:val="32"/>
          <w:szCs w:val="32"/>
        </w:rPr>
        <w:t>20年减少</w:t>
      </w:r>
      <w:r>
        <w:rPr>
          <w:rFonts w:ascii="仿宋_GB2312" w:eastAsia="仿宋_GB2312"/>
          <w:sz w:val="32"/>
          <w:szCs w:val="32"/>
        </w:rPr>
        <w:t>1.64</w:t>
      </w:r>
      <w:r>
        <w:rPr>
          <w:rFonts w:ascii="仿宋_GB2312" w:eastAsia="仿宋_GB2312" w:hint="eastAsia"/>
          <w:sz w:val="32"/>
          <w:szCs w:val="32"/>
        </w:rPr>
        <w:t>万元，下降</w:t>
      </w:r>
      <w:r>
        <w:rPr>
          <w:rFonts w:ascii="仿宋_GB2312" w:eastAsia="仿宋_GB2312"/>
          <w:sz w:val="32"/>
          <w:szCs w:val="32"/>
        </w:rPr>
        <w:t>5.52%</w:t>
      </w:r>
      <w:r>
        <w:rPr>
          <w:rFonts w:ascii="仿宋_GB2312" w:eastAsia="仿宋_GB2312" w:hint="eastAsia"/>
          <w:sz w:val="32"/>
          <w:szCs w:val="32"/>
        </w:rPr>
        <w:t>。主要原因是压减单位机关日常运行经费。</w:t>
      </w:r>
    </w:p>
    <w:p w14:paraId="1C77B460" w14:textId="77777777" w:rsidR="00B752CE" w:rsidRDefault="00000000">
      <w:pPr>
        <w:autoSpaceDE w:val="0"/>
        <w:autoSpaceDN w:val="0"/>
        <w:adjustRightInd w:val="0"/>
        <w:spacing w:line="600" w:lineRule="exact"/>
        <w:ind w:firstLineChars="200" w:firstLine="643"/>
        <w:jc w:val="left"/>
        <w:outlineLvl w:val="2"/>
        <w:rPr>
          <w:rFonts w:ascii="仿宋" w:eastAsia="仿宋" w:hAnsi="仿宋"/>
          <w:b/>
          <w:sz w:val="32"/>
          <w:szCs w:val="32"/>
        </w:rPr>
      </w:pPr>
      <w:bookmarkStart w:id="54" w:name="_Toc15377223"/>
      <w:r>
        <w:rPr>
          <w:rFonts w:ascii="仿宋" w:eastAsia="仿宋" w:hAnsi="仿宋" w:hint="eastAsia"/>
          <w:b/>
          <w:sz w:val="32"/>
          <w:szCs w:val="32"/>
        </w:rPr>
        <w:t>（二）政府采购支出情况</w:t>
      </w:r>
      <w:bookmarkEnd w:id="54"/>
    </w:p>
    <w:p w14:paraId="02AD76FD" w14:textId="4E4313DD" w:rsidR="00B752CE" w:rsidRDefault="00000000" w:rsidP="00934D52">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21年，广元市红十字会政府采购支出总额</w:t>
      </w:r>
      <w:r>
        <w:rPr>
          <w:rFonts w:ascii="仿宋_GB2312" w:eastAsia="仿宋_GB2312"/>
          <w:sz w:val="32"/>
          <w:szCs w:val="32"/>
        </w:rPr>
        <w:t>0</w:t>
      </w:r>
      <w:r>
        <w:rPr>
          <w:rFonts w:ascii="仿宋_GB2312" w:eastAsia="仿宋_GB2312" w:hint="eastAsia"/>
          <w:sz w:val="32"/>
          <w:szCs w:val="32"/>
        </w:rPr>
        <w:t>万元。</w:t>
      </w:r>
    </w:p>
    <w:p w14:paraId="53BA6C8D" w14:textId="77777777" w:rsidR="00B752CE" w:rsidRDefault="00000000">
      <w:pPr>
        <w:autoSpaceDE w:val="0"/>
        <w:autoSpaceDN w:val="0"/>
        <w:adjustRightInd w:val="0"/>
        <w:spacing w:line="600" w:lineRule="exact"/>
        <w:ind w:firstLineChars="200" w:firstLine="643"/>
        <w:jc w:val="left"/>
        <w:outlineLvl w:val="2"/>
        <w:rPr>
          <w:rFonts w:ascii="仿宋" w:eastAsia="仿宋" w:hAnsi="仿宋"/>
          <w:b/>
          <w:sz w:val="32"/>
          <w:szCs w:val="32"/>
        </w:rPr>
      </w:pPr>
      <w:bookmarkStart w:id="55" w:name="_Toc15377224"/>
      <w:r>
        <w:rPr>
          <w:rFonts w:ascii="仿宋" w:eastAsia="仿宋" w:hAnsi="仿宋" w:hint="eastAsia"/>
          <w:b/>
          <w:sz w:val="32"/>
          <w:szCs w:val="32"/>
        </w:rPr>
        <w:t>（三）国有资产占有使用情况</w:t>
      </w:r>
      <w:bookmarkEnd w:id="55"/>
    </w:p>
    <w:p w14:paraId="31E3303F" w14:textId="77777777" w:rsidR="00B752CE" w:rsidRDefault="00000000">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日，广元市红十字会共有车辆1辆，其中：特种专业技术用车1辆，单价</w:t>
      </w:r>
      <w:r>
        <w:rPr>
          <w:rFonts w:ascii="仿宋_GB2312" w:eastAsia="仿宋_GB2312"/>
          <w:sz w:val="32"/>
          <w:szCs w:val="32"/>
        </w:rPr>
        <w:t>50</w:t>
      </w:r>
      <w:r>
        <w:rPr>
          <w:rFonts w:ascii="仿宋_GB2312" w:eastAsia="仿宋_GB2312" w:hint="eastAsia"/>
          <w:sz w:val="32"/>
          <w:szCs w:val="32"/>
        </w:rPr>
        <w:t>万元以上通用设备</w:t>
      </w:r>
      <w:r>
        <w:rPr>
          <w:rFonts w:ascii="仿宋_GB2312" w:eastAsia="仿宋_GB2312"/>
          <w:sz w:val="32"/>
          <w:szCs w:val="32"/>
        </w:rPr>
        <w:t>0</w:t>
      </w:r>
      <w:r>
        <w:rPr>
          <w:rFonts w:ascii="仿宋_GB2312" w:eastAsia="仿宋_GB2312" w:hint="eastAsia"/>
          <w:sz w:val="32"/>
          <w:szCs w:val="32"/>
        </w:rPr>
        <w:t>台（套），单价</w:t>
      </w:r>
      <w:r>
        <w:rPr>
          <w:rFonts w:ascii="仿宋_GB2312" w:eastAsia="仿宋_GB2312"/>
          <w:sz w:val="32"/>
          <w:szCs w:val="32"/>
        </w:rPr>
        <w:t>100</w:t>
      </w:r>
      <w:r>
        <w:rPr>
          <w:rFonts w:ascii="仿宋_GB2312" w:eastAsia="仿宋_GB2312" w:hint="eastAsia"/>
          <w:sz w:val="32"/>
          <w:szCs w:val="32"/>
        </w:rPr>
        <w:t>万元以上专用设备</w:t>
      </w:r>
      <w:r>
        <w:rPr>
          <w:rFonts w:ascii="仿宋_GB2312" w:eastAsia="仿宋_GB2312"/>
          <w:sz w:val="32"/>
          <w:szCs w:val="32"/>
        </w:rPr>
        <w:t>0</w:t>
      </w:r>
      <w:r>
        <w:rPr>
          <w:rFonts w:ascii="仿宋_GB2312" w:eastAsia="仿宋_GB2312" w:hint="eastAsia"/>
          <w:sz w:val="32"/>
          <w:szCs w:val="32"/>
        </w:rPr>
        <w:t>台（套）。</w:t>
      </w:r>
    </w:p>
    <w:p w14:paraId="73BEB541" w14:textId="77777777" w:rsidR="00B752CE" w:rsidRDefault="00B752CE">
      <w:pPr>
        <w:pStyle w:val="a0"/>
        <w:spacing w:before="72"/>
      </w:pPr>
    </w:p>
    <w:p w14:paraId="763C6CAE" w14:textId="77777777" w:rsidR="00B752CE" w:rsidRDefault="00B752CE">
      <w:pPr>
        <w:pStyle w:val="a0"/>
        <w:spacing w:before="72"/>
      </w:pPr>
    </w:p>
    <w:p w14:paraId="072248F9" w14:textId="77777777" w:rsidR="00B752CE" w:rsidRDefault="00B752CE">
      <w:pPr>
        <w:pStyle w:val="a0"/>
        <w:spacing w:before="72"/>
      </w:pPr>
    </w:p>
    <w:p w14:paraId="49563260" w14:textId="77777777" w:rsidR="00B752CE" w:rsidRDefault="00B752CE">
      <w:pPr>
        <w:pStyle w:val="a0"/>
        <w:spacing w:before="72"/>
      </w:pPr>
    </w:p>
    <w:p w14:paraId="0AD77661" w14:textId="77777777" w:rsidR="00B752CE" w:rsidRDefault="00B752CE">
      <w:pPr>
        <w:pStyle w:val="a0"/>
        <w:spacing w:before="72"/>
      </w:pPr>
    </w:p>
    <w:p w14:paraId="06E51121" w14:textId="77777777" w:rsidR="00B752CE" w:rsidRDefault="00B752CE">
      <w:pPr>
        <w:pStyle w:val="a0"/>
        <w:spacing w:before="72"/>
      </w:pPr>
    </w:p>
    <w:p w14:paraId="1CCEC0B5" w14:textId="77777777" w:rsidR="00B752CE" w:rsidRDefault="00B752CE">
      <w:pPr>
        <w:pStyle w:val="a0"/>
        <w:spacing w:before="72"/>
      </w:pPr>
    </w:p>
    <w:p w14:paraId="42C3AF8D" w14:textId="77777777" w:rsidR="00B752CE" w:rsidRDefault="00B752CE">
      <w:pPr>
        <w:pStyle w:val="a0"/>
        <w:spacing w:before="72"/>
      </w:pPr>
    </w:p>
    <w:p w14:paraId="68329F38" w14:textId="77777777" w:rsidR="00B752CE" w:rsidRDefault="00B752CE">
      <w:pPr>
        <w:pStyle w:val="a0"/>
        <w:spacing w:before="72"/>
      </w:pPr>
    </w:p>
    <w:p w14:paraId="79130FDE" w14:textId="77777777" w:rsidR="00B752CE" w:rsidRDefault="00B752CE">
      <w:pPr>
        <w:pStyle w:val="a0"/>
        <w:spacing w:before="72"/>
      </w:pPr>
    </w:p>
    <w:p w14:paraId="6B54A065" w14:textId="77777777" w:rsidR="00B752CE" w:rsidRDefault="00B752CE">
      <w:pPr>
        <w:pStyle w:val="a0"/>
        <w:spacing w:before="72"/>
      </w:pPr>
    </w:p>
    <w:p w14:paraId="289A407F" w14:textId="77777777" w:rsidR="00B752CE" w:rsidRDefault="00B752CE">
      <w:pPr>
        <w:pStyle w:val="a0"/>
        <w:spacing w:before="72"/>
      </w:pPr>
    </w:p>
    <w:p w14:paraId="53CA895F" w14:textId="77777777" w:rsidR="00B752CE" w:rsidRDefault="00B752CE">
      <w:pPr>
        <w:pStyle w:val="a0"/>
        <w:spacing w:before="72"/>
      </w:pPr>
    </w:p>
    <w:p w14:paraId="1C04DE93" w14:textId="77777777" w:rsidR="00B752CE" w:rsidRDefault="00B752CE">
      <w:pPr>
        <w:pStyle w:val="a0"/>
        <w:spacing w:before="72"/>
      </w:pPr>
    </w:p>
    <w:p w14:paraId="01DB77CF" w14:textId="77777777" w:rsidR="00B752CE" w:rsidRDefault="00B752CE">
      <w:pPr>
        <w:pStyle w:val="a0"/>
        <w:spacing w:before="72"/>
      </w:pPr>
    </w:p>
    <w:p w14:paraId="5B9001D6" w14:textId="77777777" w:rsidR="00B752CE" w:rsidRDefault="00B752CE">
      <w:pPr>
        <w:pStyle w:val="a0"/>
        <w:spacing w:before="72"/>
      </w:pPr>
    </w:p>
    <w:p w14:paraId="3EA34D14" w14:textId="255D6CEB" w:rsidR="00B752CE" w:rsidRDefault="00B752CE">
      <w:pPr>
        <w:pStyle w:val="a0"/>
        <w:spacing w:before="72"/>
      </w:pPr>
    </w:p>
    <w:p w14:paraId="0C282700" w14:textId="28C32652" w:rsidR="00EA6EA9" w:rsidRDefault="00EA6EA9">
      <w:pPr>
        <w:pStyle w:val="a0"/>
        <w:spacing w:before="72"/>
      </w:pPr>
    </w:p>
    <w:p w14:paraId="61A1E377" w14:textId="1AA0379B" w:rsidR="00EA6EA9" w:rsidRDefault="00EA6EA9">
      <w:pPr>
        <w:pStyle w:val="a0"/>
        <w:spacing w:before="72"/>
      </w:pPr>
    </w:p>
    <w:p w14:paraId="0F81F3F4" w14:textId="0778856D" w:rsidR="00EA6EA9" w:rsidRDefault="00EA6EA9">
      <w:pPr>
        <w:pStyle w:val="a0"/>
        <w:spacing w:before="72"/>
      </w:pPr>
    </w:p>
    <w:p w14:paraId="35A35966" w14:textId="77777777" w:rsidR="00EA6EA9" w:rsidRDefault="00EA6EA9">
      <w:pPr>
        <w:pStyle w:val="a0"/>
        <w:spacing w:before="72"/>
      </w:pPr>
    </w:p>
    <w:p w14:paraId="40926CD1" w14:textId="77777777" w:rsidR="00BB7DA1" w:rsidRDefault="00BB7DA1">
      <w:pPr>
        <w:pStyle w:val="a0"/>
        <w:spacing w:before="72"/>
      </w:pPr>
    </w:p>
    <w:p w14:paraId="19D0DD0C" w14:textId="77777777" w:rsidR="00B752CE" w:rsidRDefault="00B752CE">
      <w:pPr>
        <w:pStyle w:val="a0"/>
        <w:spacing w:before="72"/>
      </w:pPr>
    </w:p>
    <w:p w14:paraId="7CBCD498" w14:textId="77777777" w:rsidR="00B752CE" w:rsidRDefault="00B752CE">
      <w:pPr>
        <w:pStyle w:val="a0"/>
        <w:spacing w:before="72"/>
      </w:pPr>
    </w:p>
    <w:p w14:paraId="7334D71B" w14:textId="77777777" w:rsidR="00B752CE" w:rsidRDefault="00000000">
      <w:pPr>
        <w:numPr>
          <w:ilvl w:val="0"/>
          <w:numId w:val="3"/>
        </w:numPr>
        <w:spacing w:line="600" w:lineRule="exact"/>
        <w:ind w:firstLineChars="150" w:firstLine="660"/>
        <w:jc w:val="center"/>
        <w:outlineLvl w:val="0"/>
        <w:rPr>
          <w:rStyle w:val="10"/>
          <w:rFonts w:ascii="黑体" w:eastAsia="黑体" w:hAnsi="黑体"/>
          <w:b w:val="0"/>
        </w:rPr>
      </w:pPr>
      <w:bookmarkStart w:id="56" w:name="_Toc15396613"/>
      <w:bookmarkStart w:id="57" w:name="_Toc15377225"/>
      <w:r>
        <w:rPr>
          <w:rFonts w:ascii="黑体" w:eastAsia="黑体" w:hAnsi="黑体" w:hint="eastAsia"/>
          <w:sz w:val="44"/>
          <w:szCs w:val="44"/>
        </w:rPr>
        <w:lastRenderedPageBreak/>
        <w:t>名</w:t>
      </w:r>
      <w:r>
        <w:rPr>
          <w:rStyle w:val="10"/>
          <w:rFonts w:ascii="黑体" w:eastAsia="黑体" w:hAnsi="黑体" w:hint="eastAsia"/>
          <w:b w:val="0"/>
        </w:rPr>
        <w:t>词解释</w:t>
      </w:r>
      <w:bookmarkEnd w:id="56"/>
      <w:bookmarkEnd w:id="57"/>
    </w:p>
    <w:p w14:paraId="4D2D2BCE" w14:textId="77777777" w:rsidR="00B752CE" w:rsidRDefault="00B752CE">
      <w:pPr>
        <w:spacing w:line="600" w:lineRule="exact"/>
        <w:jc w:val="left"/>
        <w:rPr>
          <w:rFonts w:ascii="宋体"/>
          <w:b/>
          <w:sz w:val="44"/>
          <w:szCs w:val="44"/>
        </w:rPr>
      </w:pPr>
    </w:p>
    <w:p w14:paraId="58F6678F" w14:textId="77777777" w:rsidR="00B752CE"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14:paraId="2B5CCD87" w14:textId="54344C4B" w:rsidR="00B752CE" w:rsidRDefault="00865E19">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w:t>
      </w:r>
      <w:r>
        <w:rPr>
          <w:rFonts w:ascii="仿宋_GB2312" w:eastAsia="仿宋_GB2312" w:hint="eastAsia"/>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6A6A0EF1" w14:textId="737D23A0" w:rsidR="00BB7DA1" w:rsidRDefault="00865E19">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3</w:t>
      </w:r>
      <w:r w:rsidR="00BB7DA1">
        <w:rPr>
          <w:rFonts w:ascii="仿宋_GB2312" w:eastAsia="仿宋_GB2312"/>
          <w:color w:val="auto"/>
          <w:sz w:val="32"/>
          <w:szCs w:val="32"/>
        </w:rPr>
        <w:t>.</w:t>
      </w:r>
      <w:r w:rsidR="00BB7DA1" w:rsidRPr="00BB7DA1">
        <w:rPr>
          <w:rFonts w:hint="eastAsia"/>
        </w:rPr>
        <w:t xml:space="preserve"> </w:t>
      </w:r>
      <w:r w:rsidR="00BB7DA1" w:rsidRPr="00BB7DA1">
        <w:rPr>
          <w:rFonts w:ascii="仿宋_GB2312" w:eastAsia="仿宋_GB2312" w:hint="eastAsia"/>
          <w:color w:val="auto"/>
          <w:sz w:val="32"/>
          <w:szCs w:val="32"/>
        </w:rPr>
        <w:t>社会保障和就业支出（类） 行政事业单位养老支出（款）行政单位离退休（项）</w:t>
      </w:r>
      <w:r w:rsidR="001D2D40">
        <w:rPr>
          <w:rFonts w:ascii="仿宋_GB2312" w:eastAsia="仿宋_GB2312" w:hint="eastAsia"/>
          <w:color w:val="auto"/>
          <w:sz w:val="32"/>
          <w:szCs w:val="32"/>
        </w:rPr>
        <w:t>：指反映行政单位（包括实行公务员管理的事业单位）开支的离退休经费。</w:t>
      </w:r>
    </w:p>
    <w:p w14:paraId="5C7A9916" w14:textId="5F4F6592" w:rsidR="00B752CE" w:rsidRDefault="00865E19">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4</w:t>
      </w:r>
      <w:r w:rsidR="001D2D40">
        <w:rPr>
          <w:rFonts w:ascii="仿宋_GB2312" w:eastAsia="仿宋_GB2312" w:hint="eastAsia"/>
          <w:color w:val="auto"/>
          <w:sz w:val="32"/>
          <w:szCs w:val="32"/>
        </w:rPr>
        <w:t>.社会保障和就业支出（类）行政事业单位离退休（款）机关事业单位基本养老保险缴费（项）：指反映机关事业单位实施养老保险制度由单位缴纳的基本养老保险费支出。</w:t>
      </w:r>
    </w:p>
    <w:p w14:paraId="664FCCAA" w14:textId="6C71E6DB" w:rsidR="00B752CE" w:rsidRDefault="00865E19">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5</w:t>
      </w:r>
      <w:r w:rsidR="001D2D40">
        <w:rPr>
          <w:rFonts w:ascii="仿宋_GB2312" w:eastAsia="仿宋_GB2312" w:hint="eastAsia"/>
          <w:color w:val="auto"/>
          <w:sz w:val="32"/>
          <w:szCs w:val="32"/>
        </w:rPr>
        <w:t>.社会保障和就业支出（类）红十字事业（款）其他红十字事业支出（项）：指反映除上述项目以外其他用于红十字事业方面的支出。</w:t>
      </w:r>
    </w:p>
    <w:p w14:paraId="73B7C846" w14:textId="1C55E181" w:rsidR="001D2D40" w:rsidRDefault="00865E19">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6</w:t>
      </w:r>
      <w:r w:rsidR="001D2D40">
        <w:rPr>
          <w:rFonts w:ascii="仿宋_GB2312" w:eastAsia="仿宋_GB2312" w:hint="eastAsia"/>
          <w:color w:val="auto"/>
          <w:sz w:val="32"/>
          <w:szCs w:val="32"/>
        </w:rPr>
        <w:t>．</w:t>
      </w:r>
      <w:r w:rsidR="001D2D40" w:rsidRPr="001D2D40">
        <w:rPr>
          <w:rFonts w:ascii="仿宋_GB2312" w:eastAsia="仿宋_GB2312" w:hint="eastAsia"/>
          <w:color w:val="auto"/>
          <w:sz w:val="32"/>
          <w:szCs w:val="32"/>
        </w:rPr>
        <w:t>社会保障和就业支出（类）其他社会保障和就业支出（款）其他社会保障和就业支出（项）</w:t>
      </w:r>
      <w:r w:rsidR="001D2D40">
        <w:rPr>
          <w:rFonts w:ascii="仿宋_GB2312" w:eastAsia="仿宋_GB2312" w:hint="eastAsia"/>
          <w:color w:val="auto"/>
          <w:sz w:val="32"/>
          <w:szCs w:val="32"/>
        </w:rPr>
        <w:t>：反映除上述项目以外其他用于社会保障和就业方面的支出。</w:t>
      </w:r>
    </w:p>
    <w:p w14:paraId="0268F3B7" w14:textId="40909D13" w:rsidR="001D2D40" w:rsidRPr="001D2D40" w:rsidRDefault="00865E19">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7</w:t>
      </w:r>
      <w:r w:rsidR="001D2D40">
        <w:rPr>
          <w:rFonts w:ascii="仿宋_GB2312" w:eastAsia="仿宋_GB2312"/>
          <w:color w:val="auto"/>
          <w:sz w:val="32"/>
          <w:szCs w:val="32"/>
        </w:rPr>
        <w:t>.</w:t>
      </w:r>
      <w:r w:rsidR="001D2D40" w:rsidRPr="001D2D40">
        <w:rPr>
          <w:rFonts w:hint="eastAsia"/>
        </w:rPr>
        <w:t xml:space="preserve"> </w:t>
      </w:r>
      <w:r w:rsidR="001D2D40" w:rsidRPr="001D2D40">
        <w:rPr>
          <w:rFonts w:ascii="仿宋_GB2312" w:eastAsia="仿宋_GB2312" w:hint="eastAsia"/>
          <w:color w:val="auto"/>
          <w:sz w:val="32"/>
          <w:szCs w:val="32"/>
        </w:rPr>
        <w:t>卫生健康支出（类）行政事业单位医疗（款）行政单位医疗（项）</w:t>
      </w:r>
      <w:r w:rsidR="001D2D40">
        <w:rPr>
          <w:rFonts w:ascii="仿宋_GB2312" w:eastAsia="仿宋_GB2312" w:hint="eastAsia"/>
          <w:color w:val="auto"/>
          <w:sz w:val="32"/>
          <w:szCs w:val="32"/>
        </w:rPr>
        <w:t>：反映财政部门安排的行政单位(包括实行公务员管理的事业单位)基本医疗保险缴费经费，未参加医疗保险的行政单位的公费医疗经费，按国家规定享受离休人员、红军老战士待遇人员的医疗</w:t>
      </w:r>
      <w:r w:rsidR="004545E2">
        <w:rPr>
          <w:rFonts w:ascii="仿宋_GB2312" w:eastAsia="仿宋_GB2312" w:hint="eastAsia"/>
          <w:color w:val="auto"/>
          <w:sz w:val="32"/>
          <w:szCs w:val="32"/>
        </w:rPr>
        <w:t>经费。</w:t>
      </w:r>
    </w:p>
    <w:p w14:paraId="1ABEF118" w14:textId="5B78684F" w:rsidR="00B752CE" w:rsidRDefault="00865E19">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lastRenderedPageBreak/>
        <w:t>8.</w:t>
      </w:r>
      <w:r>
        <w:rPr>
          <w:rFonts w:ascii="仿宋_GB2312" w:eastAsia="仿宋_GB2312" w:hint="eastAsia"/>
          <w:color w:val="auto"/>
          <w:sz w:val="32"/>
          <w:szCs w:val="32"/>
        </w:rPr>
        <w:t>住房保障支出（类）住房改革支出（款）住房公积金（项）</w:t>
      </w:r>
      <w:r>
        <w:rPr>
          <w:rFonts w:ascii="仿宋_GB2312" w:eastAsia="仿宋_GB2312"/>
          <w:color w:val="auto"/>
          <w:sz w:val="32"/>
          <w:szCs w:val="32"/>
        </w:rPr>
        <w:t>:</w:t>
      </w:r>
      <w:r>
        <w:rPr>
          <w:rFonts w:ascii="仿宋_GB2312" w:eastAsia="仿宋_GB2312" w:hint="eastAsia"/>
          <w:color w:val="auto"/>
          <w:sz w:val="32"/>
          <w:szCs w:val="32"/>
        </w:rPr>
        <w:t>指反映行政事业单位按人力资源和社会保障部、财政部规定的基本工资和津贴补贴以及规定比例为职工缴纳的住房公积金。</w:t>
      </w:r>
    </w:p>
    <w:p w14:paraId="2A33DA05" w14:textId="6C45EF65" w:rsidR="00B752CE" w:rsidRDefault="00865E19">
      <w:pPr>
        <w:pStyle w:val="Default"/>
        <w:spacing w:line="560" w:lineRule="exact"/>
        <w:ind w:firstLineChars="200" w:firstLine="640"/>
        <w:rPr>
          <w:rFonts w:ascii="仿宋_GB2312" w:eastAsia="仿宋_GB2312"/>
          <w:sz w:val="32"/>
          <w:szCs w:val="32"/>
        </w:rPr>
      </w:pPr>
      <w:r>
        <w:rPr>
          <w:rFonts w:ascii="仿宋_GB2312" w:eastAsia="仿宋_GB2312"/>
          <w:sz w:val="32"/>
          <w:szCs w:val="32"/>
        </w:rPr>
        <w:t>9.</w:t>
      </w:r>
      <w:r>
        <w:rPr>
          <w:rFonts w:ascii="仿宋_GB2312" w:eastAsia="仿宋_GB2312" w:hint="eastAsia"/>
          <w:sz w:val="32"/>
          <w:szCs w:val="32"/>
        </w:rPr>
        <w:t>基本支出：指为保障机构正常运转、完成日常工作任务而发生的人员支出和公用支出。</w:t>
      </w:r>
    </w:p>
    <w:p w14:paraId="223FC36A" w14:textId="6E78AC16" w:rsidR="00B752CE" w:rsidRDefault="00865E19">
      <w:pPr>
        <w:pStyle w:val="Default"/>
        <w:spacing w:line="560" w:lineRule="exact"/>
        <w:ind w:firstLineChars="200" w:firstLine="640"/>
        <w:rPr>
          <w:rFonts w:ascii="仿宋_GB2312" w:eastAsia="仿宋_GB2312"/>
          <w:sz w:val="32"/>
          <w:szCs w:val="32"/>
        </w:rPr>
      </w:pPr>
      <w:r>
        <w:rPr>
          <w:rFonts w:ascii="仿宋_GB2312" w:eastAsia="仿宋_GB2312"/>
          <w:sz w:val="32"/>
          <w:szCs w:val="32"/>
        </w:rPr>
        <w:t>10.</w:t>
      </w:r>
      <w:r>
        <w:rPr>
          <w:rFonts w:ascii="仿宋_GB2312" w:eastAsia="仿宋_GB2312" w:hint="eastAsia"/>
          <w:sz w:val="32"/>
          <w:szCs w:val="32"/>
        </w:rPr>
        <w:t>项目支出：指在基本支出之外为完成特定行政任务和事业发展目标所发生的支出。</w:t>
      </w:r>
    </w:p>
    <w:p w14:paraId="03388BEF" w14:textId="0034583F" w:rsidR="00B752CE" w:rsidRDefault="00000000">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865E19">
        <w:rPr>
          <w:rFonts w:ascii="仿宋_GB2312" w:eastAsia="仿宋_GB2312"/>
          <w:sz w:val="32"/>
          <w:szCs w:val="32"/>
        </w:rPr>
        <w:t>1</w:t>
      </w:r>
      <w:r>
        <w:rPr>
          <w:rFonts w:ascii="仿宋_GB2312" w:eastAsia="仿宋_GB2312"/>
          <w:sz w:val="32"/>
          <w:szCs w:val="32"/>
        </w:rPr>
        <w:t>.</w:t>
      </w:r>
      <w:r>
        <w:rPr>
          <w:rFonts w:ascii="仿宋_GB2312" w:eastAsia="仿宋_GB2312" w:hint="eastAsia"/>
          <w:sz w:val="32"/>
          <w:szCs w:val="32"/>
        </w:rPr>
        <w:t>“三公”经费：指部门用财政拨款安排的因公出国（境）费、公务用车购置及运行费和公务接待费。其中，因公出国（境）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14:paraId="2B5CFBCF" w14:textId="31B44BC7" w:rsidR="00B752CE" w:rsidRDefault="00000000">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865E19">
        <w:rPr>
          <w:rFonts w:ascii="仿宋_GB2312" w:eastAsia="仿宋_GB2312"/>
          <w:sz w:val="32"/>
          <w:szCs w:val="32"/>
        </w:rPr>
        <w:t>2</w:t>
      </w:r>
      <w:r>
        <w:rPr>
          <w:rFonts w:ascii="仿宋_GB2312" w:eastAsia="仿宋_GB2312"/>
          <w:sz w:val="32"/>
          <w:szCs w:val="32"/>
        </w:rPr>
        <w:t>.</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934FF95" w14:textId="77777777" w:rsidR="00B752CE" w:rsidRDefault="00B752CE">
      <w:pPr>
        <w:pStyle w:val="Default"/>
        <w:spacing w:line="560" w:lineRule="exact"/>
        <w:ind w:firstLineChars="200" w:firstLine="640"/>
        <w:rPr>
          <w:rFonts w:ascii="仿宋_GB2312" w:eastAsia="仿宋_GB2312" w:cs="黑体"/>
          <w:sz w:val="32"/>
          <w:szCs w:val="32"/>
        </w:rPr>
      </w:pPr>
    </w:p>
    <w:p w14:paraId="713DB744" w14:textId="77777777" w:rsidR="00B752CE" w:rsidRDefault="00B752CE">
      <w:pPr>
        <w:pStyle w:val="Default"/>
        <w:spacing w:line="560" w:lineRule="exact"/>
        <w:ind w:firstLineChars="200" w:firstLine="640"/>
        <w:rPr>
          <w:rFonts w:ascii="仿宋_GB2312" w:eastAsia="仿宋_GB2312" w:cs="黑体"/>
          <w:sz w:val="32"/>
          <w:szCs w:val="32"/>
        </w:rPr>
      </w:pPr>
    </w:p>
    <w:p w14:paraId="67AC981F" w14:textId="77777777" w:rsidR="00B752CE" w:rsidRDefault="00B752CE">
      <w:pPr>
        <w:pStyle w:val="Default"/>
        <w:spacing w:line="560" w:lineRule="exact"/>
        <w:ind w:firstLineChars="200" w:firstLine="640"/>
        <w:rPr>
          <w:rFonts w:ascii="仿宋_GB2312" w:eastAsia="仿宋_GB2312"/>
          <w:color w:val="auto"/>
          <w:sz w:val="32"/>
          <w:szCs w:val="32"/>
        </w:rPr>
      </w:pPr>
    </w:p>
    <w:p w14:paraId="227F2C78" w14:textId="77777777" w:rsidR="00865E19" w:rsidRDefault="00865E19">
      <w:pPr>
        <w:pStyle w:val="Default"/>
        <w:spacing w:line="560" w:lineRule="exact"/>
        <w:ind w:firstLineChars="200" w:firstLine="640"/>
        <w:rPr>
          <w:rFonts w:ascii="仿宋_GB2312" w:eastAsia="仿宋_GB2312"/>
          <w:color w:val="auto"/>
          <w:sz w:val="32"/>
          <w:szCs w:val="32"/>
        </w:rPr>
      </w:pPr>
    </w:p>
    <w:p w14:paraId="6354D72B" w14:textId="77777777" w:rsidR="00B752CE" w:rsidRDefault="00000000">
      <w:pPr>
        <w:spacing w:line="600" w:lineRule="exact"/>
        <w:jc w:val="center"/>
        <w:outlineLvl w:val="0"/>
        <w:rPr>
          <w:rStyle w:val="10"/>
          <w:rFonts w:ascii="黑体" w:eastAsia="黑体" w:hAnsi="黑体"/>
          <w:b w:val="0"/>
        </w:rPr>
      </w:pPr>
      <w:bookmarkStart w:id="58" w:name="_Toc15396614"/>
      <w:bookmarkStart w:id="59" w:name="_Toc15377226"/>
      <w:r>
        <w:rPr>
          <w:rFonts w:ascii="黑体" w:eastAsia="黑体" w:hAnsi="黑体" w:hint="eastAsia"/>
          <w:sz w:val="44"/>
          <w:szCs w:val="44"/>
        </w:rPr>
        <w:lastRenderedPageBreak/>
        <w:t>第</w:t>
      </w:r>
      <w:r>
        <w:rPr>
          <w:rStyle w:val="10"/>
          <w:rFonts w:ascii="黑体" w:eastAsia="黑体" w:hAnsi="黑体" w:hint="eastAsia"/>
          <w:b w:val="0"/>
        </w:rPr>
        <w:t>四部分 附件</w:t>
      </w:r>
      <w:bookmarkEnd w:id="58"/>
    </w:p>
    <w:p w14:paraId="48CF7AC4" w14:textId="77777777" w:rsidR="00B752CE" w:rsidRDefault="00000000">
      <w:pPr>
        <w:spacing w:line="572" w:lineRule="exact"/>
        <w:jc w:val="left"/>
        <w:outlineLvl w:val="0"/>
        <w:rPr>
          <w:rFonts w:ascii="方正小标宋简体" w:eastAsia="方正小标宋简体" w:hAnsi="方正小标宋简体" w:cs="方正小标宋简体"/>
          <w:sz w:val="44"/>
          <w:szCs w:val="44"/>
        </w:rPr>
      </w:pPr>
      <w:r>
        <w:rPr>
          <w:rFonts w:ascii="黑体" w:eastAsia="黑体" w:hAnsi="黑体" w:cs="黑体" w:hint="eastAsia"/>
          <w:sz w:val="32"/>
          <w:szCs w:val="32"/>
        </w:rPr>
        <w:t>附件</w:t>
      </w:r>
    </w:p>
    <w:p w14:paraId="5AA58B7E" w14:textId="77777777" w:rsidR="00B752CE" w:rsidRDefault="00000000">
      <w:pPr>
        <w:spacing w:line="572" w:lineRule="exact"/>
        <w:jc w:val="center"/>
        <w:rPr>
          <w:rFonts w:ascii="方正小标宋简体" w:eastAsia="方正小标宋简体" w:hAnsi="宋体"/>
          <w:kern w:val="0"/>
          <w:sz w:val="40"/>
          <w:szCs w:val="44"/>
          <w:lang w:val="zh-CN"/>
        </w:rPr>
      </w:pPr>
      <w:r>
        <w:rPr>
          <w:rFonts w:ascii="方正小标宋简体" w:eastAsia="方正小标宋简体" w:hAnsi="宋体" w:hint="eastAsia"/>
          <w:kern w:val="0"/>
          <w:sz w:val="40"/>
          <w:szCs w:val="44"/>
        </w:rPr>
        <w:t>2021年广元市红十字会部门整体绩效评价报告</w:t>
      </w:r>
    </w:p>
    <w:p w14:paraId="1BE535E5" w14:textId="77777777" w:rsidR="00B752CE" w:rsidRDefault="00B752CE">
      <w:pPr>
        <w:widowControl/>
        <w:adjustRightInd w:val="0"/>
        <w:snapToGrid w:val="0"/>
        <w:spacing w:line="572" w:lineRule="exact"/>
        <w:ind w:firstLineChars="200" w:firstLine="480"/>
        <w:contextualSpacing/>
        <w:jc w:val="left"/>
        <w:rPr>
          <w:rFonts w:ascii="黑体" w:eastAsia="黑体" w:hAnsi="宋体" w:cs="宋体"/>
          <w:kern w:val="0"/>
          <w:sz w:val="24"/>
          <w:szCs w:val="32"/>
          <w:shd w:val="clear" w:color="auto" w:fill="FFFFFF"/>
        </w:rPr>
      </w:pPr>
    </w:p>
    <w:p w14:paraId="435152DB" w14:textId="77777777" w:rsidR="00B752CE" w:rsidRDefault="00000000">
      <w:pPr>
        <w:widowControl/>
        <w:adjustRightInd w:val="0"/>
        <w:snapToGrid w:val="0"/>
        <w:spacing w:line="572" w:lineRule="exact"/>
        <w:ind w:firstLineChars="200" w:firstLine="640"/>
        <w:contextualSpacing/>
        <w:jc w:val="left"/>
        <w:rPr>
          <w:rFonts w:ascii="黑体" w:eastAsia="黑体" w:hAnsi="宋体" w:cs="宋体"/>
          <w:kern w:val="0"/>
          <w:sz w:val="32"/>
          <w:szCs w:val="32"/>
          <w:shd w:val="clear" w:color="auto" w:fill="FFFFFF"/>
          <w:lang w:val="zh-CN"/>
        </w:rPr>
      </w:pPr>
      <w:r>
        <w:rPr>
          <w:rFonts w:ascii="黑体" w:eastAsia="黑体" w:hAnsi="宋体" w:cs="宋体" w:hint="eastAsia"/>
          <w:kern w:val="0"/>
          <w:sz w:val="32"/>
          <w:szCs w:val="32"/>
          <w:shd w:val="clear" w:color="auto" w:fill="FFFFFF"/>
        </w:rPr>
        <w:t>一、</w:t>
      </w:r>
      <w:r>
        <w:rPr>
          <w:rFonts w:ascii="黑体" w:eastAsia="黑体" w:hAnsi="宋体" w:cs="宋体" w:hint="eastAsia"/>
          <w:kern w:val="0"/>
          <w:sz w:val="32"/>
          <w:szCs w:val="32"/>
          <w:shd w:val="clear" w:color="auto" w:fill="FFFFFF"/>
          <w:lang w:val="zh-CN"/>
        </w:rPr>
        <w:t>部门（单位）概况</w:t>
      </w:r>
    </w:p>
    <w:p w14:paraId="21E46C09"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（一）机构组成。</w:t>
      </w:r>
    </w:p>
    <w:p w14:paraId="53114BE4" w14:textId="77777777" w:rsidR="00B752CE" w:rsidRDefault="00000000">
      <w:pPr>
        <w:spacing w:line="560" w:lineRule="exact"/>
        <w:ind w:firstLineChars="200" w:firstLine="624"/>
        <w:rPr>
          <w:rFonts w:ascii="Calibri" w:eastAsia="黑体" w:hAnsi="Calibri"/>
          <w:b/>
          <w:bCs/>
          <w:color w:val="000000"/>
          <w:sz w:val="56"/>
          <w:szCs w:val="40"/>
        </w:rPr>
      </w:pPr>
      <w:r>
        <w:rPr>
          <w:rFonts w:ascii="Calibri" w:eastAsia="仿宋_GB2312" w:hAnsi="Calibri"/>
          <w:color w:val="000000"/>
          <w:spacing w:val="-4"/>
          <w:sz w:val="32"/>
          <w:szCs w:val="32"/>
        </w:rPr>
        <w:t>市</w:t>
      </w:r>
      <w:r>
        <w:rPr>
          <w:rFonts w:ascii="仿宋_GB2312" w:eastAsia="仿宋_GB2312" w:hAnsi="仿宋_GB2312" w:hint="eastAsia"/>
          <w:color w:val="000000"/>
          <w:sz w:val="32"/>
          <w:szCs w:val="32"/>
        </w:rPr>
        <w:t>红十字会</w:t>
      </w:r>
      <w:r>
        <w:rPr>
          <w:rFonts w:ascii="Calibri" w:eastAsia="仿宋_GB2312" w:hAnsi="Calibri" w:hint="eastAsia"/>
          <w:color w:val="000000"/>
          <w:spacing w:val="-4"/>
          <w:sz w:val="32"/>
          <w:szCs w:val="32"/>
        </w:rPr>
        <w:t>是</w:t>
      </w:r>
      <w:r>
        <w:rPr>
          <w:rFonts w:ascii="仿宋_GB2312" w:eastAsia="仿宋_GB2312" w:hAnsi="Calibri" w:hint="eastAsia"/>
          <w:color w:val="000000"/>
          <w:spacing w:val="-4"/>
          <w:sz w:val="32"/>
          <w:szCs w:val="32"/>
        </w:rPr>
        <w:t>参照公务员法管理的事业单位，为</w:t>
      </w:r>
      <w:r>
        <w:rPr>
          <w:rFonts w:ascii="Calibri" w:eastAsia="仿宋_GB2312" w:hAnsi="Calibri" w:hint="eastAsia"/>
          <w:color w:val="000000"/>
          <w:spacing w:val="-4"/>
          <w:sz w:val="32"/>
          <w:szCs w:val="32"/>
        </w:rPr>
        <w:t>一</w:t>
      </w:r>
      <w:r>
        <w:rPr>
          <w:rFonts w:ascii="Calibri" w:eastAsia="仿宋_GB2312" w:hAnsi="Calibri"/>
          <w:color w:val="000000"/>
          <w:spacing w:val="-4"/>
          <w:sz w:val="32"/>
          <w:szCs w:val="32"/>
        </w:rPr>
        <w:t>级预算单位</w:t>
      </w:r>
      <w:r>
        <w:rPr>
          <w:rFonts w:ascii="仿宋_GB2312" w:eastAsia="仿宋_GB2312" w:hAnsi="Calibri" w:hint="eastAsia"/>
          <w:color w:val="000000"/>
          <w:spacing w:val="-4"/>
          <w:sz w:val="32"/>
          <w:szCs w:val="32"/>
        </w:rPr>
        <w:t>。内设办公室、赈济救护部、事业发展部，</w:t>
      </w:r>
      <w:r>
        <w:rPr>
          <w:rFonts w:ascii="仿宋_GB2312" w:eastAsia="仿宋_GB2312" w:hAnsi="仿宋_GB2312" w:cs="仿宋_GB2312" w:hint="eastAsia"/>
          <w:sz w:val="32"/>
          <w:szCs w:val="32"/>
        </w:rPr>
        <w:t>无下属二级预算单位。</w:t>
      </w:r>
    </w:p>
    <w:p w14:paraId="599953A0"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（二）机构职能。</w:t>
      </w:r>
    </w:p>
    <w:p w14:paraId="6A2A0D3F" w14:textId="77777777" w:rsidR="00B752CE" w:rsidRDefault="00000000">
      <w:pPr>
        <w:spacing w:line="560" w:lineRule="exact"/>
        <w:ind w:firstLineChars="200" w:firstLine="624"/>
        <w:rPr>
          <w:rFonts w:ascii="Calibri" w:eastAsia="仿宋_GB2312" w:hAnsi="Calibri"/>
          <w:color w:val="000000"/>
          <w:spacing w:val="-4"/>
          <w:sz w:val="32"/>
          <w:szCs w:val="32"/>
        </w:rPr>
      </w:pPr>
      <w:r>
        <w:rPr>
          <w:rFonts w:ascii="仿宋_GB2312" w:eastAsia="仿宋_GB2312" w:hAnsi="Calibri"/>
          <w:color w:val="000000"/>
          <w:spacing w:val="-4"/>
          <w:sz w:val="32"/>
          <w:szCs w:val="32"/>
        </w:rPr>
        <w:t>1</w:t>
      </w:r>
      <w:r>
        <w:rPr>
          <w:rFonts w:ascii="仿宋_GB2312" w:eastAsia="仿宋_GB2312" w:hAnsi="Calibri" w:hint="eastAsia"/>
          <w:color w:val="000000"/>
          <w:spacing w:val="-4"/>
          <w:sz w:val="32"/>
          <w:szCs w:val="32"/>
        </w:rPr>
        <w:t>、</w:t>
      </w:r>
      <w:r>
        <w:rPr>
          <w:rFonts w:ascii="Calibri" w:eastAsia="仿宋_GB2312" w:hAnsi="Calibri" w:hint="eastAsia"/>
          <w:color w:val="000000"/>
          <w:spacing w:val="-4"/>
          <w:sz w:val="32"/>
          <w:szCs w:val="32"/>
        </w:rPr>
        <w:t>传播国际红十字运动知识和国际人道法；宣传、执行《中华人民共和国红十字会法》和《四川省</w:t>
      </w:r>
      <w:r>
        <w:rPr>
          <w:rFonts w:ascii="Calibri" w:eastAsia="仿宋_GB2312" w:hAnsi="Calibri"/>
          <w:color w:val="000000"/>
          <w:spacing w:val="-4"/>
          <w:sz w:val="32"/>
          <w:szCs w:val="32"/>
        </w:rPr>
        <w:t>&lt;</w:t>
      </w:r>
      <w:r>
        <w:rPr>
          <w:rFonts w:ascii="Calibri" w:eastAsia="仿宋_GB2312" w:hAnsi="Calibri" w:hint="eastAsia"/>
          <w:color w:val="000000"/>
          <w:spacing w:val="-4"/>
          <w:sz w:val="32"/>
          <w:szCs w:val="32"/>
        </w:rPr>
        <w:t>中华人民共和国红十字会法</w:t>
      </w:r>
      <w:r>
        <w:rPr>
          <w:rFonts w:ascii="Calibri" w:eastAsia="仿宋_GB2312" w:hAnsi="Calibri"/>
          <w:color w:val="000000"/>
          <w:spacing w:val="-4"/>
          <w:sz w:val="32"/>
          <w:szCs w:val="32"/>
        </w:rPr>
        <w:t>&gt;</w:t>
      </w:r>
      <w:r>
        <w:rPr>
          <w:rFonts w:ascii="Calibri" w:eastAsia="仿宋_GB2312" w:hAnsi="Calibri" w:hint="eastAsia"/>
          <w:color w:val="000000"/>
          <w:spacing w:val="-4"/>
          <w:sz w:val="32"/>
          <w:szCs w:val="32"/>
        </w:rPr>
        <w:t>实施办法》等法律、法规，遵循《中国红十字会章程》，依法建会、治会、兴会。</w:t>
      </w:r>
    </w:p>
    <w:p w14:paraId="6A4B07D8" w14:textId="77777777" w:rsidR="00B752CE" w:rsidRDefault="00000000">
      <w:pPr>
        <w:spacing w:line="560" w:lineRule="exact"/>
        <w:ind w:firstLineChars="200" w:firstLine="624"/>
        <w:rPr>
          <w:rFonts w:ascii="Calibri" w:eastAsia="仿宋_GB2312" w:hAnsi="Calibri"/>
          <w:color w:val="000000"/>
          <w:spacing w:val="-4"/>
          <w:sz w:val="32"/>
          <w:szCs w:val="32"/>
        </w:rPr>
      </w:pPr>
      <w:r>
        <w:rPr>
          <w:rFonts w:ascii="Calibri" w:eastAsia="仿宋_GB2312" w:hAnsi="Calibri"/>
          <w:color w:val="000000"/>
          <w:spacing w:val="-4"/>
          <w:sz w:val="32"/>
          <w:szCs w:val="32"/>
        </w:rPr>
        <w:t>2</w:t>
      </w:r>
      <w:r>
        <w:rPr>
          <w:rFonts w:ascii="Calibri" w:eastAsia="仿宋_GB2312" w:hAnsi="Calibri" w:hint="eastAsia"/>
          <w:color w:val="000000"/>
          <w:spacing w:val="-4"/>
          <w:sz w:val="32"/>
          <w:szCs w:val="32"/>
        </w:rPr>
        <w:t>、开展备灾救灾工作，兴建和管理备灾救灾设施，在自然灾害和突发事件中，开展对受害者的救护和救助。</w:t>
      </w:r>
    </w:p>
    <w:p w14:paraId="5B78E121" w14:textId="77777777" w:rsidR="00B752CE" w:rsidRDefault="00000000">
      <w:pPr>
        <w:spacing w:line="560" w:lineRule="exact"/>
        <w:ind w:firstLineChars="200" w:firstLine="624"/>
        <w:rPr>
          <w:rFonts w:ascii="Calibri" w:eastAsia="仿宋_GB2312" w:hAnsi="Calibri"/>
          <w:color w:val="000000"/>
          <w:spacing w:val="-4"/>
          <w:sz w:val="32"/>
          <w:szCs w:val="32"/>
        </w:rPr>
      </w:pPr>
      <w:r>
        <w:rPr>
          <w:rFonts w:ascii="Calibri" w:eastAsia="仿宋_GB2312" w:hAnsi="Calibri"/>
          <w:color w:val="000000"/>
          <w:spacing w:val="-4"/>
          <w:sz w:val="32"/>
          <w:szCs w:val="32"/>
        </w:rPr>
        <w:t>3</w:t>
      </w:r>
      <w:r>
        <w:rPr>
          <w:rFonts w:ascii="Calibri" w:eastAsia="仿宋_GB2312" w:hAnsi="Calibri" w:hint="eastAsia"/>
          <w:color w:val="000000"/>
          <w:spacing w:val="-4"/>
          <w:sz w:val="32"/>
          <w:szCs w:val="32"/>
        </w:rPr>
        <w:t>、开展人道领域的社会公益服务活动和卫生救护、防病常识的宣传普及，组织社会捐助，进行初级卫生救护培训，组织群众参加现场救护，推动无偿献血和非血缘关系造血干细胞移植工作。</w:t>
      </w:r>
    </w:p>
    <w:p w14:paraId="47618BE6" w14:textId="77777777" w:rsidR="00B752CE" w:rsidRDefault="00000000">
      <w:pPr>
        <w:spacing w:line="560" w:lineRule="exact"/>
        <w:ind w:firstLineChars="200" w:firstLine="624"/>
        <w:rPr>
          <w:rFonts w:ascii="Calibri" w:eastAsia="仿宋_GB2312" w:hAnsi="Calibri"/>
          <w:color w:val="000000"/>
          <w:spacing w:val="-4"/>
          <w:sz w:val="32"/>
          <w:szCs w:val="32"/>
        </w:rPr>
      </w:pPr>
      <w:r>
        <w:rPr>
          <w:rFonts w:ascii="Calibri" w:eastAsia="仿宋_GB2312" w:hAnsi="Calibri"/>
          <w:color w:val="000000"/>
          <w:spacing w:val="-4"/>
          <w:sz w:val="32"/>
          <w:szCs w:val="32"/>
        </w:rPr>
        <w:t>4</w:t>
      </w:r>
      <w:r>
        <w:rPr>
          <w:rFonts w:ascii="Calibri" w:eastAsia="仿宋_GB2312" w:hAnsi="Calibri" w:hint="eastAsia"/>
          <w:color w:val="000000"/>
          <w:spacing w:val="-4"/>
          <w:sz w:val="32"/>
          <w:szCs w:val="32"/>
        </w:rPr>
        <w:t>、组织对公民特别是青少年进行人道主义和社会精神文明教育活动。</w:t>
      </w:r>
    </w:p>
    <w:p w14:paraId="0440D964" w14:textId="77777777" w:rsidR="00B752CE" w:rsidRDefault="00000000">
      <w:pPr>
        <w:spacing w:line="560" w:lineRule="exact"/>
        <w:ind w:firstLineChars="200" w:firstLine="624"/>
        <w:rPr>
          <w:rFonts w:ascii="Calibri" w:eastAsia="仿宋_GB2312" w:hAnsi="Calibri"/>
          <w:color w:val="000000"/>
          <w:spacing w:val="-4"/>
          <w:sz w:val="32"/>
          <w:szCs w:val="32"/>
        </w:rPr>
      </w:pPr>
      <w:r>
        <w:rPr>
          <w:rFonts w:ascii="Calibri" w:eastAsia="仿宋_GB2312" w:hAnsi="Calibri"/>
          <w:color w:val="000000"/>
          <w:spacing w:val="-4"/>
          <w:sz w:val="32"/>
          <w:szCs w:val="32"/>
        </w:rPr>
        <w:t>5</w:t>
      </w:r>
      <w:r>
        <w:rPr>
          <w:rFonts w:ascii="Calibri" w:eastAsia="仿宋_GB2312" w:hAnsi="Calibri" w:hint="eastAsia"/>
          <w:color w:val="000000"/>
          <w:spacing w:val="-4"/>
          <w:sz w:val="32"/>
          <w:szCs w:val="32"/>
        </w:rPr>
        <w:t>、参与艾滋病防治、吸毒危害等宣传教育工作，提高公民自我防护的意识和能力。</w:t>
      </w:r>
    </w:p>
    <w:p w14:paraId="46E074D8" w14:textId="77777777" w:rsidR="00B752CE" w:rsidRDefault="00000000">
      <w:pPr>
        <w:spacing w:line="560" w:lineRule="exact"/>
        <w:ind w:firstLineChars="200" w:firstLine="624"/>
        <w:rPr>
          <w:rFonts w:ascii="Calibri" w:eastAsia="仿宋_GB2312" w:hAnsi="Calibri"/>
          <w:color w:val="000000"/>
          <w:spacing w:val="-4"/>
          <w:sz w:val="32"/>
          <w:szCs w:val="32"/>
        </w:rPr>
      </w:pPr>
      <w:r>
        <w:rPr>
          <w:rFonts w:ascii="Calibri" w:eastAsia="仿宋_GB2312" w:hAnsi="Calibri"/>
          <w:color w:val="000000"/>
          <w:spacing w:val="-4"/>
          <w:sz w:val="32"/>
          <w:szCs w:val="32"/>
        </w:rPr>
        <w:lastRenderedPageBreak/>
        <w:t>6</w:t>
      </w:r>
      <w:r>
        <w:rPr>
          <w:rFonts w:ascii="Calibri" w:eastAsia="仿宋_GB2312" w:hAnsi="Calibri" w:hint="eastAsia"/>
          <w:color w:val="000000"/>
          <w:spacing w:val="-4"/>
          <w:sz w:val="32"/>
          <w:szCs w:val="32"/>
        </w:rPr>
        <w:t>、参与少数民族地区、贫困地区的医疗服务和扶贫工作。</w:t>
      </w:r>
    </w:p>
    <w:p w14:paraId="2BEF600E" w14:textId="77777777" w:rsidR="00B752CE" w:rsidRDefault="00000000">
      <w:pPr>
        <w:spacing w:line="560" w:lineRule="exact"/>
        <w:ind w:firstLineChars="200" w:firstLine="624"/>
        <w:rPr>
          <w:rFonts w:ascii="Calibri" w:eastAsia="仿宋_GB2312" w:hAnsi="Calibri"/>
          <w:color w:val="000000"/>
          <w:spacing w:val="-4"/>
          <w:sz w:val="32"/>
          <w:szCs w:val="32"/>
        </w:rPr>
      </w:pPr>
      <w:r>
        <w:rPr>
          <w:rFonts w:ascii="Calibri" w:eastAsia="仿宋_GB2312" w:hAnsi="Calibri"/>
          <w:color w:val="000000"/>
          <w:spacing w:val="-4"/>
          <w:sz w:val="32"/>
          <w:szCs w:val="32"/>
        </w:rPr>
        <w:t>7</w:t>
      </w:r>
      <w:r>
        <w:rPr>
          <w:rFonts w:ascii="Calibri" w:eastAsia="仿宋_GB2312" w:hAnsi="Calibri" w:hint="eastAsia"/>
          <w:color w:val="000000"/>
          <w:spacing w:val="-4"/>
          <w:sz w:val="32"/>
          <w:szCs w:val="32"/>
        </w:rPr>
        <w:t>、负责海峡两岸的查人转信及有关人员的遣返和见证事务。</w:t>
      </w:r>
    </w:p>
    <w:p w14:paraId="1944CDE8" w14:textId="77777777" w:rsidR="00B752CE" w:rsidRDefault="00000000">
      <w:pPr>
        <w:spacing w:line="560" w:lineRule="exact"/>
        <w:ind w:firstLineChars="200" w:firstLine="624"/>
        <w:rPr>
          <w:rFonts w:ascii="Calibri" w:eastAsia="仿宋_GB2312" w:hAnsi="Calibri"/>
          <w:color w:val="000000"/>
          <w:spacing w:val="-4"/>
          <w:sz w:val="32"/>
          <w:szCs w:val="32"/>
        </w:rPr>
      </w:pPr>
      <w:r>
        <w:rPr>
          <w:rFonts w:ascii="Calibri" w:eastAsia="仿宋_GB2312" w:hAnsi="Calibri"/>
          <w:color w:val="000000"/>
          <w:spacing w:val="-4"/>
          <w:sz w:val="32"/>
          <w:szCs w:val="32"/>
        </w:rPr>
        <w:t>8</w:t>
      </w:r>
      <w:r>
        <w:rPr>
          <w:rFonts w:ascii="Calibri" w:eastAsia="仿宋_GB2312" w:hAnsi="Calibri" w:hint="eastAsia"/>
          <w:color w:val="000000"/>
          <w:spacing w:val="-4"/>
          <w:sz w:val="32"/>
          <w:szCs w:val="32"/>
        </w:rPr>
        <w:t>、与境内外红十字会和组织进行友好往来，开展人道领域的合作与交流，争取援助。</w:t>
      </w:r>
    </w:p>
    <w:p w14:paraId="7F9C086E" w14:textId="77777777" w:rsidR="00B752CE" w:rsidRDefault="00000000">
      <w:pPr>
        <w:spacing w:line="560" w:lineRule="exact"/>
        <w:ind w:firstLineChars="200" w:firstLine="624"/>
        <w:rPr>
          <w:rFonts w:ascii="Calibri" w:eastAsia="仿宋_GB2312" w:hAnsi="Calibri"/>
          <w:color w:val="000000"/>
          <w:spacing w:val="-4"/>
          <w:sz w:val="32"/>
          <w:szCs w:val="32"/>
        </w:rPr>
      </w:pPr>
      <w:r>
        <w:rPr>
          <w:rFonts w:ascii="Calibri" w:eastAsia="仿宋_GB2312" w:hAnsi="Calibri"/>
          <w:color w:val="000000"/>
          <w:spacing w:val="-4"/>
          <w:sz w:val="32"/>
          <w:szCs w:val="32"/>
        </w:rPr>
        <w:t>9</w:t>
      </w:r>
      <w:r>
        <w:rPr>
          <w:rFonts w:ascii="Calibri" w:eastAsia="仿宋_GB2312" w:hAnsi="Calibri" w:hint="eastAsia"/>
          <w:color w:val="000000"/>
          <w:spacing w:val="-4"/>
          <w:sz w:val="32"/>
          <w:szCs w:val="32"/>
        </w:rPr>
        <w:t>、根据中国红十字会总会和四川省红十字会的部署，参加国际和国内人道主义救援工作。</w:t>
      </w:r>
    </w:p>
    <w:p w14:paraId="1FFC6B49" w14:textId="77777777" w:rsidR="00B752CE" w:rsidRDefault="00000000">
      <w:pPr>
        <w:spacing w:line="560" w:lineRule="exact"/>
        <w:ind w:firstLineChars="200" w:firstLine="624"/>
        <w:rPr>
          <w:rFonts w:ascii="Calibri" w:eastAsia="仿宋_GB2312" w:hAnsi="Calibri"/>
          <w:color w:val="000000"/>
          <w:spacing w:val="-4"/>
          <w:sz w:val="32"/>
          <w:szCs w:val="32"/>
        </w:rPr>
      </w:pPr>
      <w:r>
        <w:rPr>
          <w:rFonts w:ascii="Calibri" w:eastAsia="仿宋_GB2312" w:hAnsi="Calibri"/>
          <w:color w:val="000000"/>
          <w:spacing w:val="-4"/>
          <w:sz w:val="32"/>
          <w:szCs w:val="32"/>
        </w:rPr>
        <w:t>10</w:t>
      </w:r>
      <w:r>
        <w:rPr>
          <w:rFonts w:ascii="Calibri" w:eastAsia="仿宋_GB2312" w:hAnsi="Calibri" w:hint="eastAsia"/>
          <w:color w:val="000000"/>
          <w:spacing w:val="-4"/>
          <w:sz w:val="32"/>
          <w:szCs w:val="32"/>
        </w:rPr>
        <w:t>、完成市政府和省红十字会委托的其他事务。</w:t>
      </w:r>
    </w:p>
    <w:p w14:paraId="31AC84CB"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（三）人员概况。</w:t>
      </w:r>
    </w:p>
    <w:p w14:paraId="426F3F34" w14:textId="77777777" w:rsidR="00B752CE" w:rsidRDefault="00000000">
      <w:pPr>
        <w:spacing w:line="560" w:lineRule="exact"/>
        <w:ind w:firstLineChars="200" w:firstLine="624"/>
        <w:rPr>
          <w:rFonts w:ascii="仿宋_GB2312" w:eastAsia="仿宋_GB2312" w:hAnsi="Calibri"/>
          <w:color w:val="000000"/>
          <w:spacing w:val="-4"/>
          <w:sz w:val="32"/>
          <w:szCs w:val="32"/>
        </w:rPr>
      </w:pPr>
      <w:r>
        <w:rPr>
          <w:rFonts w:ascii="仿宋_GB2312" w:eastAsia="仿宋_GB2312" w:hAnsi="Calibri"/>
          <w:color w:val="000000"/>
          <w:spacing w:val="-4"/>
          <w:sz w:val="32"/>
          <w:szCs w:val="32"/>
        </w:rPr>
        <w:t>市</w:t>
      </w:r>
      <w:r>
        <w:rPr>
          <w:rFonts w:ascii="仿宋_GB2312" w:eastAsia="仿宋_GB2312" w:hAnsi="Calibri" w:hint="eastAsia"/>
          <w:color w:val="000000"/>
          <w:spacing w:val="-4"/>
          <w:sz w:val="32"/>
          <w:szCs w:val="32"/>
        </w:rPr>
        <w:t>红十字会</w:t>
      </w:r>
      <w:r>
        <w:rPr>
          <w:rFonts w:ascii="仿宋_GB2312" w:eastAsia="仿宋_GB2312" w:hAnsi="Calibri"/>
          <w:color w:val="000000"/>
          <w:spacing w:val="-4"/>
          <w:sz w:val="32"/>
          <w:szCs w:val="32"/>
        </w:rPr>
        <w:t>总编制</w:t>
      </w:r>
      <w:r>
        <w:rPr>
          <w:rFonts w:ascii="仿宋_GB2312" w:eastAsia="仿宋_GB2312" w:hAnsi="Calibri" w:hint="eastAsia"/>
          <w:color w:val="000000"/>
          <w:spacing w:val="-4"/>
          <w:sz w:val="32"/>
          <w:szCs w:val="32"/>
        </w:rPr>
        <w:t>10</w:t>
      </w:r>
      <w:r>
        <w:rPr>
          <w:rFonts w:ascii="仿宋_GB2312" w:eastAsia="仿宋_GB2312" w:hAnsi="Calibri"/>
          <w:color w:val="000000"/>
          <w:spacing w:val="-4"/>
          <w:sz w:val="32"/>
          <w:szCs w:val="32"/>
        </w:rPr>
        <w:t>名，</w:t>
      </w:r>
      <w:r>
        <w:rPr>
          <w:rFonts w:ascii="仿宋_GB2312" w:eastAsia="仿宋_GB2312" w:hAnsi="Calibri" w:hint="eastAsia"/>
          <w:color w:val="000000"/>
          <w:spacing w:val="-4"/>
          <w:sz w:val="32"/>
          <w:szCs w:val="32"/>
        </w:rPr>
        <w:t>其中：参公</w:t>
      </w:r>
      <w:r>
        <w:rPr>
          <w:rFonts w:ascii="仿宋_GB2312" w:eastAsia="仿宋_GB2312" w:hAnsi="Calibri"/>
          <w:color w:val="000000"/>
          <w:spacing w:val="-4"/>
          <w:sz w:val="32"/>
          <w:szCs w:val="32"/>
        </w:rPr>
        <w:t>事业编制</w:t>
      </w:r>
      <w:r>
        <w:rPr>
          <w:rFonts w:ascii="仿宋_GB2312" w:eastAsia="仿宋_GB2312" w:hAnsi="Calibri" w:hint="eastAsia"/>
          <w:color w:val="000000"/>
          <w:spacing w:val="-4"/>
          <w:sz w:val="32"/>
          <w:szCs w:val="32"/>
        </w:rPr>
        <w:t>8</w:t>
      </w:r>
      <w:r>
        <w:rPr>
          <w:rFonts w:ascii="仿宋_GB2312" w:eastAsia="仿宋_GB2312" w:hAnsi="Calibri"/>
          <w:color w:val="000000"/>
          <w:spacing w:val="-4"/>
          <w:sz w:val="32"/>
          <w:szCs w:val="32"/>
        </w:rPr>
        <w:t>名</w:t>
      </w:r>
      <w:r>
        <w:rPr>
          <w:rFonts w:ascii="仿宋_GB2312" w:eastAsia="仿宋_GB2312" w:hAnsi="Calibri" w:hint="eastAsia"/>
          <w:color w:val="000000"/>
          <w:spacing w:val="-4"/>
          <w:sz w:val="32"/>
          <w:szCs w:val="32"/>
        </w:rPr>
        <w:t>，机关工勤编制2名</w:t>
      </w:r>
      <w:r>
        <w:rPr>
          <w:rFonts w:ascii="仿宋_GB2312" w:eastAsia="仿宋_GB2312" w:hAnsi="Calibri"/>
          <w:color w:val="000000"/>
          <w:spacing w:val="-4"/>
          <w:sz w:val="32"/>
          <w:szCs w:val="32"/>
        </w:rPr>
        <w:t>。在职人员总数</w:t>
      </w:r>
      <w:r>
        <w:rPr>
          <w:rFonts w:ascii="仿宋_GB2312" w:eastAsia="仿宋_GB2312" w:hAnsi="Calibri" w:hint="eastAsia"/>
          <w:color w:val="000000"/>
          <w:spacing w:val="-4"/>
          <w:sz w:val="32"/>
          <w:szCs w:val="32"/>
        </w:rPr>
        <w:t>10</w:t>
      </w:r>
      <w:r>
        <w:rPr>
          <w:rFonts w:ascii="仿宋_GB2312" w:eastAsia="仿宋_GB2312" w:hAnsi="Calibri"/>
          <w:color w:val="000000"/>
          <w:spacing w:val="-4"/>
          <w:sz w:val="32"/>
          <w:szCs w:val="32"/>
        </w:rPr>
        <w:t>人，</w:t>
      </w:r>
      <w:r>
        <w:rPr>
          <w:rFonts w:ascii="仿宋_GB2312" w:eastAsia="仿宋_GB2312" w:hAnsi="Calibri" w:hint="eastAsia"/>
          <w:color w:val="000000"/>
          <w:spacing w:val="-4"/>
          <w:sz w:val="32"/>
          <w:szCs w:val="32"/>
        </w:rPr>
        <w:t>其中：参公</w:t>
      </w:r>
      <w:r>
        <w:rPr>
          <w:rFonts w:ascii="仿宋_GB2312" w:eastAsia="仿宋_GB2312" w:hAnsi="Calibri"/>
          <w:color w:val="000000"/>
          <w:spacing w:val="-4"/>
          <w:sz w:val="32"/>
          <w:szCs w:val="32"/>
        </w:rPr>
        <w:t>事业人员</w:t>
      </w:r>
      <w:r>
        <w:rPr>
          <w:rFonts w:ascii="仿宋_GB2312" w:eastAsia="仿宋_GB2312" w:hAnsi="Calibri" w:hint="eastAsia"/>
          <w:color w:val="000000"/>
          <w:spacing w:val="-4"/>
          <w:sz w:val="32"/>
          <w:szCs w:val="32"/>
        </w:rPr>
        <w:t>8</w:t>
      </w:r>
      <w:r>
        <w:rPr>
          <w:rFonts w:ascii="仿宋_GB2312" w:eastAsia="仿宋_GB2312" w:hAnsi="Calibri"/>
          <w:color w:val="000000"/>
          <w:spacing w:val="-4"/>
          <w:sz w:val="32"/>
          <w:szCs w:val="32"/>
        </w:rPr>
        <w:t>人</w:t>
      </w:r>
      <w:r>
        <w:rPr>
          <w:rFonts w:ascii="仿宋_GB2312" w:eastAsia="仿宋_GB2312" w:hAnsi="Calibri" w:hint="eastAsia"/>
          <w:color w:val="000000"/>
          <w:spacing w:val="-4"/>
          <w:sz w:val="32"/>
          <w:szCs w:val="32"/>
        </w:rPr>
        <w:t>，机关工勤人员2人</w:t>
      </w:r>
      <w:r>
        <w:rPr>
          <w:rFonts w:ascii="仿宋_GB2312" w:eastAsia="仿宋_GB2312" w:hAnsi="Calibri"/>
          <w:color w:val="000000"/>
          <w:spacing w:val="-4"/>
          <w:sz w:val="32"/>
          <w:szCs w:val="32"/>
        </w:rPr>
        <w:t>；退休人员4人。</w:t>
      </w:r>
    </w:p>
    <w:p w14:paraId="40D89777" w14:textId="77777777" w:rsidR="00B752CE" w:rsidRDefault="00000000">
      <w:pPr>
        <w:widowControl/>
        <w:adjustRightInd w:val="0"/>
        <w:snapToGrid w:val="0"/>
        <w:spacing w:line="56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二、部门财政资金收支情况</w:t>
      </w:r>
    </w:p>
    <w:p w14:paraId="50378772"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（一）部门财政资金收入情况。</w:t>
      </w:r>
    </w:p>
    <w:p w14:paraId="7D540ABC" w14:textId="77777777" w:rsidR="00B752CE"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广元市红十字会202</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年收入3</w:t>
      </w:r>
      <w:r>
        <w:rPr>
          <w:rFonts w:ascii="仿宋_GB2312" w:eastAsia="仿宋_GB2312" w:hAnsi="仿宋_GB2312" w:cs="仿宋_GB2312"/>
          <w:sz w:val="32"/>
          <w:szCs w:val="32"/>
        </w:rPr>
        <w:t>03.10</w:t>
      </w:r>
      <w:r>
        <w:rPr>
          <w:rFonts w:ascii="仿宋_GB2312" w:eastAsia="仿宋_GB2312" w:hAnsi="仿宋_GB2312" w:cs="仿宋_GB2312" w:hint="eastAsia"/>
          <w:sz w:val="32"/>
          <w:szCs w:val="32"/>
        </w:rPr>
        <w:t>万元，其中上年结转</w:t>
      </w:r>
      <w:r>
        <w:rPr>
          <w:rFonts w:ascii="仿宋_GB2312" w:eastAsia="仿宋_GB2312" w:hAnsi="仿宋_GB2312" w:cs="仿宋_GB2312"/>
          <w:sz w:val="32"/>
          <w:szCs w:val="32"/>
        </w:rPr>
        <w:t>0.54</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0.19</w:t>
      </w:r>
      <w:r>
        <w:rPr>
          <w:rFonts w:ascii="仿宋_GB2312" w:eastAsia="仿宋_GB2312" w:hAnsi="仿宋_GB2312" w:cs="仿宋_GB2312" w:hint="eastAsia"/>
          <w:sz w:val="32"/>
          <w:szCs w:val="32"/>
        </w:rPr>
        <w:t>%；一般公共预算拨款收入</w:t>
      </w:r>
      <w:r>
        <w:rPr>
          <w:rFonts w:ascii="仿宋_GB2312" w:eastAsia="仿宋_GB2312" w:hAnsi="仿宋_GB2312" w:cs="仿宋_GB2312"/>
          <w:sz w:val="32"/>
          <w:szCs w:val="32"/>
        </w:rPr>
        <w:t>302.56</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99.81</w:t>
      </w:r>
      <w:r>
        <w:rPr>
          <w:rFonts w:ascii="仿宋_GB2312" w:eastAsia="仿宋_GB2312" w:hAnsi="仿宋_GB2312" w:cs="仿宋_GB2312" w:hint="eastAsia"/>
          <w:sz w:val="32"/>
          <w:szCs w:val="32"/>
        </w:rPr>
        <w:t>%。</w:t>
      </w:r>
    </w:p>
    <w:p w14:paraId="1C2CC4D6"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（二）部门财政资金支出情况。</w:t>
      </w:r>
    </w:p>
    <w:p w14:paraId="7C880700"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广元市红十字会202</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年支出合计3</w:t>
      </w:r>
      <w:r>
        <w:rPr>
          <w:rFonts w:ascii="仿宋_GB2312" w:eastAsia="仿宋_GB2312" w:hAnsi="仿宋_GB2312" w:cs="仿宋_GB2312"/>
          <w:sz w:val="32"/>
          <w:szCs w:val="32"/>
        </w:rPr>
        <w:t>03.10</w:t>
      </w:r>
      <w:r>
        <w:rPr>
          <w:rFonts w:ascii="仿宋_GB2312" w:eastAsia="仿宋_GB2312" w:hAnsi="仿宋_GB2312" w:cs="仿宋_GB2312" w:hint="eastAsia"/>
          <w:sz w:val="32"/>
          <w:szCs w:val="32"/>
        </w:rPr>
        <w:t>万元，其中基本支出1</w:t>
      </w:r>
      <w:r>
        <w:rPr>
          <w:rFonts w:ascii="仿宋_GB2312" w:eastAsia="仿宋_GB2312" w:hAnsi="仿宋_GB2312" w:cs="仿宋_GB2312"/>
          <w:sz w:val="32"/>
          <w:szCs w:val="32"/>
        </w:rPr>
        <w:t>71.75</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56.66%</w:t>
      </w:r>
      <w:r>
        <w:rPr>
          <w:rFonts w:ascii="仿宋_GB2312" w:eastAsia="仿宋_GB2312" w:hAnsi="仿宋_GB2312" w:cs="仿宋_GB2312" w:hint="eastAsia"/>
          <w:sz w:val="32"/>
          <w:szCs w:val="32"/>
        </w:rPr>
        <w:t>；项目支出1</w:t>
      </w:r>
      <w:r>
        <w:rPr>
          <w:rFonts w:ascii="仿宋_GB2312" w:eastAsia="仿宋_GB2312" w:hAnsi="仿宋_GB2312" w:cs="仿宋_GB2312"/>
          <w:sz w:val="32"/>
          <w:szCs w:val="32"/>
        </w:rPr>
        <w:t>31.35</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43.33%</w:t>
      </w:r>
      <w:r>
        <w:rPr>
          <w:rFonts w:ascii="仿宋_GB2312" w:eastAsia="仿宋_GB2312" w:hAnsi="仿宋_GB2312" w:cs="仿宋_GB2312" w:hint="eastAsia"/>
          <w:sz w:val="32"/>
          <w:szCs w:val="32"/>
        </w:rPr>
        <w:t>。</w:t>
      </w:r>
    </w:p>
    <w:p w14:paraId="09819339" w14:textId="77777777" w:rsidR="00B752CE" w:rsidRDefault="00000000">
      <w:pPr>
        <w:widowControl/>
        <w:adjustRightInd w:val="0"/>
        <w:snapToGrid w:val="0"/>
        <w:spacing w:line="572" w:lineRule="exact"/>
        <w:ind w:firstLineChars="200" w:firstLine="640"/>
        <w:contextualSpacing/>
        <w:jc w:val="left"/>
        <w:rPr>
          <w:rFonts w:ascii="黑体" w:eastAsia="黑体" w:hAnsi="宋体" w:cs="宋体"/>
          <w:kern w:val="0"/>
          <w:sz w:val="32"/>
          <w:szCs w:val="32"/>
          <w:shd w:val="clear" w:color="auto" w:fill="FFFFFF"/>
        </w:rPr>
      </w:pPr>
      <w:r>
        <w:rPr>
          <w:rFonts w:ascii="黑体" w:eastAsia="黑体" w:hAnsi="宋体" w:cs="宋体" w:hint="eastAsia"/>
          <w:kern w:val="0"/>
          <w:sz w:val="32"/>
          <w:szCs w:val="32"/>
          <w:shd w:val="clear" w:color="auto" w:fill="FFFFFF"/>
        </w:rPr>
        <w:t>三、部门整体预算绩效管理情况</w:t>
      </w:r>
    </w:p>
    <w:p w14:paraId="4AF9ADE0" w14:textId="77777777" w:rsidR="00B752CE" w:rsidRDefault="00000000">
      <w:pPr>
        <w:widowControl/>
        <w:adjustRightInd w:val="0"/>
        <w:snapToGrid w:val="0"/>
        <w:spacing w:line="572"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（一）部门预算项目绩效管理。</w:t>
      </w:r>
    </w:p>
    <w:p w14:paraId="67903EBE" w14:textId="77777777" w:rsidR="00B752CE" w:rsidRDefault="00000000">
      <w:pPr>
        <w:widowControl/>
        <w:adjustRightInd w:val="0"/>
        <w:snapToGrid w:val="0"/>
        <w:spacing w:line="560" w:lineRule="exact"/>
        <w:ind w:firstLineChars="200" w:firstLine="643"/>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b/>
          <w:bCs/>
          <w:color w:val="000000"/>
          <w:kern w:val="0"/>
          <w:sz w:val="32"/>
          <w:szCs w:val="32"/>
          <w:shd w:val="clear" w:color="auto" w:fill="FFFFFF"/>
          <w:lang w:val="zh-CN"/>
        </w:rPr>
        <w:t>1、人员运转类：</w:t>
      </w:r>
      <w:r>
        <w:rPr>
          <w:rFonts w:ascii="仿宋_GB2312" w:eastAsia="仿宋_GB2312" w:hAnsi="宋体" w:cs="宋体" w:hint="eastAsia"/>
          <w:color w:val="000000"/>
          <w:kern w:val="0"/>
          <w:sz w:val="32"/>
          <w:szCs w:val="32"/>
          <w:shd w:val="clear" w:color="auto" w:fill="FFFFFF"/>
          <w:lang w:val="zh-CN"/>
        </w:rPr>
        <w:t>年初预算1</w:t>
      </w:r>
      <w:r>
        <w:rPr>
          <w:rFonts w:ascii="仿宋_GB2312" w:eastAsia="仿宋_GB2312" w:hAnsi="宋体" w:cs="宋体"/>
          <w:color w:val="000000"/>
          <w:kern w:val="0"/>
          <w:sz w:val="32"/>
          <w:szCs w:val="32"/>
          <w:shd w:val="clear" w:color="auto" w:fill="FFFFFF"/>
          <w:lang w:val="zh-CN"/>
        </w:rPr>
        <w:t>43.68</w:t>
      </w:r>
      <w:r>
        <w:rPr>
          <w:rFonts w:ascii="仿宋_GB2312" w:eastAsia="仿宋_GB2312" w:hAnsi="宋体" w:cs="宋体" w:hint="eastAsia"/>
          <w:color w:val="000000"/>
          <w:kern w:val="0"/>
          <w:sz w:val="32"/>
          <w:szCs w:val="32"/>
          <w:shd w:val="clear" w:color="auto" w:fill="FFFFFF"/>
          <w:lang w:val="zh-CN"/>
        </w:rPr>
        <w:t>万元，支出1</w:t>
      </w:r>
      <w:r>
        <w:rPr>
          <w:rFonts w:ascii="仿宋_GB2312" w:eastAsia="仿宋_GB2312" w:hAnsi="宋体" w:cs="宋体"/>
          <w:color w:val="000000"/>
          <w:kern w:val="0"/>
          <w:sz w:val="32"/>
          <w:szCs w:val="32"/>
          <w:shd w:val="clear" w:color="auto" w:fill="FFFFFF"/>
          <w:lang w:val="zh-CN"/>
        </w:rPr>
        <w:t>43.68</w:t>
      </w:r>
      <w:r>
        <w:rPr>
          <w:rFonts w:ascii="仿宋_GB2312" w:eastAsia="仿宋_GB2312" w:hAnsi="宋体" w:cs="宋体" w:hint="eastAsia"/>
          <w:color w:val="000000"/>
          <w:kern w:val="0"/>
          <w:sz w:val="32"/>
          <w:szCs w:val="32"/>
          <w:shd w:val="clear" w:color="auto" w:fill="FFFFFF"/>
          <w:lang w:val="zh-CN"/>
        </w:rPr>
        <w:t>万元</w:t>
      </w:r>
      <w:r>
        <w:rPr>
          <w:rFonts w:ascii="仿宋_GB2312" w:eastAsia="仿宋_GB2312" w:hAnsi="宋体" w:cs="宋体" w:hint="eastAsia"/>
          <w:color w:val="000000"/>
          <w:kern w:val="0"/>
          <w:sz w:val="32"/>
          <w:szCs w:val="32"/>
          <w:shd w:val="clear" w:color="auto" w:fill="FFFFFF"/>
        </w:rPr>
        <w:t>,</w:t>
      </w:r>
    </w:p>
    <w:p w14:paraId="23C3ED18" w14:textId="77777777" w:rsidR="00B752CE" w:rsidRDefault="00000000">
      <w:pPr>
        <w:widowControl/>
        <w:adjustRightInd w:val="0"/>
        <w:snapToGrid w:val="0"/>
        <w:spacing w:line="560" w:lineRule="exact"/>
        <w:contextualSpacing/>
        <w:jc w:val="left"/>
        <w:rPr>
          <w:rFonts w:ascii="仿宋_GB2312" w:eastAsia="仿宋_GB2312" w:hAnsi="仿宋_GB2312" w:cs="仿宋_GB2312"/>
          <w:sz w:val="32"/>
          <w:szCs w:val="32"/>
        </w:rPr>
      </w:pPr>
      <w:r>
        <w:rPr>
          <w:rFonts w:ascii="仿宋_GB2312" w:eastAsia="仿宋_GB2312" w:hAnsi="宋体" w:cs="宋体" w:hint="eastAsia"/>
          <w:color w:val="000000"/>
          <w:kern w:val="0"/>
          <w:sz w:val="32"/>
          <w:szCs w:val="32"/>
          <w:shd w:val="clear" w:color="auto" w:fill="FFFFFF"/>
          <w:lang w:val="zh-CN"/>
        </w:rPr>
        <w:lastRenderedPageBreak/>
        <w:t>剩余0万元，资金结余率：0</w:t>
      </w:r>
      <w:r>
        <w:rPr>
          <w:rFonts w:ascii="仿宋_GB2312" w:eastAsia="仿宋_GB2312" w:hAnsi="宋体" w:cs="宋体"/>
          <w:color w:val="000000"/>
          <w:kern w:val="0"/>
          <w:sz w:val="32"/>
          <w:szCs w:val="32"/>
          <w:shd w:val="clear" w:color="auto" w:fill="FFFFFF"/>
          <w:lang w:val="zh-CN"/>
        </w:rPr>
        <w:t>%</w:t>
      </w:r>
      <w:r>
        <w:rPr>
          <w:rFonts w:ascii="仿宋_GB2312" w:eastAsia="仿宋_GB2312" w:hAnsi="宋体" w:cs="宋体" w:hint="eastAsia"/>
          <w:color w:val="000000"/>
          <w:kern w:val="0"/>
          <w:sz w:val="32"/>
          <w:szCs w:val="32"/>
          <w:shd w:val="clear" w:color="auto" w:fill="FFFFFF"/>
          <w:lang w:val="zh-CN"/>
        </w:rPr>
        <w:t>。按月及时发放，发放率1</w:t>
      </w:r>
      <w:r>
        <w:rPr>
          <w:rFonts w:ascii="仿宋_GB2312" w:eastAsia="仿宋_GB2312" w:hAnsi="宋体" w:cs="宋体"/>
          <w:color w:val="000000"/>
          <w:kern w:val="0"/>
          <w:sz w:val="32"/>
          <w:szCs w:val="32"/>
          <w:shd w:val="clear" w:color="auto" w:fill="FFFFFF"/>
          <w:lang w:val="zh-CN"/>
        </w:rPr>
        <w:t>00%</w:t>
      </w:r>
      <w:r>
        <w:rPr>
          <w:rFonts w:ascii="仿宋_GB2312" w:eastAsia="仿宋_GB2312" w:hAnsi="宋体" w:cs="宋体" w:hint="eastAsia"/>
          <w:color w:val="000000"/>
          <w:kern w:val="0"/>
          <w:sz w:val="32"/>
          <w:szCs w:val="32"/>
          <w:shd w:val="clear" w:color="auto" w:fill="FFFFFF"/>
          <w:lang w:val="zh-CN"/>
        </w:rPr>
        <w:t>，足额保障机关工作人员及退休人员福利发放，无违规违纪情况发生。</w:t>
      </w:r>
    </w:p>
    <w:p w14:paraId="2E6B850A" w14:textId="77777777" w:rsidR="00B752CE" w:rsidRDefault="00000000">
      <w:pPr>
        <w:widowControl/>
        <w:adjustRightInd w:val="0"/>
        <w:snapToGrid w:val="0"/>
        <w:spacing w:line="560" w:lineRule="exact"/>
        <w:ind w:firstLineChars="200" w:firstLine="643"/>
        <w:contextualSpacing/>
        <w:jc w:val="left"/>
        <w:rPr>
          <w:rFonts w:ascii="仿宋_GB2312" w:eastAsia="仿宋_GB2312" w:hAnsi="仿宋_GB2312" w:cs="仿宋_GB2312"/>
          <w:sz w:val="32"/>
          <w:szCs w:val="32"/>
        </w:rPr>
      </w:pPr>
      <w:r>
        <w:rPr>
          <w:rFonts w:ascii="仿宋_GB2312" w:eastAsia="仿宋_GB2312" w:hAnsi="宋体" w:cs="宋体" w:hint="eastAsia"/>
          <w:b/>
          <w:bCs/>
          <w:color w:val="000000"/>
          <w:kern w:val="0"/>
          <w:sz w:val="32"/>
          <w:szCs w:val="32"/>
          <w:shd w:val="clear" w:color="auto" w:fill="FFFFFF"/>
          <w:lang w:val="zh-CN"/>
        </w:rPr>
        <w:t>2、运转类：</w:t>
      </w:r>
      <w:r>
        <w:rPr>
          <w:rFonts w:ascii="仿宋_GB2312" w:eastAsia="仿宋_GB2312" w:hAnsi="宋体" w:cs="宋体" w:hint="eastAsia"/>
          <w:color w:val="000000"/>
          <w:kern w:val="0"/>
          <w:sz w:val="32"/>
          <w:szCs w:val="32"/>
          <w:shd w:val="clear" w:color="auto" w:fill="FFFFFF"/>
          <w:lang w:val="zh-CN"/>
        </w:rPr>
        <w:t>年初预算</w:t>
      </w:r>
      <w:r>
        <w:rPr>
          <w:rFonts w:ascii="仿宋_GB2312" w:eastAsia="仿宋_GB2312" w:hAnsi="宋体" w:cs="宋体"/>
          <w:color w:val="000000"/>
          <w:kern w:val="0"/>
          <w:sz w:val="32"/>
          <w:szCs w:val="32"/>
          <w:shd w:val="clear" w:color="auto" w:fill="FFFFFF"/>
          <w:lang w:val="zh-CN"/>
        </w:rPr>
        <w:t>28.07</w:t>
      </w:r>
      <w:r>
        <w:rPr>
          <w:rFonts w:ascii="仿宋_GB2312" w:eastAsia="仿宋_GB2312" w:hAnsi="宋体" w:cs="宋体" w:hint="eastAsia"/>
          <w:color w:val="000000"/>
          <w:kern w:val="0"/>
          <w:sz w:val="32"/>
          <w:szCs w:val="32"/>
          <w:shd w:val="clear" w:color="auto" w:fill="FFFFFF"/>
          <w:lang w:val="zh-CN"/>
        </w:rPr>
        <w:t>万元，支出</w:t>
      </w:r>
      <w:r>
        <w:rPr>
          <w:rFonts w:ascii="仿宋_GB2312" w:eastAsia="仿宋_GB2312" w:hAnsi="宋体" w:cs="宋体"/>
          <w:color w:val="000000"/>
          <w:kern w:val="0"/>
          <w:sz w:val="32"/>
          <w:szCs w:val="32"/>
          <w:shd w:val="clear" w:color="auto" w:fill="FFFFFF"/>
          <w:lang w:val="zh-CN"/>
        </w:rPr>
        <w:t>28.11</w:t>
      </w:r>
      <w:r>
        <w:rPr>
          <w:rFonts w:ascii="仿宋_GB2312" w:eastAsia="仿宋_GB2312" w:hAnsi="宋体" w:cs="宋体" w:hint="eastAsia"/>
          <w:color w:val="000000"/>
          <w:kern w:val="0"/>
          <w:sz w:val="32"/>
          <w:szCs w:val="32"/>
          <w:shd w:val="clear" w:color="auto" w:fill="FFFFFF"/>
          <w:lang w:val="zh-CN"/>
        </w:rPr>
        <w:t>万元，剩余0万元，资金结余率：0</w:t>
      </w:r>
      <w:r>
        <w:rPr>
          <w:rFonts w:ascii="仿宋_GB2312" w:eastAsia="仿宋_GB2312" w:hAnsi="宋体" w:cs="宋体"/>
          <w:color w:val="000000"/>
          <w:kern w:val="0"/>
          <w:sz w:val="32"/>
          <w:szCs w:val="32"/>
          <w:shd w:val="clear" w:color="auto" w:fill="FFFFFF"/>
          <w:lang w:val="zh-CN"/>
        </w:rPr>
        <w:t>%</w:t>
      </w:r>
      <w:r>
        <w:rPr>
          <w:rFonts w:ascii="仿宋_GB2312" w:eastAsia="仿宋_GB2312" w:hAnsi="宋体" w:cs="宋体" w:hint="eastAsia"/>
          <w:color w:val="000000"/>
          <w:kern w:val="0"/>
          <w:sz w:val="32"/>
          <w:szCs w:val="32"/>
          <w:shd w:val="clear" w:color="auto" w:fill="FFFFFF"/>
          <w:lang w:val="zh-CN"/>
        </w:rPr>
        <w:t>。在发生时及时支出，保障单位日常运转，运转保障率1</w:t>
      </w:r>
      <w:r>
        <w:rPr>
          <w:rFonts w:ascii="仿宋_GB2312" w:eastAsia="仿宋_GB2312" w:hAnsi="宋体" w:cs="宋体"/>
          <w:color w:val="000000"/>
          <w:kern w:val="0"/>
          <w:sz w:val="32"/>
          <w:szCs w:val="32"/>
          <w:shd w:val="clear" w:color="auto" w:fill="FFFFFF"/>
          <w:lang w:val="zh-CN"/>
        </w:rPr>
        <w:t xml:space="preserve">00% </w:t>
      </w:r>
      <w:r>
        <w:rPr>
          <w:rFonts w:ascii="仿宋_GB2312" w:eastAsia="仿宋_GB2312" w:hAnsi="宋体" w:cs="宋体" w:hint="eastAsia"/>
          <w:color w:val="000000"/>
          <w:kern w:val="0"/>
          <w:sz w:val="32"/>
          <w:szCs w:val="32"/>
          <w:shd w:val="clear" w:color="auto" w:fill="FFFFFF"/>
          <w:lang w:val="zh-CN"/>
        </w:rPr>
        <w:t>，无违规违纪情况发生。</w:t>
      </w:r>
    </w:p>
    <w:p w14:paraId="6DDBA9DF" w14:textId="77777777" w:rsidR="00B752CE" w:rsidRDefault="00000000">
      <w:pPr>
        <w:widowControl/>
        <w:adjustRightInd w:val="0"/>
        <w:snapToGrid w:val="0"/>
        <w:spacing w:line="560" w:lineRule="exact"/>
        <w:ind w:firstLineChars="200" w:firstLine="643"/>
        <w:contextualSpacing/>
        <w:jc w:val="left"/>
        <w:rPr>
          <w:rFonts w:ascii="仿宋_GB2312" w:eastAsia="仿宋_GB2312" w:hAnsi="宋体" w:cs="宋体"/>
          <w:b/>
          <w:bCs/>
          <w:color w:val="000000"/>
          <w:kern w:val="0"/>
          <w:sz w:val="32"/>
          <w:szCs w:val="32"/>
          <w:shd w:val="clear" w:color="auto" w:fill="FFFFFF"/>
          <w:lang w:val="zh-CN"/>
        </w:rPr>
      </w:pPr>
      <w:r>
        <w:rPr>
          <w:rFonts w:ascii="仿宋_GB2312" w:eastAsia="仿宋_GB2312" w:hAnsi="宋体" w:cs="宋体" w:hint="eastAsia"/>
          <w:b/>
          <w:bCs/>
          <w:color w:val="000000"/>
          <w:kern w:val="0"/>
          <w:sz w:val="32"/>
          <w:szCs w:val="32"/>
          <w:shd w:val="clear" w:color="auto" w:fill="FFFFFF"/>
          <w:lang w:val="zh-CN"/>
        </w:rPr>
        <w:t>3、部门预算项目情况：</w:t>
      </w:r>
    </w:p>
    <w:p w14:paraId="1F10B6AA"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仿宋_GB2312" w:cs="仿宋_GB2312" w:hint="eastAsia"/>
          <w:sz w:val="32"/>
          <w:szCs w:val="32"/>
        </w:rPr>
        <w:t>（1）红十字公益项目</w:t>
      </w:r>
    </w:p>
    <w:p w14:paraId="5F3C6BE7"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年初总体目标：实施应急救护培训、香港红会和总会博爱家园项目、小天使和天使阳光项目、扶贫捐赠、红十字志愿服务等红十字公益项目。年初预算</w:t>
      </w:r>
      <w:r>
        <w:rPr>
          <w:rFonts w:ascii="仿宋_GB2312" w:eastAsia="仿宋_GB2312" w:hAnsi="宋体" w:cs="宋体"/>
          <w:color w:val="000000"/>
          <w:kern w:val="0"/>
          <w:sz w:val="32"/>
          <w:szCs w:val="32"/>
          <w:shd w:val="clear" w:color="auto" w:fill="FFFFFF"/>
          <w:lang w:val="zh-CN"/>
        </w:rPr>
        <w:t>10.85</w:t>
      </w:r>
      <w:r>
        <w:rPr>
          <w:rFonts w:ascii="仿宋_GB2312" w:eastAsia="仿宋_GB2312" w:hAnsi="宋体" w:cs="宋体" w:hint="eastAsia"/>
          <w:color w:val="000000"/>
          <w:kern w:val="0"/>
          <w:sz w:val="32"/>
          <w:szCs w:val="32"/>
          <w:shd w:val="clear" w:color="auto" w:fill="FFFFFF"/>
          <w:lang w:val="zh-CN"/>
        </w:rPr>
        <w:t>万元。</w:t>
      </w:r>
    </w:p>
    <w:p w14:paraId="2C045616"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年底完成目标任务：</w:t>
      </w:r>
      <w:bookmarkStart w:id="60" w:name="_Hlk114220587"/>
      <w:r>
        <w:rPr>
          <w:rFonts w:ascii="仿宋_GB2312" w:eastAsia="仿宋_GB2312" w:hAnsi="宋体" w:cs="宋体" w:hint="eastAsia"/>
          <w:color w:val="000000"/>
          <w:kern w:val="0"/>
          <w:sz w:val="32"/>
          <w:szCs w:val="32"/>
          <w:shd w:val="clear" w:color="auto" w:fill="FFFFFF"/>
          <w:lang w:val="zh-CN"/>
        </w:rPr>
        <w:t>全市完成应急救护</w:t>
      </w:r>
      <w:proofErr w:type="gramStart"/>
      <w:r>
        <w:rPr>
          <w:rFonts w:ascii="仿宋_GB2312" w:eastAsia="仿宋_GB2312" w:hAnsi="宋体" w:cs="宋体" w:hint="eastAsia"/>
          <w:color w:val="000000"/>
          <w:kern w:val="0"/>
          <w:sz w:val="32"/>
          <w:szCs w:val="32"/>
          <w:shd w:val="clear" w:color="auto" w:fill="FFFFFF"/>
          <w:lang w:val="zh-CN"/>
        </w:rPr>
        <w:t>求培训</w:t>
      </w:r>
      <w:proofErr w:type="gramEnd"/>
      <w:r>
        <w:rPr>
          <w:rFonts w:ascii="仿宋_GB2312" w:eastAsia="仿宋_GB2312" w:hAnsi="宋体" w:cs="宋体"/>
          <w:color w:val="000000"/>
          <w:kern w:val="0"/>
          <w:sz w:val="32"/>
          <w:szCs w:val="32"/>
          <w:shd w:val="clear" w:color="auto" w:fill="FFFFFF"/>
          <w:lang w:val="zh-CN"/>
        </w:rPr>
        <w:t>34454</w:t>
      </w:r>
      <w:r>
        <w:rPr>
          <w:rFonts w:ascii="仿宋_GB2312" w:eastAsia="仿宋_GB2312" w:hAnsi="宋体" w:cs="宋体" w:hint="eastAsia"/>
          <w:color w:val="000000"/>
          <w:kern w:val="0"/>
          <w:sz w:val="32"/>
          <w:szCs w:val="32"/>
          <w:shd w:val="clear" w:color="auto" w:fill="FFFFFF"/>
          <w:lang w:val="zh-CN"/>
        </w:rPr>
        <w:t>人次</w:t>
      </w:r>
      <w:proofErr w:type="gramStart"/>
      <w:r>
        <w:rPr>
          <w:rFonts w:ascii="仿宋_GB2312" w:eastAsia="仿宋_GB2312" w:hAnsi="宋体" w:cs="宋体" w:hint="eastAsia"/>
          <w:color w:val="000000"/>
          <w:kern w:val="0"/>
          <w:sz w:val="32"/>
          <w:szCs w:val="32"/>
          <w:shd w:val="clear" w:color="auto" w:fill="FFFFFF"/>
          <w:lang w:val="zh-CN"/>
        </w:rPr>
        <w:t>次</w:t>
      </w:r>
      <w:proofErr w:type="gramEnd"/>
      <w:r>
        <w:rPr>
          <w:rFonts w:ascii="仿宋_GB2312" w:eastAsia="仿宋_GB2312" w:hAnsi="宋体" w:cs="宋体" w:hint="eastAsia"/>
          <w:color w:val="000000"/>
          <w:kern w:val="0"/>
          <w:sz w:val="32"/>
          <w:szCs w:val="32"/>
          <w:shd w:val="clear" w:color="auto" w:fill="FFFFFF"/>
          <w:lang w:val="zh-CN"/>
        </w:rPr>
        <w:t>；全面实施香港博爱家园项目4个，总会博爱家园项目2个，项目已全面完工；及时向上级红会申报“小天使”和“天使阳光基金”6</w:t>
      </w:r>
      <w:r>
        <w:rPr>
          <w:rFonts w:ascii="仿宋_GB2312" w:eastAsia="仿宋_GB2312" w:hAnsi="宋体" w:cs="宋体"/>
          <w:color w:val="000000"/>
          <w:kern w:val="0"/>
          <w:sz w:val="32"/>
          <w:szCs w:val="32"/>
          <w:shd w:val="clear" w:color="auto" w:fill="FFFFFF"/>
          <w:lang w:val="zh-CN"/>
        </w:rPr>
        <w:t>0</w:t>
      </w:r>
      <w:r>
        <w:rPr>
          <w:rFonts w:ascii="仿宋_GB2312" w:eastAsia="仿宋_GB2312" w:hAnsi="宋体" w:cs="宋体" w:hint="eastAsia"/>
          <w:color w:val="000000"/>
          <w:kern w:val="0"/>
          <w:sz w:val="32"/>
          <w:szCs w:val="32"/>
          <w:shd w:val="clear" w:color="auto" w:fill="FFFFFF"/>
          <w:lang w:val="zh-CN"/>
        </w:rPr>
        <w:t>人，获得救助2</w:t>
      </w:r>
      <w:r>
        <w:rPr>
          <w:rFonts w:ascii="仿宋_GB2312" w:eastAsia="仿宋_GB2312" w:hAnsi="宋体" w:cs="宋体"/>
          <w:color w:val="000000"/>
          <w:kern w:val="0"/>
          <w:sz w:val="32"/>
          <w:szCs w:val="32"/>
          <w:shd w:val="clear" w:color="auto" w:fill="FFFFFF"/>
          <w:lang w:val="zh-CN"/>
        </w:rPr>
        <w:t>7</w:t>
      </w:r>
      <w:r>
        <w:rPr>
          <w:rFonts w:ascii="仿宋_GB2312" w:eastAsia="仿宋_GB2312" w:hAnsi="宋体" w:cs="宋体" w:hint="eastAsia"/>
          <w:color w:val="000000"/>
          <w:kern w:val="0"/>
          <w:sz w:val="32"/>
          <w:szCs w:val="32"/>
          <w:shd w:val="clear" w:color="auto" w:fill="FFFFFF"/>
          <w:lang w:val="zh-CN"/>
        </w:rPr>
        <w:t>人；开展志愿服务</w:t>
      </w:r>
      <w:r>
        <w:rPr>
          <w:rFonts w:ascii="仿宋_GB2312" w:eastAsia="仿宋_GB2312" w:hAnsi="宋体" w:cs="宋体"/>
          <w:color w:val="000000"/>
          <w:kern w:val="0"/>
          <w:sz w:val="32"/>
          <w:szCs w:val="32"/>
          <w:shd w:val="clear" w:color="auto" w:fill="FFFFFF"/>
          <w:lang w:val="zh-CN"/>
        </w:rPr>
        <w:t>20</w:t>
      </w:r>
      <w:r>
        <w:rPr>
          <w:rFonts w:ascii="仿宋_GB2312" w:eastAsia="仿宋_GB2312" w:hAnsi="宋体" w:cs="宋体" w:hint="eastAsia"/>
          <w:color w:val="000000"/>
          <w:kern w:val="0"/>
          <w:sz w:val="32"/>
          <w:szCs w:val="32"/>
          <w:shd w:val="clear" w:color="auto" w:fill="FFFFFF"/>
          <w:lang w:val="zh-CN"/>
        </w:rPr>
        <w:t>余次总计1</w:t>
      </w:r>
      <w:r>
        <w:rPr>
          <w:rFonts w:ascii="仿宋_GB2312" w:eastAsia="仿宋_GB2312" w:hAnsi="宋体" w:cs="宋体"/>
          <w:color w:val="000000"/>
          <w:kern w:val="0"/>
          <w:sz w:val="32"/>
          <w:szCs w:val="32"/>
          <w:shd w:val="clear" w:color="auto" w:fill="FFFFFF"/>
          <w:lang w:val="zh-CN"/>
        </w:rPr>
        <w:t>600</w:t>
      </w:r>
      <w:r>
        <w:rPr>
          <w:rFonts w:ascii="仿宋_GB2312" w:eastAsia="仿宋_GB2312" w:hAnsi="宋体" w:cs="宋体" w:hint="eastAsia"/>
          <w:color w:val="000000"/>
          <w:kern w:val="0"/>
          <w:sz w:val="32"/>
          <w:szCs w:val="32"/>
          <w:shd w:val="clear" w:color="auto" w:fill="FFFFFF"/>
          <w:lang w:val="zh-CN"/>
        </w:rPr>
        <w:t>人次参与。年底完成经费支出</w:t>
      </w:r>
      <w:r>
        <w:rPr>
          <w:rFonts w:ascii="仿宋_GB2312" w:eastAsia="仿宋_GB2312" w:hAnsi="宋体" w:cs="宋体"/>
          <w:color w:val="000000"/>
          <w:kern w:val="0"/>
          <w:sz w:val="32"/>
          <w:szCs w:val="32"/>
          <w:shd w:val="clear" w:color="auto" w:fill="FFFFFF"/>
          <w:lang w:val="zh-CN"/>
        </w:rPr>
        <w:t>10.85</w:t>
      </w:r>
      <w:r>
        <w:rPr>
          <w:rFonts w:ascii="仿宋_GB2312" w:eastAsia="仿宋_GB2312" w:hAnsi="宋体" w:cs="宋体" w:hint="eastAsia"/>
          <w:color w:val="000000"/>
          <w:kern w:val="0"/>
          <w:sz w:val="32"/>
          <w:szCs w:val="32"/>
          <w:shd w:val="clear" w:color="auto" w:fill="FFFFFF"/>
          <w:lang w:val="zh-CN"/>
        </w:rPr>
        <w:t>万元，剩余0万元，资金结余率：0</w:t>
      </w:r>
      <w:r>
        <w:rPr>
          <w:rFonts w:ascii="仿宋_GB2312" w:eastAsia="仿宋_GB2312" w:hAnsi="宋体" w:cs="宋体"/>
          <w:color w:val="000000"/>
          <w:kern w:val="0"/>
          <w:sz w:val="32"/>
          <w:szCs w:val="32"/>
          <w:shd w:val="clear" w:color="auto" w:fill="FFFFFF"/>
          <w:lang w:val="zh-CN"/>
        </w:rPr>
        <w:t>%</w:t>
      </w:r>
      <w:r>
        <w:rPr>
          <w:rFonts w:ascii="仿宋_GB2312" w:eastAsia="仿宋_GB2312" w:hAnsi="宋体" w:cs="宋体" w:hint="eastAsia"/>
          <w:color w:val="000000"/>
          <w:kern w:val="0"/>
          <w:sz w:val="32"/>
          <w:szCs w:val="32"/>
          <w:shd w:val="clear" w:color="auto" w:fill="FFFFFF"/>
          <w:lang w:val="zh-CN"/>
        </w:rPr>
        <w:t>，无违规违纪情况发生。</w:t>
      </w:r>
    </w:p>
    <w:bookmarkEnd w:id="60"/>
    <w:p w14:paraId="3D674350"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（2）扶贫工作</w:t>
      </w:r>
    </w:p>
    <w:p w14:paraId="3D8E2C2E"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年初总体目标：完成帮扶贫困村（脱贫村）和非贫困村帮扶工作，帮助两个村共计97户贫困户（脱贫户）稳定脱贫。年初</w:t>
      </w:r>
    </w:p>
    <w:p w14:paraId="1241AB91" w14:textId="77777777" w:rsidR="00B752CE" w:rsidRDefault="00000000">
      <w:pPr>
        <w:widowControl/>
        <w:adjustRightInd w:val="0"/>
        <w:snapToGrid w:val="0"/>
        <w:spacing w:line="560" w:lineRule="exact"/>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预算0</w:t>
      </w:r>
      <w:r>
        <w:rPr>
          <w:rFonts w:ascii="仿宋_GB2312" w:eastAsia="仿宋_GB2312" w:hAnsi="宋体" w:cs="宋体"/>
          <w:color w:val="000000"/>
          <w:kern w:val="0"/>
          <w:sz w:val="32"/>
          <w:szCs w:val="32"/>
          <w:shd w:val="clear" w:color="auto" w:fill="FFFFFF"/>
          <w:lang w:val="zh-CN"/>
        </w:rPr>
        <w:t>.5</w:t>
      </w:r>
      <w:r>
        <w:rPr>
          <w:rFonts w:ascii="仿宋_GB2312" w:eastAsia="仿宋_GB2312" w:hAnsi="宋体" w:cs="宋体" w:hint="eastAsia"/>
          <w:color w:val="000000"/>
          <w:kern w:val="0"/>
          <w:sz w:val="32"/>
          <w:szCs w:val="32"/>
          <w:shd w:val="clear" w:color="auto" w:fill="FFFFFF"/>
          <w:lang w:val="zh-CN"/>
        </w:rPr>
        <w:t>万元。</w:t>
      </w:r>
    </w:p>
    <w:p w14:paraId="7C5F9EC2"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年底完成目标任务：全面完成贫困村和非贫困村</w:t>
      </w:r>
      <w:r>
        <w:rPr>
          <w:rFonts w:ascii="仿宋_GB2312" w:eastAsia="仿宋_GB2312" w:hAnsi="宋体" w:cs="宋体"/>
          <w:color w:val="000000"/>
          <w:kern w:val="0"/>
          <w:sz w:val="32"/>
          <w:szCs w:val="32"/>
          <w:shd w:val="clear" w:color="auto" w:fill="FFFFFF"/>
          <w:lang w:val="zh-CN"/>
        </w:rPr>
        <w:t>2021</w:t>
      </w:r>
      <w:r>
        <w:rPr>
          <w:rFonts w:ascii="仿宋_GB2312" w:eastAsia="仿宋_GB2312" w:hAnsi="宋体" w:cs="宋体" w:hint="eastAsia"/>
          <w:color w:val="000000"/>
          <w:kern w:val="0"/>
          <w:sz w:val="32"/>
          <w:szCs w:val="32"/>
          <w:shd w:val="clear" w:color="auto" w:fill="FFFFFF"/>
          <w:lang w:val="zh-CN"/>
        </w:rPr>
        <w:t>年度帮扶工作任务，帮扶贫困村5</w:t>
      </w:r>
      <w:r>
        <w:rPr>
          <w:rFonts w:ascii="仿宋_GB2312" w:eastAsia="仿宋_GB2312" w:hAnsi="宋体" w:cs="宋体"/>
          <w:color w:val="000000"/>
          <w:kern w:val="0"/>
          <w:sz w:val="32"/>
          <w:szCs w:val="32"/>
          <w:shd w:val="clear" w:color="auto" w:fill="FFFFFF"/>
          <w:lang w:val="zh-CN"/>
        </w:rPr>
        <w:t>9</w:t>
      </w:r>
      <w:r>
        <w:rPr>
          <w:rFonts w:ascii="仿宋_GB2312" w:eastAsia="仿宋_GB2312" w:hAnsi="宋体" w:cs="宋体" w:hint="eastAsia"/>
          <w:color w:val="000000"/>
          <w:kern w:val="0"/>
          <w:sz w:val="32"/>
          <w:szCs w:val="32"/>
          <w:shd w:val="clear" w:color="auto" w:fill="FFFFFF"/>
          <w:lang w:val="zh-CN"/>
        </w:rPr>
        <w:t>户1</w:t>
      </w:r>
      <w:r>
        <w:rPr>
          <w:rFonts w:ascii="仿宋_GB2312" w:eastAsia="仿宋_GB2312" w:hAnsi="宋体" w:cs="宋体"/>
          <w:color w:val="000000"/>
          <w:kern w:val="0"/>
          <w:sz w:val="32"/>
          <w:szCs w:val="32"/>
          <w:shd w:val="clear" w:color="auto" w:fill="FFFFFF"/>
          <w:lang w:val="zh-CN"/>
        </w:rPr>
        <w:t>59</w:t>
      </w:r>
      <w:r>
        <w:rPr>
          <w:rFonts w:ascii="仿宋_GB2312" w:eastAsia="仿宋_GB2312" w:hAnsi="宋体" w:cs="宋体" w:hint="eastAsia"/>
          <w:color w:val="000000"/>
          <w:kern w:val="0"/>
          <w:sz w:val="32"/>
          <w:szCs w:val="32"/>
          <w:shd w:val="clear" w:color="auto" w:fill="FFFFFF"/>
          <w:lang w:val="zh-CN"/>
        </w:rPr>
        <w:t>人，非贫困村3</w:t>
      </w:r>
      <w:r>
        <w:rPr>
          <w:rFonts w:ascii="仿宋_GB2312" w:eastAsia="仿宋_GB2312" w:hAnsi="宋体" w:cs="宋体"/>
          <w:color w:val="000000"/>
          <w:kern w:val="0"/>
          <w:sz w:val="32"/>
          <w:szCs w:val="32"/>
          <w:shd w:val="clear" w:color="auto" w:fill="FFFFFF"/>
          <w:lang w:val="zh-CN"/>
        </w:rPr>
        <w:t>8</w:t>
      </w:r>
      <w:r>
        <w:rPr>
          <w:rFonts w:ascii="仿宋_GB2312" w:eastAsia="仿宋_GB2312" w:hAnsi="宋体" w:cs="宋体" w:hint="eastAsia"/>
          <w:color w:val="000000"/>
          <w:kern w:val="0"/>
          <w:sz w:val="32"/>
          <w:szCs w:val="32"/>
          <w:shd w:val="clear" w:color="auto" w:fill="FFFFFF"/>
          <w:lang w:val="zh-CN"/>
        </w:rPr>
        <w:t>户巩固脱</w:t>
      </w:r>
      <w:r>
        <w:rPr>
          <w:rFonts w:ascii="仿宋_GB2312" w:eastAsia="仿宋_GB2312" w:hAnsi="宋体" w:cs="宋体" w:hint="eastAsia"/>
          <w:color w:val="000000"/>
          <w:kern w:val="0"/>
          <w:sz w:val="32"/>
          <w:szCs w:val="32"/>
          <w:shd w:val="clear" w:color="auto" w:fill="FFFFFF"/>
          <w:lang w:val="zh-CN"/>
        </w:rPr>
        <w:lastRenderedPageBreak/>
        <w:t>贫，贫困村集体经济不断发展，基础设施增强，人居环境得到改善。已接受全国普查达标。年底完成经费支出</w:t>
      </w:r>
      <w:r>
        <w:rPr>
          <w:rFonts w:ascii="仿宋_GB2312" w:eastAsia="仿宋_GB2312" w:hAnsi="宋体" w:cs="宋体"/>
          <w:color w:val="000000"/>
          <w:kern w:val="0"/>
          <w:sz w:val="32"/>
          <w:szCs w:val="32"/>
          <w:shd w:val="clear" w:color="auto" w:fill="FFFFFF"/>
          <w:lang w:val="zh-CN"/>
        </w:rPr>
        <w:t>0.5</w:t>
      </w:r>
      <w:r>
        <w:rPr>
          <w:rFonts w:ascii="仿宋_GB2312" w:eastAsia="仿宋_GB2312" w:hAnsi="宋体" w:cs="宋体" w:hint="eastAsia"/>
          <w:color w:val="000000"/>
          <w:kern w:val="0"/>
          <w:sz w:val="32"/>
          <w:szCs w:val="32"/>
          <w:shd w:val="clear" w:color="auto" w:fill="FFFFFF"/>
          <w:lang w:val="zh-CN"/>
        </w:rPr>
        <w:t>万元，剩余0万元，资金结余率：0</w:t>
      </w:r>
      <w:r>
        <w:rPr>
          <w:rFonts w:ascii="仿宋_GB2312" w:eastAsia="仿宋_GB2312" w:hAnsi="宋体" w:cs="宋体"/>
          <w:color w:val="000000"/>
          <w:kern w:val="0"/>
          <w:sz w:val="32"/>
          <w:szCs w:val="32"/>
          <w:shd w:val="clear" w:color="auto" w:fill="FFFFFF"/>
          <w:lang w:val="zh-CN"/>
        </w:rPr>
        <w:t>%</w:t>
      </w:r>
      <w:r>
        <w:rPr>
          <w:rFonts w:ascii="仿宋_GB2312" w:eastAsia="仿宋_GB2312" w:hAnsi="宋体" w:cs="宋体" w:hint="eastAsia"/>
          <w:color w:val="000000"/>
          <w:kern w:val="0"/>
          <w:sz w:val="32"/>
          <w:szCs w:val="32"/>
          <w:shd w:val="clear" w:color="auto" w:fill="FFFFFF"/>
          <w:lang w:val="zh-CN"/>
        </w:rPr>
        <w:t>，无违规违纪情况发生。</w:t>
      </w:r>
    </w:p>
    <w:p w14:paraId="7B5A6472"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w:t>
      </w:r>
      <w:r>
        <w:rPr>
          <w:rFonts w:ascii="仿宋_GB2312" w:eastAsia="仿宋_GB2312" w:hAnsi="宋体" w:cs="宋体"/>
          <w:color w:val="000000"/>
          <w:kern w:val="0"/>
          <w:sz w:val="32"/>
          <w:szCs w:val="32"/>
          <w:shd w:val="clear" w:color="auto" w:fill="FFFFFF"/>
          <w:lang w:val="zh-CN"/>
        </w:rPr>
        <w:t>3</w:t>
      </w:r>
      <w:r>
        <w:rPr>
          <w:rFonts w:ascii="仿宋_GB2312" w:eastAsia="仿宋_GB2312" w:hAnsi="宋体" w:cs="宋体" w:hint="eastAsia"/>
          <w:color w:val="000000"/>
          <w:kern w:val="0"/>
          <w:sz w:val="32"/>
          <w:szCs w:val="32"/>
          <w:shd w:val="clear" w:color="auto" w:fill="FFFFFF"/>
          <w:lang w:val="zh-CN"/>
        </w:rPr>
        <w:t>）无偿献血宣传，捐献造血干细胞、遗体、器官（组织）捐献</w:t>
      </w:r>
    </w:p>
    <w:p w14:paraId="55CC5FE0"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年初总体目标：开展无偿献血宣传，推动无偿献血志愿组织发展；采集造血干细胞血样，动员志愿者捐献造血干细胞，对成功捐献者开展人道关怀。开展遗体、器官（组织）捐献志愿登记、协调捐献，对捐献者家属进行人道关怀。年初预算</w:t>
      </w:r>
      <w:r>
        <w:rPr>
          <w:rFonts w:ascii="仿宋_GB2312" w:eastAsia="仿宋_GB2312" w:hAnsi="宋体" w:cs="宋体"/>
          <w:color w:val="000000"/>
          <w:kern w:val="0"/>
          <w:sz w:val="32"/>
          <w:szCs w:val="32"/>
          <w:shd w:val="clear" w:color="auto" w:fill="FFFFFF"/>
          <w:lang w:val="zh-CN"/>
        </w:rPr>
        <w:t>2</w:t>
      </w:r>
      <w:r>
        <w:rPr>
          <w:rFonts w:ascii="仿宋_GB2312" w:eastAsia="仿宋_GB2312" w:hAnsi="宋体" w:cs="宋体" w:hint="eastAsia"/>
          <w:color w:val="000000"/>
          <w:kern w:val="0"/>
          <w:sz w:val="32"/>
          <w:szCs w:val="32"/>
          <w:shd w:val="clear" w:color="auto" w:fill="FFFFFF"/>
          <w:lang w:val="zh-CN"/>
        </w:rPr>
        <w:t>万元。</w:t>
      </w:r>
    </w:p>
    <w:p w14:paraId="1C86F4F6"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年底完成目标任务：全年开展“三献”宣传活动4次；按照志愿者意愿及时进行遗体器官捐献登记、捐献，全年登记2</w:t>
      </w:r>
      <w:r>
        <w:rPr>
          <w:rFonts w:ascii="仿宋_GB2312" w:eastAsia="仿宋_GB2312" w:hAnsi="宋体" w:cs="宋体"/>
          <w:color w:val="000000"/>
          <w:kern w:val="0"/>
          <w:sz w:val="32"/>
          <w:szCs w:val="32"/>
          <w:shd w:val="clear" w:color="auto" w:fill="FFFFFF"/>
          <w:lang w:val="zh-CN"/>
        </w:rPr>
        <w:t>765</w:t>
      </w:r>
      <w:r>
        <w:rPr>
          <w:rFonts w:ascii="仿宋_GB2312" w:eastAsia="仿宋_GB2312" w:hAnsi="宋体" w:cs="宋体" w:hint="eastAsia"/>
          <w:color w:val="000000"/>
          <w:kern w:val="0"/>
          <w:sz w:val="32"/>
          <w:szCs w:val="32"/>
          <w:shd w:val="clear" w:color="auto" w:fill="FFFFFF"/>
          <w:lang w:val="zh-CN"/>
        </w:rPr>
        <w:t>人；根据省市要求采集造血干细胞血样6</w:t>
      </w:r>
      <w:r>
        <w:rPr>
          <w:rFonts w:ascii="仿宋_GB2312" w:eastAsia="仿宋_GB2312" w:hAnsi="宋体" w:cs="宋体"/>
          <w:color w:val="000000"/>
          <w:kern w:val="0"/>
          <w:sz w:val="32"/>
          <w:szCs w:val="32"/>
          <w:shd w:val="clear" w:color="auto" w:fill="FFFFFF"/>
          <w:lang w:val="zh-CN"/>
        </w:rPr>
        <w:t>9</w:t>
      </w:r>
      <w:r>
        <w:rPr>
          <w:rFonts w:ascii="仿宋_GB2312" w:eastAsia="仿宋_GB2312" w:hAnsi="宋体" w:cs="宋体" w:hint="eastAsia"/>
          <w:color w:val="000000"/>
          <w:kern w:val="0"/>
          <w:sz w:val="32"/>
          <w:szCs w:val="32"/>
          <w:shd w:val="clear" w:color="auto" w:fill="FFFFFF"/>
          <w:lang w:val="zh-CN"/>
        </w:rPr>
        <w:t>份；动员造</w:t>
      </w:r>
      <w:proofErr w:type="gramStart"/>
      <w:r>
        <w:rPr>
          <w:rFonts w:ascii="仿宋_GB2312" w:eastAsia="仿宋_GB2312" w:hAnsi="宋体" w:cs="宋体" w:hint="eastAsia"/>
          <w:color w:val="000000"/>
          <w:kern w:val="0"/>
          <w:sz w:val="32"/>
          <w:szCs w:val="32"/>
          <w:shd w:val="clear" w:color="auto" w:fill="FFFFFF"/>
          <w:lang w:val="zh-CN"/>
        </w:rPr>
        <w:t>干初配</w:t>
      </w:r>
      <w:proofErr w:type="gramEnd"/>
      <w:r>
        <w:rPr>
          <w:rFonts w:ascii="仿宋_GB2312" w:eastAsia="仿宋_GB2312" w:hAnsi="宋体" w:cs="宋体" w:hint="eastAsia"/>
          <w:color w:val="000000"/>
          <w:kern w:val="0"/>
          <w:sz w:val="32"/>
          <w:szCs w:val="32"/>
          <w:shd w:val="clear" w:color="auto" w:fill="FFFFFF"/>
          <w:lang w:val="zh-CN"/>
        </w:rPr>
        <w:t>成功的志愿者7</w:t>
      </w:r>
      <w:r>
        <w:rPr>
          <w:rFonts w:ascii="仿宋_GB2312" w:eastAsia="仿宋_GB2312" w:hAnsi="宋体" w:cs="宋体"/>
          <w:color w:val="000000"/>
          <w:kern w:val="0"/>
          <w:sz w:val="32"/>
          <w:szCs w:val="32"/>
          <w:shd w:val="clear" w:color="auto" w:fill="FFFFFF"/>
          <w:lang w:val="zh-CN"/>
        </w:rPr>
        <w:t>2</w:t>
      </w:r>
      <w:r>
        <w:rPr>
          <w:rFonts w:ascii="仿宋_GB2312" w:eastAsia="仿宋_GB2312" w:hAnsi="宋体" w:cs="宋体" w:hint="eastAsia"/>
          <w:color w:val="000000"/>
          <w:kern w:val="0"/>
          <w:sz w:val="32"/>
          <w:szCs w:val="32"/>
          <w:shd w:val="clear" w:color="auto" w:fill="FFFFFF"/>
          <w:lang w:val="zh-CN"/>
        </w:rPr>
        <w:t>人，高分辨血样采集12人份，体检10人，捐献造血干细胞成功8例。实现器官捐献2例、眼角膜捐献2例、遗体捐献4例。对捐献者家属进行了慰问。年底完成经费支出</w:t>
      </w:r>
      <w:r>
        <w:rPr>
          <w:rFonts w:ascii="仿宋_GB2312" w:eastAsia="仿宋_GB2312" w:hAnsi="宋体" w:cs="宋体"/>
          <w:color w:val="000000"/>
          <w:kern w:val="0"/>
          <w:sz w:val="32"/>
          <w:szCs w:val="32"/>
          <w:shd w:val="clear" w:color="auto" w:fill="FFFFFF"/>
          <w:lang w:val="zh-CN"/>
        </w:rPr>
        <w:t>2</w:t>
      </w:r>
      <w:r>
        <w:rPr>
          <w:rFonts w:ascii="仿宋_GB2312" w:eastAsia="仿宋_GB2312" w:hAnsi="宋体" w:cs="宋体" w:hint="eastAsia"/>
          <w:color w:val="000000"/>
          <w:kern w:val="0"/>
          <w:sz w:val="32"/>
          <w:szCs w:val="32"/>
          <w:shd w:val="clear" w:color="auto" w:fill="FFFFFF"/>
          <w:lang w:val="zh-CN"/>
        </w:rPr>
        <w:t>万元，剩余0万元，资金结余率：0</w:t>
      </w:r>
      <w:r>
        <w:rPr>
          <w:rFonts w:ascii="仿宋_GB2312" w:eastAsia="仿宋_GB2312" w:hAnsi="宋体" w:cs="宋体"/>
          <w:color w:val="000000"/>
          <w:kern w:val="0"/>
          <w:sz w:val="32"/>
          <w:szCs w:val="32"/>
          <w:shd w:val="clear" w:color="auto" w:fill="FFFFFF"/>
          <w:lang w:val="zh-CN"/>
        </w:rPr>
        <w:t>%</w:t>
      </w:r>
      <w:r>
        <w:rPr>
          <w:rFonts w:ascii="仿宋_GB2312" w:eastAsia="仿宋_GB2312" w:hAnsi="宋体" w:cs="宋体" w:hint="eastAsia"/>
          <w:color w:val="000000"/>
          <w:kern w:val="0"/>
          <w:sz w:val="32"/>
          <w:szCs w:val="32"/>
          <w:shd w:val="clear" w:color="auto" w:fill="FFFFFF"/>
          <w:lang w:val="zh-CN"/>
        </w:rPr>
        <w:t>，无违规违纪情况发生。</w:t>
      </w:r>
    </w:p>
    <w:p w14:paraId="00703A04"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w:t>
      </w:r>
      <w:r>
        <w:rPr>
          <w:rFonts w:ascii="仿宋_GB2312" w:eastAsia="仿宋_GB2312" w:hAnsi="宋体" w:cs="宋体"/>
          <w:color w:val="000000"/>
          <w:kern w:val="0"/>
          <w:sz w:val="32"/>
          <w:szCs w:val="32"/>
          <w:shd w:val="clear" w:color="auto" w:fill="FFFFFF"/>
          <w:lang w:val="zh-CN"/>
        </w:rPr>
        <w:t>4</w:t>
      </w:r>
      <w:r>
        <w:rPr>
          <w:rFonts w:ascii="仿宋_GB2312" w:eastAsia="仿宋_GB2312" w:hAnsi="宋体" w:cs="宋体" w:hint="eastAsia"/>
          <w:color w:val="000000"/>
          <w:kern w:val="0"/>
          <w:sz w:val="32"/>
          <w:szCs w:val="32"/>
          <w:shd w:val="clear" w:color="auto" w:fill="FFFFFF"/>
          <w:lang w:val="zh-CN"/>
        </w:rPr>
        <w:t>）救灾物资仓储管理</w:t>
      </w:r>
    </w:p>
    <w:p w14:paraId="6C6E6B37"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年初总体目标：完成救灾物资运输、装卸、搬运以及应急仓库清洁、整理等。年初预算</w:t>
      </w:r>
      <w:r>
        <w:rPr>
          <w:rFonts w:ascii="仿宋_GB2312" w:eastAsia="仿宋_GB2312" w:hAnsi="宋体" w:cs="宋体"/>
          <w:color w:val="000000"/>
          <w:kern w:val="0"/>
          <w:sz w:val="32"/>
          <w:szCs w:val="32"/>
          <w:shd w:val="clear" w:color="auto" w:fill="FFFFFF"/>
          <w:lang w:val="zh-CN"/>
        </w:rPr>
        <w:t>2</w:t>
      </w:r>
      <w:r>
        <w:rPr>
          <w:rFonts w:ascii="仿宋_GB2312" w:eastAsia="仿宋_GB2312" w:hAnsi="宋体" w:cs="宋体" w:hint="eastAsia"/>
          <w:color w:val="000000"/>
          <w:kern w:val="0"/>
          <w:sz w:val="32"/>
          <w:szCs w:val="32"/>
          <w:shd w:val="clear" w:color="auto" w:fill="FFFFFF"/>
          <w:lang w:val="zh-CN"/>
        </w:rPr>
        <w:t>万元。</w:t>
      </w:r>
    </w:p>
    <w:p w14:paraId="63140CEC"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年底完成目标任务：全年接受上级红会调拨物资4次，下发物资28次，完成救灾物资、慰问物资运输、装卸、搬运以及应急仓库清洁、确保物资分类清楚、摆放整齐有序、标识清晰。年</w:t>
      </w:r>
      <w:r>
        <w:rPr>
          <w:rFonts w:ascii="仿宋_GB2312" w:eastAsia="仿宋_GB2312" w:hAnsi="宋体" w:cs="宋体" w:hint="eastAsia"/>
          <w:color w:val="000000"/>
          <w:kern w:val="0"/>
          <w:sz w:val="32"/>
          <w:szCs w:val="32"/>
          <w:shd w:val="clear" w:color="auto" w:fill="FFFFFF"/>
          <w:lang w:val="zh-CN"/>
        </w:rPr>
        <w:lastRenderedPageBreak/>
        <w:t>底完成经费支出</w:t>
      </w:r>
      <w:r>
        <w:rPr>
          <w:rFonts w:ascii="仿宋_GB2312" w:eastAsia="仿宋_GB2312" w:hAnsi="宋体" w:cs="宋体"/>
          <w:color w:val="000000"/>
          <w:kern w:val="0"/>
          <w:sz w:val="32"/>
          <w:szCs w:val="32"/>
          <w:shd w:val="clear" w:color="auto" w:fill="FFFFFF"/>
          <w:lang w:val="zh-CN"/>
        </w:rPr>
        <w:t>2</w:t>
      </w:r>
      <w:r>
        <w:rPr>
          <w:rFonts w:ascii="仿宋_GB2312" w:eastAsia="仿宋_GB2312" w:hAnsi="宋体" w:cs="宋体" w:hint="eastAsia"/>
          <w:color w:val="000000"/>
          <w:kern w:val="0"/>
          <w:sz w:val="32"/>
          <w:szCs w:val="32"/>
          <w:shd w:val="clear" w:color="auto" w:fill="FFFFFF"/>
          <w:lang w:val="zh-CN"/>
        </w:rPr>
        <w:t>万元，剩余0万元，资金结余率：0</w:t>
      </w:r>
      <w:r>
        <w:rPr>
          <w:rFonts w:ascii="仿宋_GB2312" w:eastAsia="仿宋_GB2312" w:hAnsi="宋体" w:cs="宋体"/>
          <w:color w:val="000000"/>
          <w:kern w:val="0"/>
          <w:sz w:val="32"/>
          <w:szCs w:val="32"/>
          <w:shd w:val="clear" w:color="auto" w:fill="FFFFFF"/>
          <w:lang w:val="zh-CN"/>
        </w:rPr>
        <w:t>%</w:t>
      </w:r>
      <w:r>
        <w:rPr>
          <w:rFonts w:ascii="仿宋_GB2312" w:eastAsia="仿宋_GB2312" w:hAnsi="宋体" w:cs="宋体" w:hint="eastAsia"/>
          <w:color w:val="000000"/>
          <w:kern w:val="0"/>
          <w:sz w:val="32"/>
          <w:szCs w:val="32"/>
          <w:shd w:val="clear" w:color="auto" w:fill="FFFFFF"/>
          <w:lang w:val="zh-CN"/>
        </w:rPr>
        <w:t>，无违规违纪情况发生。</w:t>
      </w:r>
    </w:p>
    <w:p w14:paraId="1340AD5A"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w:t>
      </w:r>
      <w:r>
        <w:rPr>
          <w:rFonts w:ascii="仿宋_GB2312" w:eastAsia="仿宋_GB2312" w:hAnsi="宋体" w:cs="宋体"/>
          <w:color w:val="000000"/>
          <w:kern w:val="0"/>
          <w:sz w:val="32"/>
          <w:szCs w:val="32"/>
          <w:shd w:val="clear" w:color="auto" w:fill="FFFFFF"/>
          <w:lang w:val="zh-CN"/>
        </w:rPr>
        <w:t>5</w:t>
      </w:r>
      <w:r>
        <w:rPr>
          <w:rFonts w:ascii="仿宋_GB2312" w:eastAsia="仿宋_GB2312" w:hAnsi="宋体" w:cs="宋体" w:hint="eastAsia"/>
          <w:color w:val="000000"/>
          <w:kern w:val="0"/>
          <w:sz w:val="32"/>
          <w:szCs w:val="32"/>
          <w:shd w:val="clear" w:color="auto" w:fill="FFFFFF"/>
          <w:lang w:val="zh-CN"/>
        </w:rPr>
        <w:t>）网络运行维护</w:t>
      </w:r>
    </w:p>
    <w:p w14:paraId="33471396"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年初总体目标：保障机关办公网络正常运行使用，进行红十字工作、红十字精神传播。年初预算</w:t>
      </w:r>
      <w:r>
        <w:rPr>
          <w:rFonts w:ascii="仿宋_GB2312" w:eastAsia="仿宋_GB2312" w:hAnsi="宋体" w:cs="宋体"/>
          <w:color w:val="000000"/>
          <w:kern w:val="0"/>
          <w:sz w:val="32"/>
          <w:szCs w:val="32"/>
          <w:shd w:val="clear" w:color="auto" w:fill="FFFFFF"/>
          <w:lang w:val="zh-CN"/>
        </w:rPr>
        <w:t>4</w:t>
      </w:r>
      <w:r>
        <w:rPr>
          <w:rFonts w:ascii="仿宋_GB2312" w:eastAsia="仿宋_GB2312" w:hAnsi="宋体" w:cs="宋体" w:hint="eastAsia"/>
          <w:color w:val="000000"/>
          <w:kern w:val="0"/>
          <w:sz w:val="32"/>
          <w:szCs w:val="32"/>
          <w:shd w:val="clear" w:color="auto" w:fill="FFFFFF"/>
          <w:lang w:val="zh-CN"/>
        </w:rPr>
        <w:t>万元。</w:t>
      </w:r>
    </w:p>
    <w:p w14:paraId="48C73CAE"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年底完成目标任务：互联网、党政网、政务外网等办公网络正常运行使用，有效保证正常办公，全年未出现过安全问题。全年更新信息</w:t>
      </w:r>
      <w:r>
        <w:rPr>
          <w:rFonts w:ascii="仿宋_GB2312" w:eastAsia="仿宋_GB2312" w:hAnsi="宋体" w:cs="宋体"/>
          <w:color w:val="000000"/>
          <w:kern w:val="0"/>
          <w:sz w:val="32"/>
          <w:szCs w:val="32"/>
          <w:shd w:val="clear" w:color="auto" w:fill="FFFFFF"/>
          <w:lang w:val="zh-CN"/>
        </w:rPr>
        <w:t>260</w:t>
      </w:r>
      <w:r>
        <w:rPr>
          <w:rFonts w:ascii="仿宋_GB2312" w:eastAsia="仿宋_GB2312" w:hAnsi="宋体" w:cs="宋体" w:hint="eastAsia"/>
          <w:color w:val="000000"/>
          <w:kern w:val="0"/>
          <w:sz w:val="32"/>
          <w:szCs w:val="32"/>
          <w:shd w:val="clear" w:color="auto" w:fill="FFFFFF"/>
          <w:lang w:val="zh-CN"/>
        </w:rPr>
        <w:t>条，网站浏览量2</w:t>
      </w:r>
      <w:r>
        <w:rPr>
          <w:rFonts w:ascii="仿宋_GB2312" w:eastAsia="仿宋_GB2312" w:hAnsi="宋体" w:cs="宋体"/>
          <w:color w:val="000000"/>
          <w:kern w:val="0"/>
          <w:sz w:val="32"/>
          <w:szCs w:val="32"/>
          <w:shd w:val="clear" w:color="auto" w:fill="FFFFFF"/>
          <w:lang w:val="zh-CN"/>
        </w:rPr>
        <w:t>800</w:t>
      </w:r>
      <w:r>
        <w:rPr>
          <w:rFonts w:ascii="仿宋_GB2312" w:eastAsia="仿宋_GB2312" w:hAnsi="宋体" w:cs="宋体" w:hint="eastAsia"/>
          <w:color w:val="000000"/>
          <w:kern w:val="0"/>
          <w:sz w:val="32"/>
          <w:szCs w:val="32"/>
          <w:shd w:val="clear" w:color="auto" w:fill="FFFFFF"/>
          <w:lang w:val="zh-CN"/>
        </w:rPr>
        <w:t>次，5</w:t>
      </w:r>
      <w:r>
        <w:rPr>
          <w:rFonts w:ascii="仿宋_GB2312" w:eastAsia="仿宋_GB2312" w:hAnsi="宋体" w:cs="宋体"/>
          <w:color w:val="000000"/>
          <w:kern w:val="0"/>
          <w:sz w:val="32"/>
          <w:szCs w:val="32"/>
          <w:shd w:val="clear" w:color="auto" w:fill="FFFFFF"/>
          <w:lang w:val="zh-CN"/>
        </w:rPr>
        <w:t>0</w:t>
      </w:r>
      <w:r>
        <w:rPr>
          <w:rFonts w:ascii="仿宋_GB2312" w:eastAsia="仿宋_GB2312" w:hAnsi="宋体" w:cs="宋体" w:hint="eastAsia"/>
          <w:color w:val="000000"/>
          <w:kern w:val="0"/>
          <w:sz w:val="32"/>
          <w:szCs w:val="32"/>
          <w:shd w:val="clear" w:color="auto" w:fill="FFFFFF"/>
          <w:lang w:val="zh-CN"/>
        </w:rPr>
        <w:t>余人通过门户网站网络报名参加救护培训，学习应急救护知识。年底完成经费支出</w:t>
      </w:r>
      <w:r>
        <w:rPr>
          <w:rFonts w:ascii="仿宋_GB2312" w:eastAsia="仿宋_GB2312" w:hAnsi="宋体" w:cs="宋体"/>
          <w:color w:val="000000"/>
          <w:kern w:val="0"/>
          <w:sz w:val="32"/>
          <w:szCs w:val="32"/>
          <w:shd w:val="clear" w:color="auto" w:fill="FFFFFF"/>
          <w:lang w:val="zh-CN"/>
        </w:rPr>
        <w:t>4</w:t>
      </w:r>
      <w:r>
        <w:rPr>
          <w:rFonts w:ascii="仿宋_GB2312" w:eastAsia="仿宋_GB2312" w:hAnsi="宋体" w:cs="宋体" w:hint="eastAsia"/>
          <w:color w:val="000000"/>
          <w:kern w:val="0"/>
          <w:sz w:val="32"/>
          <w:szCs w:val="32"/>
          <w:shd w:val="clear" w:color="auto" w:fill="FFFFFF"/>
          <w:lang w:val="zh-CN"/>
        </w:rPr>
        <w:t>万元，剩余0万元，资金结余率：0</w:t>
      </w:r>
      <w:r>
        <w:rPr>
          <w:rFonts w:ascii="仿宋_GB2312" w:eastAsia="仿宋_GB2312" w:hAnsi="宋体" w:cs="宋体"/>
          <w:color w:val="000000"/>
          <w:kern w:val="0"/>
          <w:sz w:val="32"/>
          <w:szCs w:val="32"/>
          <w:shd w:val="clear" w:color="auto" w:fill="FFFFFF"/>
          <w:lang w:val="zh-CN"/>
        </w:rPr>
        <w:t>%</w:t>
      </w:r>
      <w:r>
        <w:rPr>
          <w:rFonts w:ascii="仿宋_GB2312" w:eastAsia="仿宋_GB2312" w:hAnsi="宋体" w:cs="宋体" w:hint="eastAsia"/>
          <w:color w:val="000000"/>
          <w:kern w:val="0"/>
          <w:sz w:val="32"/>
          <w:szCs w:val="32"/>
          <w:shd w:val="clear" w:color="auto" w:fill="FFFFFF"/>
          <w:lang w:val="zh-CN"/>
        </w:rPr>
        <w:t>，无违规违纪情况发生。</w:t>
      </w:r>
    </w:p>
    <w:p w14:paraId="1E6FBB3A"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w:t>
      </w:r>
      <w:r>
        <w:rPr>
          <w:rFonts w:ascii="仿宋_GB2312" w:eastAsia="仿宋_GB2312" w:hAnsi="宋体" w:cs="宋体"/>
          <w:color w:val="000000"/>
          <w:kern w:val="0"/>
          <w:sz w:val="32"/>
          <w:szCs w:val="32"/>
          <w:shd w:val="clear" w:color="auto" w:fill="FFFFFF"/>
          <w:lang w:val="zh-CN"/>
        </w:rPr>
        <w:t>6</w:t>
      </w:r>
      <w:r>
        <w:rPr>
          <w:rFonts w:ascii="仿宋_GB2312" w:eastAsia="仿宋_GB2312" w:hAnsi="宋体" w:cs="宋体" w:hint="eastAsia"/>
          <w:color w:val="000000"/>
          <w:kern w:val="0"/>
          <w:sz w:val="32"/>
          <w:szCs w:val="32"/>
          <w:shd w:val="clear" w:color="auto" w:fill="FFFFFF"/>
          <w:lang w:val="zh-CN"/>
        </w:rPr>
        <w:t>）红十字机构民生改革及换届选举会议</w:t>
      </w:r>
    </w:p>
    <w:p w14:paraId="3F6E55A5"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年初总体目标：进行机构改革，完成理事会换届选举。年初预算</w:t>
      </w:r>
      <w:r>
        <w:rPr>
          <w:rFonts w:ascii="仿宋_GB2312" w:eastAsia="仿宋_GB2312" w:hAnsi="宋体" w:cs="宋体"/>
          <w:color w:val="000000"/>
          <w:kern w:val="0"/>
          <w:sz w:val="32"/>
          <w:szCs w:val="32"/>
          <w:shd w:val="clear" w:color="auto" w:fill="FFFFFF"/>
          <w:lang w:val="zh-CN"/>
        </w:rPr>
        <w:t>2</w:t>
      </w:r>
      <w:r>
        <w:rPr>
          <w:rFonts w:ascii="仿宋_GB2312" w:eastAsia="仿宋_GB2312" w:hAnsi="宋体" w:cs="宋体" w:hint="eastAsia"/>
          <w:color w:val="000000"/>
          <w:kern w:val="0"/>
          <w:sz w:val="32"/>
          <w:szCs w:val="32"/>
          <w:shd w:val="clear" w:color="auto" w:fill="FFFFFF"/>
          <w:lang w:val="zh-CN"/>
        </w:rPr>
        <w:t>万元。</w:t>
      </w:r>
    </w:p>
    <w:p w14:paraId="06D86FEA"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年底完成目标任务：顺利出台改革正式文件，于2</w:t>
      </w:r>
      <w:r>
        <w:rPr>
          <w:rFonts w:ascii="仿宋_GB2312" w:eastAsia="仿宋_GB2312" w:hAnsi="宋体" w:cs="宋体"/>
          <w:color w:val="000000"/>
          <w:kern w:val="0"/>
          <w:sz w:val="32"/>
          <w:szCs w:val="32"/>
          <w:shd w:val="clear" w:color="auto" w:fill="FFFFFF"/>
          <w:lang w:val="zh-CN"/>
        </w:rPr>
        <w:t>021</w:t>
      </w:r>
      <w:r>
        <w:rPr>
          <w:rFonts w:ascii="仿宋_GB2312" w:eastAsia="仿宋_GB2312" w:hAnsi="宋体" w:cs="宋体" w:hint="eastAsia"/>
          <w:color w:val="000000"/>
          <w:kern w:val="0"/>
          <w:sz w:val="32"/>
          <w:szCs w:val="32"/>
          <w:shd w:val="clear" w:color="auto" w:fill="FFFFFF"/>
          <w:lang w:val="zh-CN"/>
        </w:rPr>
        <w:t>年1</w:t>
      </w:r>
      <w:r>
        <w:rPr>
          <w:rFonts w:ascii="仿宋_GB2312" w:eastAsia="仿宋_GB2312" w:hAnsi="宋体" w:cs="宋体"/>
          <w:color w:val="000000"/>
          <w:kern w:val="0"/>
          <w:sz w:val="32"/>
          <w:szCs w:val="32"/>
          <w:shd w:val="clear" w:color="auto" w:fill="FFFFFF"/>
          <w:lang w:val="zh-CN"/>
        </w:rPr>
        <w:t>2</w:t>
      </w:r>
      <w:r>
        <w:rPr>
          <w:rFonts w:ascii="仿宋_GB2312" w:eastAsia="仿宋_GB2312" w:hAnsi="宋体" w:cs="宋体" w:hint="eastAsia"/>
          <w:color w:val="000000"/>
          <w:kern w:val="0"/>
          <w:sz w:val="32"/>
          <w:szCs w:val="32"/>
          <w:shd w:val="clear" w:color="auto" w:fill="FFFFFF"/>
          <w:lang w:val="zh-CN"/>
        </w:rPr>
        <w:t>月2</w:t>
      </w:r>
      <w:r>
        <w:rPr>
          <w:rFonts w:ascii="仿宋_GB2312" w:eastAsia="仿宋_GB2312" w:hAnsi="宋体" w:cs="宋体"/>
          <w:color w:val="000000"/>
          <w:kern w:val="0"/>
          <w:sz w:val="32"/>
          <w:szCs w:val="32"/>
          <w:shd w:val="clear" w:color="auto" w:fill="FFFFFF"/>
          <w:lang w:val="zh-CN"/>
        </w:rPr>
        <w:t>7</w:t>
      </w:r>
      <w:r>
        <w:rPr>
          <w:rFonts w:ascii="仿宋_GB2312" w:eastAsia="仿宋_GB2312" w:hAnsi="宋体" w:cs="宋体" w:hint="eastAsia"/>
          <w:color w:val="000000"/>
          <w:kern w:val="0"/>
          <w:sz w:val="32"/>
          <w:szCs w:val="32"/>
          <w:shd w:val="clear" w:color="auto" w:fill="FFFFFF"/>
          <w:lang w:val="zh-CN"/>
        </w:rPr>
        <w:t>日顺利召开“广元市红十字会第四次会员代表大会”、“广元市红十字会第四届理事会第一次全体会议”、“广元市第四届监事会第一次会议”，如期完成理事会换届选举工作，该项工作走在全省前列。年底完成经费支出</w:t>
      </w:r>
      <w:r>
        <w:rPr>
          <w:rFonts w:ascii="仿宋_GB2312" w:eastAsia="仿宋_GB2312" w:hAnsi="宋体" w:cs="宋体"/>
          <w:color w:val="000000"/>
          <w:kern w:val="0"/>
          <w:sz w:val="32"/>
          <w:szCs w:val="32"/>
          <w:shd w:val="clear" w:color="auto" w:fill="FFFFFF"/>
          <w:lang w:val="zh-CN"/>
        </w:rPr>
        <w:t>2</w:t>
      </w:r>
      <w:r>
        <w:rPr>
          <w:rFonts w:ascii="仿宋_GB2312" w:eastAsia="仿宋_GB2312" w:hAnsi="宋体" w:cs="宋体" w:hint="eastAsia"/>
          <w:color w:val="000000"/>
          <w:kern w:val="0"/>
          <w:sz w:val="32"/>
          <w:szCs w:val="32"/>
          <w:shd w:val="clear" w:color="auto" w:fill="FFFFFF"/>
          <w:lang w:val="zh-CN"/>
        </w:rPr>
        <w:t>万元，剩余0万元，资金结余率：0</w:t>
      </w:r>
      <w:r>
        <w:rPr>
          <w:rFonts w:ascii="仿宋_GB2312" w:eastAsia="仿宋_GB2312" w:hAnsi="宋体" w:cs="宋体"/>
          <w:color w:val="000000"/>
          <w:kern w:val="0"/>
          <w:sz w:val="32"/>
          <w:szCs w:val="32"/>
          <w:shd w:val="clear" w:color="auto" w:fill="FFFFFF"/>
          <w:lang w:val="zh-CN"/>
        </w:rPr>
        <w:t>%</w:t>
      </w:r>
      <w:r>
        <w:rPr>
          <w:rFonts w:ascii="仿宋_GB2312" w:eastAsia="仿宋_GB2312" w:hAnsi="宋体" w:cs="宋体" w:hint="eastAsia"/>
          <w:color w:val="000000"/>
          <w:kern w:val="0"/>
          <w:sz w:val="32"/>
          <w:szCs w:val="32"/>
          <w:shd w:val="clear" w:color="auto" w:fill="FFFFFF"/>
          <w:lang w:val="zh-CN"/>
        </w:rPr>
        <w:t>，无违规违纪情况发生。</w:t>
      </w:r>
    </w:p>
    <w:p w14:paraId="384A16BC"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w:t>
      </w:r>
      <w:r>
        <w:rPr>
          <w:rFonts w:ascii="仿宋_GB2312" w:eastAsia="仿宋_GB2312" w:hAnsi="宋体" w:cs="宋体"/>
          <w:color w:val="000000"/>
          <w:kern w:val="0"/>
          <w:sz w:val="32"/>
          <w:szCs w:val="32"/>
          <w:shd w:val="clear" w:color="auto" w:fill="FFFFFF"/>
          <w:lang w:val="zh-CN"/>
        </w:rPr>
        <w:t>7</w:t>
      </w:r>
      <w:r>
        <w:rPr>
          <w:rFonts w:ascii="仿宋_GB2312" w:eastAsia="仿宋_GB2312" w:hAnsi="宋体" w:cs="宋体" w:hint="eastAsia"/>
          <w:color w:val="000000"/>
          <w:kern w:val="0"/>
          <w:sz w:val="32"/>
          <w:szCs w:val="32"/>
          <w:shd w:val="clear" w:color="auto" w:fill="FFFFFF"/>
          <w:lang w:val="zh-CN"/>
        </w:rPr>
        <w:t>）非税收入征收成本</w:t>
      </w:r>
    </w:p>
    <w:p w14:paraId="0D570304" w14:textId="77777777" w:rsidR="00B752CE" w:rsidRDefault="00000000">
      <w:pPr>
        <w:pStyle w:val="a0"/>
        <w:spacing w:before="72" w:line="574" w:lineRule="exact"/>
        <w:ind w:firstLineChars="200" w:firstLine="640"/>
        <w:rPr>
          <w:rFonts w:hAnsi="宋体" w:cs="宋体"/>
          <w:color w:val="000000"/>
          <w:sz w:val="32"/>
          <w:szCs w:val="32"/>
          <w:shd w:val="clear" w:color="auto" w:fill="FFFFFF"/>
          <w:lang w:val="zh-CN"/>
        </w:rPr>
      </w:pPr>
      <w:r>
        <w:rPr>
          <w:rFonts w:hAnsi="宋体" w:cs="宋体" w:hint="eastAsia"/>
          <w:color w:val="000000"/>
          <w:sz w:val="32"/>
          <w:szCs w:val="32"/>
          <w:shd w:val="clear" w:color="auto" w:fill="FFFFFF"/>
          <w:lang w:val="zh-CN"/>
        </w:rPr>
        <w:t>年初总体目标：实施应急救护培训、救灾救助、红十字志愿服务、助学、广元市红十字应急救援队建设，博爱送万家等红十</w:t>
      </w:r>
    </w:p>
    <w:p w14:paraId="5E1B6653" w14:textId="77777777" w:rsidR="00B752CE" w:rsidRDefault="00000000">
      <w:pPr>
        <w:widowControl/>
        <w:adjustRightInd w:val="0"/>
        <w:snapToGrid w:val="0"/>
        <w:spacing w:line="574" w:lineRule="exact"/>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字项目。年初预算</w:t>
      </w:r>
      <w:r>
        <w:rPr>
          <w:rFonts w:ascii="仿宋_GB2312" w:eastAsia="仿宋_GB2312" w:hAnsi="宋体" w:cs="宋体"/>
          <w:color w:val="000000"/>
          <w:kern w:val="0"/>
          <w:sz w:val="32"/>
          <w:szCs w:val="32"/>
          <w:shd w:val="clear" w:color="auto" w:fill="FFFFFF"/>
          <w:lang w:val="zh-CN"/>
        </w:rPr>
        <w:t>110</w:t>
      </w:r>
      <w:r>
        <w:rPr>
          <w:rFonts w:ascii="仿宋_GB2312" w:eastAsia="仿宋_GB2312" w:hAnsi="宋体" w:cs="宋体" w:hint="eastAsia"/>
          <w:color w:val="000000"/>
          <w:kern w:val="0"/>
          <w:sz w:val="32"/>
          <w:szCs w:val="32"/>
          <w:shd w:val="clear" w:color="auto" w:fill="FFFFFF"/>
          <w:lang w:val="zh-CN"/>
        </w:rPr>
        <w:t>万元。</w:t>
      </w:r>
    </w:p>
    <w:p w14:paraId="5C316EFE"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lastRenderedPageBreak/>
        <w:t>年底完成目标任务：完成应急救护培训34454人；花费2</w:t>
      </w:r>
      <w:r>
        <w:rPr>
          <w:rFonts w:ascii="仿宋_GB2312" w:eastAsia="仿宋_GB2312" w:hAnsi="宋体" w:cs="宋体"/>
          <w:color w:val="000000"/>
          <w:kern w:val="0"/>
          <w:sz w:val="32"/>
          <w:szCs w:val="32"/>
          <w:shd w:val="clear" w:color="auto" w:fill="FFFFFF"/>
          <w:lang w:val="zh-CN"/>
        </w:rPr>
        <w:t>0.6</w:t>
      </w:r>
    </w:p>
    <w:p w14:paraId="6F7BF53D" w14:textId="77777777" w:rsidR="00B752CE" w:rsidRDefault="00000000">
      <w:pPr>
        <w:widowControl/>
        <w:adjustRightInd w:val="0"/>
        <w:snapToGrid w:val="0"/>
        <w:spacing w:line="560" w:lineRule="exact"/>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万元购买慰问物资开展博爱送万家活动，走访慰问全市困难群众3368户困难群众，受益群众达到13472人；快速响应，及时</w:t>
      </w:r>
      <w:proofErr w:type="gramStart"/>
      <w:r>
        <w:rPr>
          <w:rFonts w:ascii="仿宋_GB2312" w:eastAsia="仿宋_GB2312" w:hAnsi="宋体" w:cs="宋体" w:hint="eastAsia"/>
          <w:color w:val="000000"/>
          <w:kern w:val="0"/>
          <w:sz w:val="32"/>
          <w:szCs w:val="32"/>
          <w:shd w:val="clear" w:color="auto" w:fill="FFFFFF"/>
          <w:lang w:val="zh-CN"/>
        </w:rPr>
        <w:t>完成省红发</w:t>
      </w:r>
      <w:proofErr w:type="gramEnd"/>
      <w:r>
        <w:rPr>
          <w:rFonts w:ascii="仿宋_GB2312" w:eastAsia="仿宋_GB2312" w:hAnsi="宋体" w:cs="宋体" w:hint="eastAsia"/>
          <w:color w:val="000000"/>
          <w:kern w:val="0"/>
          <w:sz w:val="32"/>
          <w:szCs w:val="32"/>
          <w:shd w:val="clear" w:color="auto" w:fill="FFFFFF"/>
          <w:lang w:val="zh-CN"/>
        </w:rPr>
        <w:t>下拨救灾物资的发放工作；指导苍溪县红十字会建设救援队伍，顺利开展红十字志愿服务、助学、红十字志愿服务等。年底完成经费支出</w:t>
      </w:r>
      <w:r>
        <w:rPr>
          <w:rFonts w:ascii="仿宋_GB2312" w:eastAsia="仿宋_GB2312" w:hAnsi="宋体" w:cs="宋体"/>
          <w:color w:val="000000"/>
          <w:kern w:val="0"/>
          <w:sz w:val="32"/>
          <w:szCs w:val="32"/>
          <w:shd w:val="clear" w:color="auto" w:fill="FFFFFF"/>
          <w:lang w:val="zh-CN"/>
        </w:rPr>
        <w:t>110</w:t>
      </w:r>
      <w:r>
        <w:rPr>
          <w:rFonts w:ascii="仿宋_GB2312" w:eastAsia="仿宋_GB2312" w:hAnsi="宋体" w:cs="宋体" w:hint="eastAsia"/>
          <w:color w:val="000000"/>
          <w:kern w:val="0"/>
          <w:sz w:val="32"/>
          <w:szCs w:val="32"/>
          <w:shd w:val="clear" w:color="auto" w:fill="FFFFFF"/>
          <w:lang w:val="zh-CN"/>
        </w:rPr>
        <w:t>万元，剩余0万元，资金结余率：0</w:t>
      </w:r>
      <w:r>
        <w:rPr>
          <w:rFonts w:ascii="仿宋_GB2312" w:eastAsia="仿宋_GB2312" w:hAnsi="宋体" w:cs="宋体"/>
          <w:color w:val="000000"/>
          <w:kern w:val="0"/>
          <w:sz w:val="32"/>
          <w:szCs w:val="32"/>
          <w:shd w:val="clear" w:color="auto" w:fill="FFFFFF"/>
          <w:lang w:val="zh-CN"/>
        </w:rPr>
        <w:t>%</w:t>
      </w:r>
      <w:r>
        <w:rPr>
          <w:rFonts w:ascii="仿宋_GB2312" w:eastAsia="仿宋_GB2312" w:hAnsi="宋体" w:cs="宋体" w:hint="eastAsia"/>
          <w:color w:val="000000"/>
          <w:kern w:val="0"/>
          <w:sz w:val="32"/>
          <w:szCs w:val="32"/>
          <w:shd w:val="clear" w:color="auto" w:fill="FFFFFF"/>
          <w:lang w:val="zh-CN"/>
        </w:rPr>
        <w:t>，无违规违纪情况发生。</w:t>
      </w:r>
    </w:p>
    <w:p w14:paraId="017C25BE"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（二）结果应用情况。</w:t>
      </w:r>
    </w:p>
    <w:p w14:paraId="12C091D0"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包括内部应用、自评公开、问题整改和应用反馈等情况。</w:t>
      </w:r>
    </w:p>
    <w:p w14:paraId="00A69D5A" w14:textId="77777777" w:rsidR="00B752CE" w:rsidRDefault="00000000">
      <w:pPr>
        <w:spacing w:line="56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2021年我单位开展了绩效自评，并将结果随决算进行绩效自评公开。自评中，“非税收入征收成本”即康复医院</w:t>
      </w:r>
      <w:proofErr w:type="gramStart"/>
      <w:r>
        <w:rPr>
          <w:rFonts w:ascii="仿宋_GB2312" w:eastAsia="仿宋_GB2312" w:hAnsi="宋体" w:cs="宋体" w:hint="eastAsia"/>
          <w:color w:val="000000"/>
          <w:kern w:val="0"/>
          <w:sz w:val="32"/>
          <w:szCs w:val="32"/>
          <w:shd w:val="clear" w:color="auto" w:fill="FFFFFF"/>
          <w:lang w:val="zh-CN"/>
        </w:rPr>
        <w:t>租凭</w:t>
      </w:r>
      <w:proofErr w:type="gramEnd"/>
      <w:r>
        <w:rPr>
          <w:rFonts w:ascii="仿宋_GB2312" w:eastAsia="仿宋_GB2312" w:hAnsi="宋体" w:cs="宋体" w:hint="eastAsia"/>
          <w:color w:val="000000"/>
          <w:kern w:val="0"/>
          <w:sz w:val="32"/>
          <w:szCs w:val="32"/>
          <w:shd w:val="clear" w:color="auto" w:fill="FFFFFF"/>
          <w:lang w:val="zh-CN"/>
        </w:rPr>
        <w:t>收入1</w:t>
      </w:r>
      <w:r>
        <w:rPr>
          <w:rFonts w:ascii="仿宋_GB2312" w:eastAsia="仿宋_GB2312" w:hAnsi="宋体" w:cs="宋体"/>
          <w:color w:val="000000"/>
          <w:kern w:val="0"/>
          <w:sz w:val="32"/>
          <w:szCs w:val="32"/>
          <w:shd w:val="clear" w:color="auto" w:fill="FFFFFF"/>
          <w:lang w:val="zh-CN"/>
        </w:rPr>
        <w:t>1</w:t>
      </w:r>
      <w:r>
        <w:rPr>
          <w:rFonts w:ascii="仿宋_GB2312" w:eastAsia="仿宋_GB2312" w:hAnsi="宋体" w:cs="宋体" w:hint="eastAsia"/>
          <w:color w:val="000000"/>
          <w:kern w:val="0"/>
          <w:sz w:val="32"/>
          <w:szCs w:val="32"/>
          <w:shd w:val="clear" w:color="auto" w:fill="FFFFFF"/>
          <w:lang w:val="zh-CN"/>
        </w:rPr>
        <w:t>月份才收到，1</w:t>
      </w:r>
      <w:r>
        <w:rPr>
          <w:rFonts w:ascii="仿宋_GB2312" w:eastAsia="仿宋_GB2312" w:hAnsi="宋体" w:cs="宋体"/>
          <w:color w:val="000000"/>
          <w:kern w:val="0"/>
          <w:sz w:val="32"/>
          <w:szCs w:val="32"/>
          <w:shd w:val="clear" w:color="auto" w:fill="FFFFFF"/>
          <w:lang w:val="zh-CN"/>
        </w:rPr>
        <w:t>1</w:t>
      </w:r>
      <w:r>
        <w:rPr>
          <w:rFonts w:ascii="仿宋_GB2312" w:eastAsia="仿宋_GB2312" w:hAnsi="宋体" w:cs="宋体" w:hint="eastAsia"/>
          <w:color w:val="000000"/>
          <w:kern w:val="0"/>
          <w:sz w:val="32"/>
          <w:szCs w:val="32"/>
          <w:shd w:val="clear" w:color="auto" w:fill="FFFFFF"/>
          <w:lang w:val="zh-CN"/>
        </w:rPr>
        <w:t>月份此项财政指标才下达，影响了单位整体支付进度。我单位将进一步提高管理水平，提高资金绩效。做到用钱必问效、无效必追责。</w:t>
      </w:r>
    </w:p>
    <w:p w14:paraId="12EF3AEF" w14:textId="77777777" w:rsidR="00B752CE" w:rsidRDefault="00000000">
      <w:pPr>
        <w:widowControl/>
        <w:numPr>
          <w:ilvl w:val="0"/>
          <w:numId w:val="4"/>
        </w:numPr>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自评质量</w:t>
      </w:r>
    </w:p>
    <w:p w14:paraId="7EB4AB9D" w14:textId="77777777" w:rsidR="00B752CE" w:rsidRDefault="00000000">
      <w:pPr>
        <w:spacing w:line="56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按照财政部门要求，我单位统一安排部署相关人员组成绩效评价工作组，按照相关规范及时准确开展绩效自评工作，自评得分</w:t>
      </w:r>
      <w:r>
        <w:rPr>
          <w:rFonts w:ascii="仿宋_GB2312" w:eastAsia="仿宋_GB2312" w:hAnsi="宋体" w:cs="宋体"/>
          <w:color w:val="000000"/>
          <w:kern w:val="0"/>
          <w:sz w:val="32"/>
          <w:szCs w:val="32"/>
          <w:shd w:val="clear" w:color="auto" w:fill="FFFFFF"/>
          <w:lang w:val="zh-CN"/>
        </w:rPr>
        <w:t>98</w:t>
      </w:r>
      <w:r>
        <w:rPr>
          <w:rFonts w:ascii="仿宋_GB2312" w:eastAsia="仿宋_GB2312" w:hAnsi="宋体" w:cs="宋体" w:hint="eastAsia"/>
          <w:color w:val="000000"/>
          <w:kern w:val="0"/>
          <w:sz w:val="32"/>
          <w:szCs w:val="32"/>
          <w:shd w:val="clear" w:color="auto" w:fill="FFFFFF"/>
          <w:lang w:val="zh-CN"/>
        </w:rPr>
        <w:t>分，自评质量较好。</w:t>
      </w:r>
    </w:p>
    <w:p w14:paraId="7428B05A" w14:textId="77777777" w:rsidR="00B752CE" w:rsidRDefault="00000000">
      <w:pPr>
        <w:widowControl/>
        <w:adjustRightInd w:val="0"/>
        <w:snapToGrid w:val="0"/>
        <w:spacing w:line="576" w:lineRule="exact"/>
        <w:ind w:firstLineChars="200" w:firstLine="640"/>
        <w:contextualSpacing/>
        <w:jc w:val="left"/>
        <w:rPr>
          <w:rFonts w:ascii="黑体" w:eastAsia="黑体" w:hAnsi="宋体" w:cs="宋体"/>
          <w:kern w:val="0"/>
          <w:sz w:val="32"/>
          <w:szCs w:val="32"/>
          <w:shd w:val="clear" w:color="auto" w:fill="FFFFFF"/>
        </w:rPr>
      </w:pPr>
      <w:r>
        <w:rPr>
          <w:rFonts w:ascii="黑体" w:eastAsia="黑体" w:hAnsi="宋体" w:cs="宋体" w:hint="eastAsia"/>
          <w:kern w:val="0"/>
          <w:sz w:val="32"/>
          <w:szCs w:val="32"/>
          <w:shd w:val="clear" w:color="auto" w:fill="FFFFFF"/>
        </w:rPr>
        <w:t>四、评结论及建议</w:t>
      </w:r>
    </w:p>
    <w:p w14:paraId="58025286"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（一）评价结论。</w:t>
      </w:r>
    </w:p>
    <w:p w14:paraId="6C24B2D2" w14:textId="77777777" w:rsidR="00B752CE" w:rsidRDefault="00000000">
      <w:pPr>
        <w:spacing w:line="56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我单位2021年严格执行国家财经纪律，在预算编制、预算执行、信息公开、资金收支管理、资产管理、内控管理等方面严格执行财政管理规定，努力发挥项目效益，2021年部门整体绩</w:t>
      </w:r>
      <w:r>
        <w:rPr>
          <w:rFonts w:ascii="仿宋_GB2312" w:eastAsia="仿宋_GB2312" w:hAnsi="宋体" w:cs="宋体" w:hint="eastAsia"/>
          <w:color w:val="000000"/>
          <w:kern w:val="0"/>
          <w:sz w:val="32"/>
          <w:szCs w:val="32"/>
          <w:shd w:val="clear" w:color="auto" w:fill="FFFFFF"/>
          <w:lang w:val="zh-CN"/>
        </w:rPr>
        <w:lastRenderedPageBreak/>
        <w:t>效达到预期目标。</w:t>
      </w:r>
    </w:p>
    <w:p w14:paraId="56ED21D1"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（二）存在问题。</w:t>
      </w:r>
    </w:p>
    <w:p w14:paraId="62372EC2" w14:textId="77777777" w:rsidR="00B752CE" w:rsidRDefault="00000000">
      <w:pPr>
        <w:spacing w:line="560" w:lineRule="exact"/>
        <w:ind w:firstLineChars="200" w:firstLine="640"/>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lang w:val="zh-CN"/>
        </w:rPr>
        <w:t>我单位绩效管理取得了长足进步，但绩效管理宣传工作有待进一步提升。</w:t>
      </w:r>
    </w:p>
    <w:p w14:paraId="7A09AE87"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（三）改进建议。</w:t>
      </w:r>
    </w:p>
    <w:p w14:paraId="60795A04" w14:textId="77777777" w:rsidR="00B752CE" w:rsidRDefault="00000000">
      <w:pPr>
        <w:spacing w:line="56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2022年我单位将进一步加大绩效管理工作力度：</w:t>
      </w:r>
    </w:p>
    <w:p w14:paraId="2A7F37BA" w14:textId="77777777" w:rsidR="00B752CE" w:rsidRDefault="00000000">
      <w:pPr>
        <w:spacing w:line="56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是加大绩效宣传力度。积极宣传预算绩效管理理念，强化预算绩效意识，培育绩效管理文化，为推进预算绩效管理创造良好的思想基础和舆论环境。增强预算绩效管理工作人员的业务素质，提高预算绩效管理工作水平。</w:t>
      </w:r>
    </w:p>
    <w:p w14:paraId="6D89A01A" w14:textId="77777777" w:rsidR="00B752CE" w:rsidRDefault="00000000">
      <w:pPr>
        <w:spacing w:line="56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二是进一步加大结果运用。建立绩效评价结果问责制度，对绩效一般的项目要督促改进，对绩效管理差的项目限期整改。切实做到“花钱必问效，无效必追责”。</w:t>
      </w:r>
    </w:p>
    <w:p w14:paraId="53CFF4DD" w14:textId="77777777" w:rsidR="00B752CE" w:rsidRDefault="00B752CE">
      <w:pPr>
        <w:pStyle w:val="a0"/>
        <w:spacing w:before="72"/>
        <w:rPr>
          <w:rFonts w:hAnsi="宋体" w:cs="宋体"/>
          <w:sz w:val="32"/>
          <w:szCs w:val="32"/>
          <w:shd w:val="clear" w:color="auto" w:fill="FFFFFF"/>
          <w:lang w:val="zh-CN"/>
        </w:rPr>
      </w:pPr>
    </w:p>
    <w:p w14:paraId="6BF1A005" w14:textId="77777777" w:rsidR="00B752CE" w:rsidRDefault="00B752CE">
      <w:pPr>
        <w:pStyle w:val="a0"/>
        <w:spacing w:before="72"/>
        <w:rPr>
          <w:rFonts w:hAnsi="宋体" w:cs="宋体"/>
          <w:sz w:val="32"/>
          <w:szCs w:val="32"/>
          <w:shd w:val="clear" w:color="auto" w:fill="FFFFFF"/>
          <w:lang w:val="zh-CN"/>
        </w:rPr>
      </w:pPr>
    </w:p>
    <w:p w14:paraId="2F94C293" w14:textId="77777777" w:rsidR="00B752CE" w:rsidRDefault="00B752CE">
      <w:pPr>
        <w:pStyle w:val="a0"/>
        <w:spacing w:before="72"/>
        <w:rPr>
          <w:rFonts w:hAnsi="宋体" w:cs="宋体"/>
          <w:sz w:val="32"/>
          <w:szCs w:val="32"/>
          <w:shd w:val="clear" w:color="auto" w:fill="FFFFFF"/>
          <w:lang w:val="zh-CN"/>
        </w:rPr>
      </w:pPr>
    </w:p>
    <w:p w14:paraId="78F94476" w14:textId="77777777" w:rsidR="00B752CE" w:rsidRDefault="00B752CE">
      <w:pPr>
        <w:pStyle w:val="a0"/>
        <w:spacing w:before="72"/>
        <w:rPr>
          <w:rFonts w:hAnsi="宋体" w:cs="宋体"/>
          <w:sz w:val="32"/>
          <w:szCs w:val="32"/>
          <w:shd w:val="clear" w:color="auto" w:fill="FFFFFF"/>
          <w:lang w:val="zh-CN"/>
        </w:rPr>
      </w:pPr>
    </w:p>
    <w:p w14:paraId="0DC45284" w14:textId="77777777" w:rsidR="00B752CE" w:rsidRDefault="00B752CE">
      <w:pPr>
        <w:pStyle w:val="a0"/>
        <w:spacing w:before="72"/>
        <w:rPr>
          <w:rFonts w:hAnsi="宋体" w:cs="宋体"/>
          <w:sz w:val="32"/>
          <w:szCs w:val="32"/>
          <w:shd w:val="clear" w:color="auto" w:fill="FFFFFF"/>
          <w:lang w:val="zh-CN"/>
        </w:rPr>
      </w:pPr>
    </w:p>
    <w:p w14:paraId="3F9E37F1" w14:textId="77777777" w:rsidR="00B752CE" w:rsidRDefault="00B752CE">
      <w:pPr>
        <w:pStyle w:val="a0"/>
        <w:spacing w:before="72"/>
        <w:rPr>
          <w:rFonts w:hAnsi="宋体" w:cs="宋体"/>
          <w:sz w:val="32"/>
          <w:szCs w:val="32"/>
          <w:shd w:val="clear" w:color="auto" w:fill="FFFFFF"/>
          <w:lang w:val="zh-CN"/>
        </w:rPr>
      </w:pPr>
    </w:p>
    <w:p w14:paraId="33D4F5EA" w14:textId="77777777" w:rsidR="00B752CE" w:rsidRDefault="00B752CE">
      <w:pPr>
        <w:pStyle w:val="a0"/>
        <w:spacing w:before="72"/>
        <w:rPr>
          <w:rFonts w:hAnsi="宋体" w:cs="宋体"/>
          <w:sz w:val="32"/>
          <w:szCs w:val="32"/>
          <w:shd w:val="clear" w:color="auto" w:fill="FFFFFF"/>
          <w:lang w:val="zh-CN"/>
        </w:rPr>
      </w:pPr>
    </w:p>
    <w:p w14:paraId="0BEAD1ED" w14:textId="77777777" w:rsidR="00B752CE" w:rsidRDefault="00B752CE">
      <w:pPr>
        <w:pStyle w:val="a0"/>
        <w:spacing w:before="72"/>
        <w:rPr>
          <w:rFonts w:hAnsi="宋体" w:cs="宋体"/>
          <w:sz w:val="32"/>
          <w:szCs w:val="32"/>
          <w:shd w:val="clear" w:color="auto" w:fill="FFFFFF"/>
          <w:lang w:val="zh-CN"/>
        </w:rPr>
      </w:pPr>
    </w:p>
    <w:p w14:paraId="4A22D115" w14:textId="77777777" w:rsidR="00B752CE" w:rsidRDefault="00B752CE">
      <w:pPr>
        <w:pStyle w:val="a0"/>
        <w:spacing w:before="72"/>
        <w:rPr>
          <w:rFonts w:hAnsi="宋体" w:cs="宋体"/>
          <w:sz w:val="32"/>
          <w:szCs w:val="32"/>
          <w:shd w:val="clear" w:color="auto" w:fill="FFFFFF"/>
          <w:lang w:val="zh-CN"/>
        </w:rPr>
      </w:pPr>
    </w:p>
    <w:p w14:paraId="34BBF8AF" w14:textId="5556B4AE" w:rsidR="00B752CE" w:rsidRDefault="00B752CE">
      <w:pPr>
        <w:pStyle w:val="a0"/>
        <w:spacing w:before="72"/>
        <w:rPr>
          <w:rFonts w:hAnsi="宋体" w:cs="宋体"/>
          <w:sz w:val="32"/>
          <w:szCs w:val="32"/>
          <w:shd w:val="clear" w:color="auto" w:fill="FFFFFF"/>
          <w:lang w:val="zh-CN"/>
        </w:rPr>
      </w:pPr>
    </w:p>
    <w:p w14:paraId="2A401430" w14:textId="77777777" w:rsidR="00B752CE" w:rsidRDefault="00B752CE">
      <w:pPr>
        <w:pStyle w:val="a0"/>
        <w:spacing w:before="72"/>
        <w:rPr>
          <w:rFonts w:hAnsi="宋体" w:cs="宋体"/>
          <w:sz w:val="32"/>
          <w:szCs w:val="32"/>
          <w:shd w:val="clear" w:color="auto" w:fill="FFFFFF"/>
          <w:lang w:val="zh-CN"/>
        </w:rPr>
      </w:pPr>
    </w:p>
    <w:p w14:paraId="1A894882" w14:textId="77777777" w:rsidR="00900E24" w:rsidRDefault="00900E24">
      <w:pPr>
        <w:pStyle w:val="a0"/>
        <w:spacing w:before="72"/>
        <w:rPr>
          <w:rFonts w:hAnsi="宋体" w:cs="宋体" w:hint="eastAsia"/>
          <w:sz w:val="32"/>
          <w:szCs w:val="32"/>
          <w:shd w:val="clear" w:color="auto" w:fill="FFFFFF"/>
          <w:lang w:val="zh-CN"/>
        </w:rPr>
      </w:pPr>
    </w:p>
    <w:p w14:paraId="77533B45" w14:textId="77777777" w:rsidR="00B752CE" w:rsidRDefault="00000000">
      <w:pPr>
        <w:widowControl/>
        <w:adjustRightInd w:val="0"/>
        <w:snapToGrid w:val="0"/>
        <w:spacing w:line="560" w:lineRule="exact"/>
        <w:contextualSpacing/>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lastRenderedPageBreak/>
        <w:t>附表：</w:t>
      </w:r>
    </w:p>
    <w:p w14:paraId="4F15AAFF" w14:textId="77777777" w:rsidR="00B752CE" w:rsidRDefault="00000000">
      <w:pPr>
        <w:widowControl/>
        <w:adjustRightInd w:val="0"/>
        <w:snapToGrid w:val="0"/>
        <w:spacing w:line="560" w:lineRule="exact"/>
        <w:ind w:firstLineChars="200" w:firstLine="640"/>
        <w:contextualSpacing/>
        <w:rPr>
          <w:rFonts w:ascii="仿宋_GB2312" w:eastAsia="仿宋_GB2312" w:hAnsi="宋体" w:cs="宋体"/>
          <w:color w:val="000000"/>
          <w:kern w:val="0"/>
          <w:sz w:val="32"/>
          <w:szCs w:val="32"/>
          <w:shd w:val="clear" w:color="auto" w:fill="FFFFFF"/>
          <w:lang w:val="zh-CN"/>
        </w:rPr>
      </w:pPr>
      <w:r>
        <w:rPr>
          <w:rFonts w:ascii="黑体" w:eastAsia="黑体" w:hAnsi="黑体" w:cs="宋体" w:hint="eastAsia"/>
          <w:color w:val="000000"/>
          <w:kern w:val="0"/>
          <w:sz w:val="32"/>
          <w:szCs w:val="32"/>
          <w:shd w:val="clear" w:color="auto" w:fill="FFFFFF"/>
          <w:lang w:val="zh-CN"/>
        </w:rPr>
        <w:t>红十字公益项目绩效目标自评：</w:t>
      </w:r>
      <w:r>
        <w:rPr>
          <w:rFonts w:ascii="仿宋_GB2312" w:eastAsia="仿宋_GB2312" w:hAnsi="宋体" w:cs="宋体" w:hint="eastAsia"/>
          <w:color w:val="000000"/>
          <w:kern w:val="0"/>
          <w:sz w:val="32"/>
          <w:szCs w:val="32"/>
          <w:shd w:val="clear" w:color="auto" w:fill="FFFFFF"/>
          <w:lang w:val="zh-CN"/>
        </w:rPr>
        <w:t>全市完成应急救护培训</w:t>
      </w:r>
      <w:r>
        <w:rPr>
          <w:rFonts w:ascii="仿宋_GB2312" w:eastAsia="仿宋_GB2312" w:hAnsi="宋体" w:cs="宋体"/>
          <w:color w:val="000000"/>
          <w:kern w:val="0"/>
          <w:sz w:val="32"/>
          <w:szCs w:val="32"/>
          <w:shd w:val="clear" w:color="auto" w:fill="FFFFFF"/>
          <w:lang w:val="zh-CN"/>
        </w:rPr>
        <w:t>34454</w:t>
      </w:r>
      <w:r>
        <w:rPr>
          <w:rFonts w:ascii="仿宋_GB2312" w:eastAsia="仿宋_GB2312" w:hAnsi="宋体" w:cs="宋体" w:hint="eastAsia"/>
          <w:color w:val="000000"/>
          <w:kern w:val="0"/>
          <w:sz w:val="32"/>
          <w:szCs w:val="32"/>
          <w:shd w:val="clear" w:color="auto" w:fill="FFFFFF"/>
          <w:lang w:val="zh-CN"/>
        </w:rPr>
        <w:t>人次；全面实施香港博爱家园项目4个，总会博爱家园项目2个，项目已全面完工；及时向上级红会申报“小天使”和“天使阳光基金”6</w:t>
      </w:r>
      <w:r>
        <w:rPr>
          <w:rFonts w:ascii="仿宋_GB2312" w:eastAsia="仿宋_GB2312" w:hAnsi="宋体" w:cs="宋体"/>
          <w:color w:val="000000"/>
          <w:kern w:val="0"/>
          <w:sz w:val="32"/>
          <w:szCs w:val="32"/>
          <w:shd w:val="clear" w:color="auto" w:fill="FFFFFF"/>
          <w:lang w:val="zh-CN"/>
        </w:rPr>
        <w:t>0</w:t>
      </w:r>
      <w:r>
        <w:rPr>
          <w:rFonts w:ascii="仿宋_GB2312" w:eastAsia="仿宋_GB2312" w:hAnsi="宋体" w:cs="宋体" w:hint="eastAsia"/>
          <w:color w:val="000000"/>
          <w:kern w:val="0"/>
          <w:sz w:val="32"/>
          <w:szCs w:val="32"/>
          <w:shd w:val="clear" w:color="auto" w:fill="FFFFFF"/>
          <w:lang w:val="zh-CN"/>
        </w:rPr>
        <w:t>人，获得救助2</w:t>
      </w:r>
      <w:r>
        <w:rPr>
          <w:rFonts w:ascii="仿宋_GB2312" w:eastAsia="仿宋_GB2312" w:hAnsi="宋体" w:cs="宋体"/>
          <w:color w:val="000000"/>
          <w:kern w:val="0"/>
          <w:sz w:val="32"/>
          <w:szCs w:val="32"/>
          <w:shd w:val="clear" w:color="auto" w:fill="FFFFFF"/>
          <w:lang w:val="zh-CN"/>
        </w:rPr>
        <w:t>7</w:t>
      </w:r>
      <w:r>
        <w:rPr>
          <w:rFonts w:ascii="仿宋_GB2312" w:eastAsia="仿宋_GB2312" w:hAnsi="宋体" w:cs="宋体" w:hint="eastAsia"/>
          <w:color w:val="000000"/>
          <w:kern w:val="0"/>
          <w:sz w:val="32"/>
          <w:szCs w:val="32"/>
          <w:shd w:val="clear" w:color="auto" w:fill="FFFFFF"/>
          <w:lang w:val="zh-CN"/>
        </w:rPr>
        <w:t>人；开展志愿服务</w:t>
      </w:r>
      <w:r>
        <w:rPr>
          <w:rFonts w:ascii="仿宋_GB2312" w:eastAsia="仿宋_GB2312" w:hAnsi="宋体" w:cs="宋体"/>
          <w:color w:val="000000"/>
          <w:kern w:val="0"/>
          <w:sz w:val="32"/>
          <w:szCs w:val="32"/>
          <w:shd w:val="clear" w:color="auto" w:fill="FFFFFF"/>
          <w:lang w:val="zh-CN"/>
        </w:rPr>
        <w:t>20</w:t>
      </w:r>
      <w:r>
        <w:rPr>
          <w:rFonts w:ascii="仿宋_GB2312" w:eastAsia="仿宋_GB2312" w:hAnsi="宋体" w:cs="宋体" w:hint="eastAsia"/>
          <w:color w:val="000000"/>
          <w:kern w:val="0"/>
          <w:sz w:val="32"/>
          <w:szCs w:val="32"/>
          <w:shd w:val="clear" w:color="auto" w:fill="FFFFFF"/>
          <w:lang w:val="zh-CN"/>
        </w:rPr>
        <w:t>余次总计1</w:t>
      </w:r>
      <w:r>
        <w:rPr>
          <w:rFonts w:ascii="仿宋_GB2312" w:eastAsia="仿宋_GB2312" w:hAnsi="宋体" w:cs="宋体"/>
          <w:color w:val="000000"/>
          <w:kern w:val="0"/>
          <w:sz w:val="32"/>
          <w:szCs w:val="32"/>
          <w:shd w:val="clear" w:color="auto" w:fill="FFFFFF"/>
          <w:lang w:val="zh-CN"/>
        </w:rPr>
        <w:t>600</w:t>
      </w:r>
      <w:r>
        <w:rPr>
          <w:rFonts w:ascii="仿宋_GB2312" w:eastAsia="仿宋_GB2312" w:hAnsi="宋体" w:cs="宋体" w:hint="eastAsia"/>
          <w:color w:val="000000"/>
          <w:kern w:val="0"/>
          <w:sz w:val="32"/>
          <w:szCs w:val="32"/>
          <w:shd w:val="clear" w:color="auto" w:fill="FFFFFF"/>
          <w:lang w:val="zh-CN"/>
        </w:rPr>
        <w:t>人次参与。年底完成经费支出</w:t>
      </w:r>
      <w:r>
        <w:rPr>
          <w:rFonts w:ascii="仿宋_GB2312" w:eastAsia="仿宋_GB2312" w:hAnsi="宋体" w:cs="宋体"/>
          <w:color w:val="000000"/>
          <w:kern w:val="0"/>
          <w:sz w:val="32"/>
          <w:szCs w:val="32"/>
          <w:shd w:val="clear" w:color="auto" w:fill="FFFFFF"/>
          <w:lang w:val="zh-CN"/>
        </w:rPr>
        <w:t>10.85</w:t>
      </w:r>
      <w:r>
        <w:rPr>
          <w:rFonts w:ascii="仿宋_GB2312" w:eastAsia="仿宋_GB2312" w:hAnsi="宋体" w:cs="宋体" w:hint="eastAsia"/>
          <w:color w:val="000000"/>
          <w:kern w:val="0"/>
          <w:sz w:val="32"/>
          <w:szCs w:val="32"/>
          <w:shd w:val="clear" w:color="auto" w:fill="FFFFFF"/>
          <w:lang w:val="zh-CN"/>
        </w:rPr>
        <w:t>万元，剩余0万元，资金结余率：0</w:t>
      </w:r>
      <w:r>
        <w:rPr>
          <w:rFonts w:ascii="仿宋_GB2312" w:eastAsia="仿宋_GB2312" w:hAnsi="宋体" w:cs="宋体"/>
          <w:color w:val="000000"/>
          <w:kern w:val="0"/>
          <w:sz w:val="32"/>
          <w:szCs w:val="32"/>
          <w:shd w:val="clear" w:color="auto" w:fill="FFFFFF"/>
          <w:lang w:val="zh-CN"/>
        </w:rPr>
        <w:t>%</w:t>
      </w:r>
      <w:r>
        <w:rPr>
          <w:rFonts w:ascii="仿宋_GB2312" w:eastAsia="仿宋_GB2312" w:hAnsi="宋体" w:cs="宋体" w:hint="eastAsia"/>
          <w:color w:val="000000"/>
          <w:kern w:val="0"/>
          <w:sz w:val="32"/>
          <w:szCs w:val="32"/>
          <w:shd w:val="clear" w:color="auto" w:fill="FFFFFF"/>
          <w:lang w:val="zh-CN"/>
        </w:rPr>
        <w:t>，无违规违纪情况发生。</w:t>
      </w:r>
    </w:p>
    <w:tbl>
      <w:tblPr>
        <w:tblpPr w:leftFromText="180" w:rightFromText="180" w:vertAnchor="text" w:horzAnchor="page" w:tblpX="1281" w:tblpY="660"/>
        <w:tblOverlap w:val="never"/>
        <w:tblW w:w="9811" w:type="dxa"/>
        <w:tblLayout w:type="fixed"/>
        <w:tblLook w:val="04A0" w:firstRow="1" w:lastRow="0" w:firstColumn="1" w:lastColumn="0" w:noHBand="0" w:noVBand="1"/>
      </w:tblPr>
      <w:tblGrid>
        <w:gridCol w:w="675"/>
        <w:gridCol w:w="1134"/>
        <w:gridCol w:w="1276"/>
        <w:gridCol w:w="2268"/>
        <w:gridCol w:w="2126"/>
        <w:gridCol w:w="2096"/>
        <w:gridCol w:w="236"/>
      </w:tblGrid>
      <w:tr w:rsidR="00B752CE" w14:paraId="49236308" w14:textId="77777777">
        <w:trPr>
          <w:trHeight w:val="675"/>
        </w:trPr>
        <w:tc>
          <w:tcPr>
            <w:tcW w:w="9575" w:type="dxa"/>
            <w:gridSpan w:val="6"/>
            <w:tcBorders>
              <w:top w:val="nil"/>
              <w:left w:val="nil"/>
              <w:bottom w:val="nil"/>
              <w:right w:val="nil"/>
            </w:tcBorders>
            <w:shd w:val="clear" w:color="auto" w:fill="auto"/>
            <w:vAlign w:val="center"/>
          </w:tcPr>
          <w:p w14:paraId="0D4DC5E4" w14:textId="77777777" w:rsidR="00B752CE" w:rsidRDefault="00000000">
            <w:pPr>
              <w:widowControl/>
              <w:jc w:val="center"/>
              <w:textAlignment w:val="center"/>
              <w:rPr>
                <w:rFonts w:ascii="仿宋_GB2312" w:eastAsia="仿宋_GB2312" w:hAnsi="宋体" w:cs="宋体"/>
                <w:b/>
                <w:sz w:val="36"/>
                <w:szCs w:val="36"/>
              </w:rPr>
            </w:pPr>
            <w:r>
              <w:rPr>
                <w:rFonts w:ascii="仿宋_GB2312" w:eastAsia="仿宋_GB2312" w:hAnsi="宋体" w:cs="宋体" w:hint="eastAsia"/>
                <w:b/>
                <w:sz w:val="36"/>
                <w:szCs w:val="36"/>
              </w:rPr>
              <w:t>2021年红十字公益项目绩效目标自评表</w:t>
            </w:r>
          </w:p>
        </w:tc>
        <w:tc>
          <w:tcPr>
            <w:tcW w:w="236" w:type="dxa"/>
            <w:tcBorders>
              <w:top w:val="nil"/>
              <w:left w:val="nil"/>
              <w:bottom w:val="nil"/>
              <w:right w:val="nil"/>
            </w:tcBorders>
            <w:shd w:val="clear" w:color="auto" w:fill="auto"/>
            <w:vAlign w:val="center"/>
          </w:tcPr>
          <w:p w14:paraId="7BAD79B7" w14:textId="77777777" w:rsidR="00B752CE" w:rsidRDefault="00B752CE">
            <w:pPr>
              <w:widowControl/>
              <w:jc w:val="center"/>
              <w:textAlignment w:val="center"/>
              <w:rPr>
                <w:rFonts w:ascii="仿宋_GB2312" w:eastAsia="仿宋_GB2312" w:hAnsi="宋体" w:cs="宋体"/>
                <w:b/>
                <w:kern w:val="0"/>
                <w:szCs w:val="21"/>
                <w:lang w:bidi="ar"/>
              </w:rPr>
            </w:pPr>
          </w:p>
        </w:tc>
      </w:tr>
      <w:tr w:rsidR="00B752CE" w14:paraId="00A05393" w14:textId="77777777">
        <w:trPr>
          <w:gridAfter w:val="1"/>
          <w:wAfter w:w="236" w:type="dxa"/>
          <w:trHeight w:val="588"/>
        </w:trPr>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9B05FE"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主管部门及代码</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41C42D"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szCs w:val="21"/>
              </w:rPr>
              <w:t>广元市红十字会—356301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FE98F"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实施单位</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FEC7E"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szCs w:val="21"/>
              </w:rPr>
              <w:t>广元市红十字会</w:t>
            </w:r>
          </w:p>
        </w:tc>
      </w:tr>
      <w:tr w:rsidR="00B752CE" w14:paraId="21FD43F7" w14:textId="77777777">
        <w:trPr>
          <w:gridAfter w:val="1"/>
          <w:wAfter w:w="236" w:type="dxa"/>
          <w:trHeight w:val="554"/>
        </w:trPr>
        <w:tc>
          <w:tcPr>
            <w:tcW w:w="18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B2F1EB"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项目预算</w:t>
            </w:r>
            <w:r>
              <w:rPr>
                <w:rFonts w:ascii="仿宋_GB2312" w:eastAsia="仿宋_GB2312" w:hAnsi="宋体" w:cs="宋体" w:hint="eastAsia"/>
                <w:kern w:val="0"/>
                <w:szCs w:val="21"/>
                <w:lang w:bidi="ar"/>
              </w:rPr>
              <w:br/>
              <w:t>执行情况</w:t>
            </w:r>
            <w:r>
              <w:rPr>
                <w:rFonts w:ascii="仿宋_GB2312" w:eastAsia="仿宋_GB2312" w:hAnsi="宋体" w:cs="宋体" w:hint="eastAsia"/>
                <w:kern w:val="0"/>
                <w:szCs w:val="21"/>
                <w:lang w:bidi="ar"/>
              </w:rPr>
              <w:br/>
              <w:t>（万元）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781BB" w14:textId="77777777" w:rsidR="00B752CE" w:rsidRDefault="00000000">
            <w:pPr>
              <w:widowControl/>
              <w:spacing w:line="320" w:lineRule="exact"/>
              <w:textAlignment w:val="center"/>
              <w:rPr>
                <w:rFonts w:ascii="仿宋_GB2312" w:eastAsia="仿宋_GB2312" w:hAnsi="宋体" w:cs="宋体"/>
                <w:szCs w:val="21"/>
              </w:rPr>
            </w:pPr>
            <w:r>
              <w:rPr>
                <w:rFonts w:ascii="仿宋_GB2312" w:eastAsia="仿宋_GB2312" w:hAnsi="宋体" w:cs="宋体" w:hint="eastAsia"/>
                <w:kern w:val="0"/>
                <w:szCs w:val="21"/>
                <w:lang w:bidi="ar"/>
              </w:rPr>
              <w:t>预算数：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8C6EC"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szCs w:val="21"/>
              </w:rPr>
              <w:t>10.85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4481D"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 xml:space="preserve"> 执行数：</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F6E74"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szCs w:val="21"/>
              </w:rPr>
              <w:t>10.85</w:t>
            </w:r>
          </w:p>
        </w:tc>
      </w:tr>
      <w:tr w:rsidR="00B752CE" w14:paraId="0CCD6AC3" w14:textId="77777777">
        <w:trPr>
          <w:gridAfter w:val="1"/>
          <w:wAfter w:w="236" w:type="dxa"/>
          <w:trHeight w:val="860"/>
        </w:trPr>
        <w:tc>
          <w:tcPr>
            <w:tcW w:w="180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251CD2" w14:textId="77777777" w:rsidR="00B752CE" w:rsidRDefault="00B752CE">
            <w:pPr>
              <w:spacing w:line="320" w:lineRule="exact"/>
              <w:jc w:val="left"/>
              <w:rPr>
                <w:rFonts w:ascii="仿宋_GB2312" w:eastAsia="仿宋_GB2312" w:hAnsi="宋体" w:cs="宋体"/>
                <w:szCs w:val="21"/>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F5FB6" w14:textId="77777777" w:rsidR="00B752CE" w:rsidRDefault="00000000">
            <w:pPr>
              <w:widowControl/>
              <w:spacing w:line="320" w:lineRule="exact"/>
              <w:jc w:val="left"/>
              <w:textAlignment w:val="center"/>
              <w:rPr>
                <w:rFonts w:ascii="仿宋_GB2312" w:eastAsia="仿宋_GB2312" w:hAnsi="宋体" w:cs="宋体"/>
                <w:kern w:val="0"/>
                <w:szCs w:val="21"/>
                <w:lang w:bidi="ar"/>
              </w:rPr>
            </w:pPr>
            <w:r>
              <w:rPr>
                <w:rFonts w:ascii="仿宋_GB2312" w:eastAsia="仿宋_GB2312" w:hAnsi="宋体" w:cs="宋体" w:hint="eastAsia"/>
                <w:kern w:val="0"/>
                <w:szCs w:val="21"/>
                <w:lang w:bidi="ar"/>
              </w:rPr>
              <w:t>其中：</w:t>
            </w:r>
          </w:p>
          <w:p w14:paraId="5C977E2A"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财政拨款</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0022D"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szCs w:val="21"/>
              </w:rPr>
              <w:t>10.85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047EC" w14:textId="77777777" w:rsidR="00B752CE" w:rsidRDefault="00000000">
            <w:pPr>
              <w:widowControl/>
              <w:spacing w:line="320" w:lineRule="exact"/>
              <w:jc w:val="left"/>
              <w:textAlignment w:val="center"/>
              <w:rPr>
                <w:rFonts w:ascii="仿宋_GB2312" w:eastAsia="仿宋_GB2312" w:hAnsi="宋体" w:cs="宋体"/>
                <w:kern w:val="0"/>
                <w:szCs w:val="21"/>
                <w:lang w:bidi="ar"/>
              </w:rPr>
            </w:pPr>
            <w:r>
              <w:rPr>
                <w:rFonts w:ascii="仿宋_GB2312" w:eastAsia="仿宋_GB2312" w:hAnsi="宋体" w:cs="宋体" w:hint="eastAsia"/>
                <w:kern w:val="0"/>
                <w:szCs w:val="21"/>
                <w:lang w:bidi="ar"/>
              </w:rPr>
              <w:t>其中：</w:t>
            </w:r>
          </w:p>
          <w:p w14:paraId="1503FED4"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财政拨款</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3D98A"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szCs w:val="21"/>
              </w:rPr>
              <w:t>10.85</w:t>
            </w:r>
          </w:p>
        </w:tc>
      </w:tr>
      <w:tr w:rsidR="00B752CE" w14:paraId="77B28921" w14:textId="77777777">
        <w:trPr>
          <w:gridAfter w:val="1"/>
          <w:wAfter w:w="236" w:type="dxa"/>
          <w:trHeight w:val="547"/>
        </w:trPr>
        <w:tc>
          <w:tcPr>
            <w:tcW w:w="180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857655" w14:textId="77777777" w:rsidR="00B752CE" w:rsidRDefault="00B752CE">
            <w:pPr>
              <w:spacing w:line="320" w:lineRule="exact"/>
              <w:jc w:val="left"/>
              <w:rPr>
                <w:rFonts w:ascii="仿宋_GB2312" w:eastAsia="仿宋_GB2312" w:hAnsi="宋体" w:cs="宋体"/>
                <w:szCs w:val="21"/>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97D42"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其他资金</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739C6" w14:textId="77777777" w:rsidR="00B752CE" w:rsidRDefault="00B752CE">
            <w:pPr>
              <w:widowControl/>
              <w:spacing w:line="320" w:lineRule="exact"/>
              <w:jc w:val="left"/>
              <w:textAlignment w:val="center"/>
              <w:rPr>
                <w:rFonts w:ascii="仿宋_GB2312" w:eastAsia="仿宋_GB2312" w:hAnsi="宋体" w:cs="宋体"/>
                <w:szCs w:val="21"/>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030E0"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其他资金</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FFA4E" w14:textId="77777777" w:rsidR="00B752CE" w:rsidRDefault="00B752CE">
            <w:pPr>
              <w:widowControl/>
              <w:spacing w:line="320" w:lineRule="exact"/>
              <w:jc w:val="left"/>
              <w:textAlignment w:val="center"/>
              <w:rPr>
                <w:rFonts w:ascii="仿宋_GB2312" w:eastAsia="仿宋_GB2312" w:hAnsi="宋体" w:cs="宋体"/>
                <w:szCs w:val="21"/>
              </w:rPr>
            </w:pPr>
          </w:p>
        </w:tc>
      </w:tr>
      <w:tr w:rsidR="00B752CE" w14:paraId="6AB329ED" w14:textId="77777777">
        <w:trPr>
          <w:gridAfter w:val="1"/>
          <w:wAfter w:w="236" w:type="dxa"/>
          <w:trHeight w:val="555"/>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43AE80"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年度总体目标完成情况</w:t>
            </w: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A8A338D" w14:textId="77777777" w:rsidR="00B752CE" w:rsidRDefault="00000000">
            <w:pPr>
              <w:widowControl/>
              <w:spacing w:line="320" w:lineRule="exact"/>
              <w:jc w:val="center"/>
              <w:textAlignment w:val="center"/>
              <w:rPr>
                <w:rFonts w:ascii="仿宋_GB2312" w:eastAsia="仿宋_GB2312" w:hAnsi="宋体" w:cs="宋体"/>
                <w:szCs w:val="21"/>
              </w:rPr>
            </w:pPr>
            <w:r>
              <w:rPr>
                <w:rFonts w:ascii="仿宋_GB2312" w:eastAsia="仿宋_GB2312" w:hAnsi="宋体" w:cs="宋体" w:hint="eastAsia"/>
                <w:kern w:val="0"/>
                <w:szCs w:val="21"/>
                <w:lang w:bidi="ar"/>
              </w:rPr>
              <w:t>预期目标</w:t>
            </w:r>
          </w:p>
        </w:tc>
        <w:tc>
          <w:tcPr>
            <w:tcW w:w="42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E873E6" w14:textId="77777777" w:rsidR="00B752CE" w:rsidRDefault="00000000">
            <w:pPr>
              <w:widowControl/>
              <w:spacing w:line="320" w:lineRule="exact"/>
              <w:jc w:val="center"/>
              <w:textAlignment w:val="center"/>
              <w:rPr>
                <w:rFonts w:ascii="仿宋_GB2312" w:eastAsia="仿宋_GB2312" w:hAnsi="宋体" w:cs="宋体"/>
                <w:szCs w:val="21"/>
              </w:rPr>
            </w:pPr>
            <w:r>
              <w:rPr>
                <w:rFonts w:ascii="仿宋_GB2312" w:eastAsia="仿宋_GB2312" w:hAnsi="宋体" w:cs="宋体" w:hint="eastAsia"/>
                <w:kern w:val="0"/>
                <w:szCs w:val="21"/>
                <w:lang w:bidi="ar"/>
              </w:rPr>
              <w:t>目标实际完成情况</w:t>
            </w:r>
          </w:p>
        </w:tc>
      </w:tr>
      <w:tr w:rsidR="00B752CE" w14:paraId="11839860" w14:textId="77777777">
        <w:trPr>
          <w:gridAfter w:val="1"/>
          <w:wAfter w:w="236" w:type="dxa"/>
          <w:trHeight w:val="797"/>
        </w:trPr>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5C4E19" w14:textId="77777777" w:rsidR="00B752CE" w:rsidRDefault="00B752CE">
            <w:pPr>
              <w:spacing w:line="320" w:lineRule="exact"/>
              <w:jc w:val="left"/>
              <w:rPr>
                <w:rFonts w:ascii="仿宋_GB2312" w:eastAsia="仿宋_GB2312" w:hAnsi="宋体" w:cs="宋体"/>
                <w:szCs w:val="21"/>
              </w:rPr>
            </w:pP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Pr>
          <w:p w14:paraId="4E2D0F97" w14:textId="77777777" w:rsidR="00B752CE" w:rsidRDefault="00000000">
            <w:pPr>
              <w:widowControl/>
              <w:spacing w:line="320" w:lineRule="exact"/>
              <w:jc w:val="left"/>
              <w:textAlignment w:val="bottom"/>
              <w:rPr>
                <w:rFonts w:ascii="仿宋_GB2312" w:eastAsia="仿宋_GB2312" w:hAnsi="宋体" w:cs="宋体"/>
                <w:szCs w:val="21"/>
              </w:rPr>
            </w:pPr>
            <w:r>
              <w:rPr>
                <w:rFonts w:ascii="仿宋_GB2312" w:eastAsia="仿宋_GB2312" w:hAnsi="仿宋_GB2312" w:cs="仿宋_GB2312" w:hint="eastAsia"/>
                <w:kern w:val="0"/>
                <w:szCs w:val="21"/>
                <w:lang w:bidi="ar"/>
              </w:rPr>
              <w:t>实施应急救护培训、香港红会和总会博爱家园项目、小天使和天使阳光项目、扶贫捐赠、红十字志愿服务等红十字公益项目。</w:t>
            </w:r>
          </w:p>
        </w:tc>
        <w:tc>
          <w:tcPr>
            <w:tcW w:w="4222" w:type="dxa"/>
            <w:gridSpan w:val="2"/>
            <w:tcBorders>
              <w:top w:val="single" w:sz="4" w:space="0" w:color="000000"/>
              <w:left w:val="single" w:sz="4" w:space="0" w:color="000000"/>
              <w:bottom w:val="single" w:sz="4" w:space="0" w:color="000000"/>
              <w:right w:val="single" w:sz="4" w:space="0" w:color="000000"/>
            </w:tcBorders>
            <w:shd w:val="clear" w:color="auto" w:fill="auto"/>
          </w:tcPr>
          <w:p w14:paraId="31BBED19" w14:textId="77777777" w:rsidR="00B752CE" w:rsidRDefault="00000000">
            <w:pPr>
              <w:widowControl/>
              <w:spacing w:line="320" w:lineRule="exact"/>
              <w:jc w:val="left"/>
              <w:textAlignment w:val="bottom"/>
              <w:rPr>
                <w:rFonts w:ascii="仿宋_GB2312" w:eastAsia="仿宋_GB2312"/>
                <w:kern w:val="0"/>
                <w:szCs w:val="21"/>
              </w:rPr>
            </w:pPr>
            <w:r>
              <w:rPr>
                <w:rFonts w:ascii="仿宋_GB2312" w:eastAsia="仿宋_GB2312" w:hAnsi="仿宋_GB2312" w:cs="仿宋_GB2312" w:hint="eastAsia"/>
                <w:kern w:val="0"/>
                <w:szCs w:val="21"/>
                <w:lang w:bidi="ar"/>
              </w:rPr>
              <w:t>实施应急救护培训34554人； 全面完成香港红会和总会博爱家园项目；申报小天使和天使阳光项目患儿60人，获得救助27人；顺利开展扶贫捐赠、红十字志愿服务等红十字公益项目。</w:t>
            </w:r>
          </w:p>
        </w:tc>
      </w:tr>
      <w:tr w:rsidR="00B752CE" w14:paraId="2C603203" w14:textId="77777777">
        <w:trPr>
          <w:gridAfter w:val="1"/>
          <w:wAfter w:w="236" w:type="dxa"/>
          <w:trHeight w:val="504"/>
        </w:trPr>
        <w:tc>
          <w:tcPr>
            <w:tcW w:w="675" w:type="dxa"/>
            <w:vMerge w:val="restart"/>
            <w:tcBorders>
              <w:top w:val="single" w:sz="4" w:space="0" w:color="000000"/>
              <w:left w:val="single" w:sz="4" w:space="0" w:color="000000"/>
              <w:right w:val="single" w:sz="4" w:space="0" w:color="000000"/>
            </w:tcBorders>
            <w:shd w:val="clear" w:color="auto" w:fill="auto"/>
            <w:vAlign w:val="center"/>
          </w:tcPr>
          <w:p w14:paraId="00794883" w14:textId="77777777" w:rsidR="00B752CE" w:rsidRDefault="00000000">
            <w:pPr>
              <w:widowControl/>
              <w:spacing w:line="320" w:lineRule="exac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年度绩效指标完成情况</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47DF6E74" w14:textId="77777777" w:rsidR="00B752CE" w:rsidRDefault="00000000">
            <w:pPr>
              <w:widowControl/>
              <w:spacing w:line="320" w:lineRule="exact"/>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一级指标</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D4011" w14:textId="77777777" w:rsidR="00B752CE" w:rsidRDefault="00000000">
            <w:pPr>
              <w:widowControl/>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二级指标</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FAF01" w14:textId="77777777" w:rsidR="00B752CE" w:rsidRDefault="00000000">
            <w:pPr>
              <w:widowControl/>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三级指标</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9A99B" w14:textId="77777777" w:rsidR="00B752CE" w:rsidRDefault="00000000">
            <w:pPr>
              <w:widowControl/>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预期指标值</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C7CE5" w14:textId="77777777" w:rsidR="00B752CE" w:rsidRDefault="00000000">
            <w:pPr>
              <w:widowControl/>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实际完成指标值</w:t>
            </w:r>
          </w:p>
        </w:tc>
      </w:tr>
      <w:tr w:rsidR="00B752CE" w14:paraId="52CBCAD2" w14:textId="77777777">
        <w:trPr>
          <w:gridAfter w:val="1"/>
          <w:wAfter w:w="236" w:type="dxa"/>
          <w:trHeight w:val="415"/>
        </w:trPr>
        <w:tc>
          <w:tcPr>
            <w:tcW w:w="675" w:type="dxa"/>
            <w:vMerge/>
            <w:tcBorders>
              <w:left w:val="single" w:sz="4" w:space="0" w:color="000000"/>
              <w:right w:val="single" w:sz="4" w:space="0" w:color="000000"/>
            </w:tcBorders>
            <w:shd w:val="clear" w:color="auto" w:fill="auto"/>
            <w:vAlign w:val="center"/>
          </w:tcPr>
          <w:p w14:paraId="016B683F" w14:textId="77777777" w:rsidR="00B752CE" w:rsidRDefault="00B752CE">
            <w:pPr>
              <w:spacing w:line="320" w:lineRule="exact"/>
              <w:jc w:val="left"/>
              <w:rPr>
                <w:rFonts w:ascii="仿宋_GB2312" w:eastAsia="仿宋_GB2312" w:hAnsi="仿宋_GB2312" w:cs="仿宋_GB2312"/>
                <w:szCs w:val="21"/>
              </w:rPr>
            </w:pPr>
          </w:p>
        </w:tc>
        <w:tc>
          <w:tcPr>
            <w:tcW w:w="1134" w:type="dxa"/>
            <w:vMerge w:val="restart"/>
            <w:tcBorders>
              <w:top w:val="single" w:sz="4" w:space="0" w:color="000000"/>
              <w:left w:val="single" w:sz="4" w:space="0" w:color="000000"/>
              <w:right w:val="single" w:sz="4" w:space="0" w:color="000000"/>
            </w:tcBorders>
            <w:shd w:val="clear" w:color="auto" w:fill="auto"/>
            <w:vAlign w:val="center"/>
          </w:tcPr>
          <w:p w14:paraId="108AF37C" w14:textId="77777777" w:rsidR="00B752CE" w:rsidRDefault="00000000">
            <w:pPr>
              <w:widowControl/>
              <w:spacing w:line="320" w:lineRule="exact"/>
              <w:jc w:val="center"/>
              <w:textAlignment w:val="bottom"/>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完成</w:t>
            </w:r>
          </w:p>
          <w:p w14:paraId="3DAB912C" w14:textId="77777777" w:rsidR="00B752CE" w:rsidRDefault="00000000">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kern w:val="0"/>
                <w:szCs w:val="21"/>
                <w:lang w:bidi="ar"/>
              </w:rPr>
              <w:t>指标</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ED2201"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ascii="仿宋_GB2312" w:eastAsia="仿宋_GB2312" w:hAnsi="仿宋_GB2312" w:cs="仿宋_GB2312" w:hint="eastAsia"/>
                <w:kern w:val="0"/>
                <w:szCs w:val="21"/>
                <w:lang w:bidi="ar"/>
              </w:rPr>
              <w:t>数量指标</w:t>
            </w: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14:paraId="193E80CB"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ascii="仿宋_GB2312" w:eastAsia="仿宋_GB2312" w:hint="eastAsia"/>
                <w:color w:val="000000"/>
                <w:szCs w:val="21"/>
              </w:rPr>
              <w:t>指标1：应急救护培训</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DDFAC1D"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ascii="仿宋_GB2312" w:eastAsia="仿宋_GB2312" w:hint="eastAsia"/>
                <w:color w:val="000000"/>
                <w:szCs w:val="21"/>
              </w:rPr>
              <w:t>全市完成30000人</w:t>
            </w: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14:paraId="58DA8922"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ascii="仿宋_GB2312" w:eastAsia="仿宋_GB2312" w:hint="eastAsia"/>
                <w:color w:val="000000"/>
                <w:szCs w:val="21"/>
              </w:rPr>
              <w:t>完成34454人</w:t>
            </w:r>
          </w:p>
        </w:tc>
      </w:tr>
      <w:tr w:rsidR="00B752CE" w14:paraId="4C5A24A6" w14:textId="77777777">
        <w:trPr>
          <w:gridAfter w:val="1"/>
          <w:wAfter w:w="236" w:type="dxa"/>
          <w:trHeight w:val="415"/>
        </w:trPr>
        <w:tc>
          <w:tcPr>
            <w:tcW w:w="675" w:type="dxa"/>
            <w:vMerge/>
            <w:tcBorders>
              <w:left w:val="single" w:sz="4" w:space="0" w:color="000000"/>
              <w:right w:val="single" w:sz="4" w:space="0" w:color="000000"/>
            </w:tcBorders>
            <w:shd w:val="clear" w:color="auto" w:fill="auto"/>
            <w:vAlign w:val="center"/>
          </w:tcPr>
          <w:p w14:paraId="6F30C296" w14:textId="77777777" w:rsidR="00B752CE" w:rsidRDefault="00B752CE">
            <w:pPr>
              <w:spacing w:line="320" w:lineRule="exact"/>
              <w:jc w:val="left"/>
              <w:rPr>
                <w:rFonts w:ascii="仿宋_GB2312" w:eastAsia="仿宋_GB2312" w:hAnsi="仿宋_GB2312" w:cs="仿宋_GB2312"/>
                <w:szCs w:val="21"/>
              </w:rPr>
            </w:pPr>
          </w:p>
        </w:tc>
        <w:tc>
          <w:tcPr>
            <w:tcW w:w="1134" w:type="dxa"/>
            <w:vMerge/>
            <w:tcBorders>
              <w:left w:val="single" w:sz="4" w:space="0" w:color="000000"/>
              <w:right w:val="single" w:sz="4" w:space="0" w:color="000000"/>
            </w:tcBorders>
            <w:shd w:val="clear" w:color="auto" w:fill="auto"/>
            <w:vAlign w:val="bottom"/>
          </w:tcPr>
          <w:p w14:paraId="3CA5EEB3" w14:textId="77777777" w:rsidR="00B752CE" w:rsidRDefault="00B752CE">
            <w:pPr>
              <w:spacing w:line="320" w:lineRule="exact"/>
              <w:jc w:val="left"/>
              <w:rPr>
                <w:rFonts w:ascii="仿宋_GB2312" w:eastAsia="仿宋_GB2312" w:hAnsi="仿宋_GB2312" w:cs="仿宋_GB2312"/>
                <w:szCs w:val="21"/>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C32CC2"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ascii="仿宋_GB2312" w:eastAsia="仿宋_GB2312" w:hAnsi="仿宋_GB2312" w:cs="仿宋_GB2312" w:hint="eastAsia"/>
                <w:kern w:val="0"/>
                <w:szCs w:val="21"/>
                <w:lang w:bidi="ar"/>
              </w:rPr>
              <w:t>数量指标</w:t>
            </w: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14:paraId="0E98DF41"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ascii="仿宋_GB2312" w:eastAsia="仿宋_GB2312" w:hint="eastAsia"/>
                <w:color w:val="000000"/>
                <w:szCs w:val="21"/>
              </w:rPr>
              <w:t>指标2：志愿服务</w:t>
            </w:r>
          </w:p>
        </w:tc>
        <w:tc>
          <w:tcPr>
            <w:tcW w:w="2126" w:type="dxa"/>
            <w:tcBorders>
              <w:top w:val="nil"/>
              <w:left w:val="single" w:sz="4" w:space="0" w:color="auto"/>
              <w:bottom w:val="single" w:sz="4" w:space="0" w:color="auto"/>
              <w:right w:val="single" w:sz="4" w:space="0" w:color="auto"/>
            </w:tcBorders>
            <w:shd w:val="clear" w:color="auto" w:fill="auto"/>
            <w:vAlign w:val="center"/>
          </w:tcPr>
          <w:p w14:paraId="19B96CC0"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ascii="仿宋_GB2312" w:eastAsia="仿宋_GB2312" w:hint="eastAsia"/>
                <w:color w:val="000000"/>
                <w:szCs w:val="21"/>
              </w:rPr>
              <w:t>全年不少于11次</w:t>
            </w:r>
          </w:p>
        </w:tc>
        <w:tc>
          <w:tcPr>
            <w:tcW w:w="2096" w:type="dxa"/>
            <w:tcBorders>
              <w:top w:val="nil"/>
              <w:left w:val="single" w:sz="4" w:space="0" w:color="auto"/>
              <w:bottom w:val="single" w:sz="4" w:space="0" w:color="auto"/>
              <w:right w:val="single" w:sz="4" w:space="0" w:color="auto"/>
            </w:tcBorders>
            <w:shd w:val="clear" w:color="auto" w:fill="auto"/>
            <w:vAlign w:val="center"/>
          </w:tcPr>
          <w:p w14:paraId="798DB4B3"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ascii="仿宋_GB2312" w:eastAsia="仿宋_GB2312" w:hint="eastAsia"/>
                <w:color w:val="000000"/>
                <w:szCs w:val="21"/>
              </w:rPr>
              <w:t>完成20余次总计1600人次</w:t>
            </w:r>
          </w:p>
        </w:tc>
      </w:tr>
      <w:tr w:rsidR="00B752CE" w14:paraId="4C1375AC" w14:textId="77777777">
        <w:trPr>
          <w:gridAfter w:val="1"/>
          <w:wAfter w:w="236" w:type="dxa"/>
          <w:trHeight w:val="630"/>
        </w:trPr>
        <w:tc>
          <w:tcPr>
            <w:tcW w:w="675" w:type="dxa"/>
            <w:vMerge/>
            <w:tcBorders>
              <w:left w:val="single" w:sz="4" w:space="0" w:color="000000"/>
              <w:right w:val="single" w:sz="4" w:space="0" w:color="000000"/>
            </w:tcBorders>
            <w:shd w:val="clear" w:color="auto" w:fill="auto"/>
            <w:vAlign w:val="center"/>
          </w:tcPr>
          <w:p w14:paraId="393CC441" w14:textId="77777777" w:rsidR="00B752CE" w:rsidRDefault="00B752CE">
            <w:pPr>
              <w:spacing w:line="320" w:lineRule="exact"/>
              <w:jc w:val="left"/>
              <w:rPr>
                <w:rFonts w:ascii="仿宋_GB2312" w:eastAsia="仿宋_GB2312" w:hAnsi="仿宋_GB2312" w:cs="仿宋_GB2312"/>
                <w:szCs w:val="21"/>
              </w:rPr>
            </w:pPr>
          </w:p>
        </w:tc>
        <w:tc>
          <w:tcPr>
            <w:tcW w:w="1134" w:type="dxa"/>
            <w:vMerge/>
            <w:tcBorders>
              <w:left w:val="single" w:sz="4" w:space="0" w:color="000000"/>
              <w:right w:val="single" w:sz="4" w:space="0" w:color="000000"/>
            </w:tcBorders>
            <w:shd w:val="clear" w:color="auto" w:fill="auto"/>
            <w:vAlign w:val="bottom"/>
          </w:tcPr>
          <w:p w14:paraId="6B41C42F" w14:textId="77777777" w:rsidR="00B752CE" w:rsidRDefault="00B752CE">
            <w:pPr>
              <w:spacing w:line="320" w:lineRule="exact"/>
              <w:jc w:val="left"/>
              <w:rPr>
                <w:rFonts w:ascii="仿宋_GB2312" w:eastAsia="仿宋_GB2312" w:hAnsi="仿宋_GB2312" w:cs="仿宋_GB2312"/>
                <w:szCs w:val="21"/>
              </w:rPr>
            </w:pP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bottom"/>
          </w:tcPr>
          <w:p w14:paraId="55101F5B"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ascii="仿宋_GB2312" w:eastAsia="仿宋_GB2312" w:hAnsi="仿宋_GB2312" w:cs="仿宋_GB2312" w:hint="eastAsia"/>
                <w:kern w:val="0"/>
                <w:szCs w:val="21"/>
                <w:lang w:bidi="ar"/>
              </w:rPr>
              <w:t>数量指标</w:t>
            </w: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14:paraId="668FCFA1"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ascii="仿宋_GB2312" w:eastAsia="仿宋_GB2312" w:hint="eastAsia"/>
                <w:color w:val="000000"/>
                <w:szCs w:val="21"/>
              </w:rPr>
              <w:t>指标3：香港和总会博爱家园项目</w:t>
            </w:r>
          </w:p>
        </w:tc>
        <w:tc>
          <w:tcPr>
            <w:tcW w:w="2126" w:type="dxa"/>
            <w:tcBorders>
              <w:top w:val="nil"/>
              <w:left w:val="single" w:sz="4" w:space="0" w:color="auto"/>
              <w:bottom w:val="single" w:sz="4" w:space="0" w:color="auto"/>
              <w:right w:val="single" w:sz="4" w:space="0" w:color="auto"/>
            </w:tcBorders>
            <w:shd w:val="clear" w:color="auto" w:fill="auto"/>
            <w:vAlign w:val="center"/>
          </w:tcPr>
          <w:p w14:paraId="361D5112"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ascii="仿宋_GB2312" w:eastAsia="仿宋_GB2312" w:hint="eastAsia"/>
                <w:color w:val="000000"/>
                <w:szCs w:val="21"/>
              </w:rPr>
              <w:t>香港红会4个、总会3个</w:t>
            </w:r>
          </w:p>
        </w:tc>
        <w:tc>
          <w:tcPr>
            <w:tcW w:w="2096" w:type="dxa"/>
            <w:tcBorders>
              <w:top w:val="nil"/>
              <w:left w:val="single" w:sz="4" w:space="0" w:color="auto"/>
              <w:bottom w:val="single" w:sz="4" w:space="0" w:color="auto"/>
              <w:right w:val="single" w:sz="4" w:space="0" w:color="auto"/>
            </w:tcBorders>
            <w:shd w:val="clear" w:color="auto" w:fill="auto"/>
            <w:vAlign w:val="center"/>
          </w:tcPr>
          <w:p w14:paraId="1DBBE380"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ascii="仿宋_GB2312" w:eastAsia="仿宋_GB2312" w:hint="eastAsia"/>
                <w:szCs w:val="21"/>
              </w:rPr>
              <w:t>项目已全面完工</w:t>
            </w:r>
          </w:p>
        </w:tc>
      </w:tr>
      <w:tr w:rsidR="00B752CE" w14:paraId="3FFF091D" w14:textId="77777777">
        <w:trPr>
          <w:gridAfter w:val="1"/>
          <w:wAfter w:w="236" w:type="dxa"/>
          <w:trHeight w:val="630"/>
        </w:trPr>
        <w:tc>
          <w:tcPr>
            <w:tcW w:w="675" w:type="dxa"/>
            <w:vMerge/>
            <w:tcBorders>
              <w:left w:val="single" w:sz="4" w:space="0" w:color="000000"/>
              <w:bottom w:val="single" w:sz="4" w:space="0" w:color="auto"/>
              <w:right w:val="single" w:sz="4" w:space="0" w:color="000000"/>
            </w:tcBorders>
            <w:shd w:val="clear" w:color="auto" w:fill="auto"/>
            <w:vAlign w:val="center"/>
          </w:tcPr>
          <w:p w14:paraId="21962EF6" w14:textId="77777777" w:rsidR="00B752CE" w:rsidRDefault="00B752CE">
            <w:pPr>
              <w:spacing w:line="320" w:lineRule="exact"/>
              <w:jc w:val="left"/>
              <w:rPr>
                <w:rFonts w:ascii="仿宋_GB2312" w:eastAsia="仿宋_GB2312" w:hAnsi="仿宋_GB2312" w:cs="仿宋_GB2312"/>
                <w:szCs w:val="21"/>
              </w:rPr>
            </w:pPr>
          </w:p>
        </w:tc>
        <w:tc>
          <w:tcPr>
            <w:tcW w:w="1134" w:type="dxa"/>
            <w:vMerge/>
            <w:tcBorders>
              <w:left w:val="single" w:sz="4" w:space="0" w:color="000000"/>
              <w:bottom w:val="single" w:sz="4" w:space="0" w:color="auto"/>
              <w:right w:val="single" w:sz="4" w:space="0" w:color="000000"/>
            </w:tcBorders>
            <w:shd w:val="clear" w:color="auto" w:fill="auto"/>
            <w:vAlign w:val="bottom"/>
          </w:tcPr>
          <w:p w14:paraId="1994674A" w14:textId="77777777" w:rsidR="00B752CE" w:rsidRDefault="00B752CE">
            <w:pPr>
              <w:spacing w:line="320" w:lineRule="exact"/>
              <w:jc w:val="left"/>
              <w:rPr>
                <w:rFonts w:ascii="仿宋_GB2312" w:eastAsia="仿宋_GB2312" w:hAnsi="仿宋_GB2312" w:cs="仿宋_GB2312"/>
                <w:szCs w:val="21"/>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bottom"/>
          </w:tcPr>
          <w:p w14:paraId="6D4B4624"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ascii="仿宋_GB2312" w:eastAsia="仿宋_GB2312" w:hAnsi="仿宋_GB2312" w:cs="仿宋_GB2312" w:hint="eastAsia"/>
                <w:kern w:val="0"/>
                <w:szCs w:val="21"/>
                <w:lang w:bidi="ar"/>
              </w:rPr>
              <w:t>数量指标</w:t>
            </w: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14:paraId="7BCEBF1F" w14:textId="77777777" w:rsidR="00B752CE" w:rsidRDefault="00000000">
            <w:pPr>
              <w:widowControl/>
              <w:spacing w:line="320" w:lineRule="exact"/>
              <w:jc w:val="left"/>
              <w:textAlignment w:val="bottom"/>
              <w:rPr>
                <w:rFonts w:ascii="仿宋_GB2312" w:eastAsia="仿宋_GB2312"/>
                <w:color w:val="000000"/>
                <w:szCs w:val="21"/>
              </w:rPr>
            </w:pPr>
            <w:r>
              <w:rPr>
                <w:rFonts w:ascii="仿宋_GB2312" w:eastAsia="仿宋_GB2312" w:hint="eastAsia"/>
                <w:color w:val="000000"/>
                <w:szCs w:val="21"/>
              </w:rPr>
              <w:t>指标4：小天使和天使阳光</w:t>
            </w:r>
          </w:p>
        </w:tc>
        <w:tc>
          <w:tcPr>
            <w:tcW w:w="2126" w:type="dxa"/>
            <w:tcBorders>
              <w:top w:val="nil"/>
              <w:left w:val="single" w:sz="4" w:space="0" w:color="auto"/>
              <w:bottom w:val="single" w:sz="4" w:space="0" w:color="auto"/>
              <w:right w:val="single" w:sz="4" w:space="0" w:color="auto"/>
            </w:tcBorders>
            <w:shd w:val="clear" w:color="auto" w:fill="auto"/>
            <w:vAlign w:val="center"/>
          </w:tcPr>
          <w:p w14:paraId="458705C4"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ascii="仿宋_GB2312" w:eastAsia="仿宋_GB2312" w:hint="eastAsia"/>
                <w:color w:val="000000"/>
                <w:szCs w:val="21"/>
              </w:rPr>
              <w:t>县区筛查申报、</w:t>
            </w:r>
            <w:proofErr w:type="gramStart"/>
            <w:r>
              <w:rPr>
                <w:rFonts w:ascii="仿宋_GB2312" w:eastAsia="仿宋_GB2312" w:hint="eastAsia"/>
                <w:color w:val="000000"/>
                <w:szCs w:val="21"/>
              </w:rPr>
              <w:t>中红基会</w:t>
            </w:r>
            <w:proofErr w:type="gramEnd"/>
            <w:r>
              <w:rPr>
                <w:rFonts w:ascii="仿宋_GB2312" w:eastAsia="仿宋_GB2312" w:hint="eastAsia"/>
                <w:color w:val="000000"/>
                <w:szCs w:val="21"/>
              </w:rPr>
              <w:t>审批为准</w:t>
            </w:r>
          </w:p>
        </w:tc>
        <w:tc>
          <w:tcPr>
            <w:tcW w:w="2096" w:type="dxa"/>
            <w:tcBorders>
              <w:top w:val="nil"/>
              <w:left w:val="single" w:sz="4" w:space="0" w:color="auto"/>
              <w:bottom w:val="single" w:sz="4" w:space="0" w:color="auto"/>
              <w:right w:val="single" w:sz="4" w:space="0" w:color="auto"/>
            </w:tcBorders>
            <w:shd w:val="clear" w:color="auto" w:fill="auto"/>
            <w:vAlign w:val="center"/>
          </w:tcPr>
          <w:p w14:paraId="67F513A1"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ascii="仿宋_GB2312" w:eastAsia="仿宋_GB2312" w:hint="eastAsia"/>
                <w:color w:val="000000"/>
                <w:szCs w:val="21"/>
              </w:rPr>
              <w:t>已申报60，获得救助27人</w:t>
            </w:r>
          </w:p>
        </w:tc>
      </w:tr>
      <w:tr w:rsidR="00B752CE" w14:paraId="465A00E6" w14:textId="77777777">
        <w:trPr>
          <w:gridAfter w:val="1"/>
          <w:wAfter w:w="236" w:type="dxa"/>
        </w:trPr>
        <w:tc>
          <w:tcPr>
            <w:tcW w:w="675"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360D8084" w14:textId="77777777" w:rsidR="00B752CE" w:rsidRDefault="00000000">
            <w:pPr>
              <w:spacing w:line="320" w:lineRule="exact"/>
              <w:jc w:val="left"/>
              <w:rPr>
                <w:rFonts w:ascii="仿宋_GB2312" w:eastAsia="仿宋_GB2312" w:hAnsi="仿宋_GB2312" w:cs="仿宋_GB2312"/>
                <w:szCs w:val="21"/>
              </w:rPr>
            </w:pPr>
            <w:r>
              <w:rPr>
                <w:rFonts w:ascii="仿宋_GB2312" w:eastAsia="仿宋_GB2312" w:hAnsi="仿宋_GB2312" w:cs="仿宋_GB2312" w:hint="eastAsia"/>
                <w:kern w:val="0"/>
                <w:szCs w:val="21"/>
                <w:lang w:bidi="ar"/>
              </w:rPr>
              <w:lastRenderedPageBreak/>
              <w:t>年度绩效指标完成情况</w:t>
            </w:r>
          </w:p>
        </w:tc>
        <w:tc>
          <w:tcPr>
            <w:tcW w:w="1134" w:type="dxa"/>
            <w:vMerge w:val="restart"/>
            <w:tcBorders>
              <w:top w:val="single" w:sz="4" w:space="0" w:color="auto"/>
              <w:left w:val="single" w:sz="4" w:space="0" w:color="000000"/>
              <w:right w:val="single" w:sz="4" w:space="0" w:color="000000"/>
            </w:tcBorders>
            <w:shd w:val="clear" w:color="auto" w:fill="auto"/>
            <w:vAlign w:val="center"/>
          </w:tcPr>
          <w:p w14:paraId="3F081FC5" w14:textId="77777777" w:rsidR="00B752CE" w:rsidRDefault="00000000">
            <w:pPr>
              <w:widowControl/>
              <w:spacing w:line="320" w:lineRule="exact"/>
              <w:jc w:val="center"/>
              <w:textAlignment w:val="bottom"/>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完成</w:t>
            </w:r>
          </w:p>
          <w:p w14:paraId="35B79DE9" w14:textId="77777777" w:rsidR="00B752CE" w:rsidRDefault="00000000">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指标</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14:paraId="6031C936"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ascii="仿宋_GB2312" w:eastAsia="仿宋_GB2312" w:hAnsi="仿宋_GB2312" w:cs="仿宋_GB2312" w:hint="eastAsia"/>
                <w:szCs w:val="21"/>
              </w:rPr>
              <w:t>质量指标</w:t>
            </w: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14:paraId="71010716" w14:textId="77777777" w:rsidR="00B752CE" w:rsidRDefault="00000000">
            <w:pPr>
              <w:widowControl/>
              <w:spacing w:line="320" w:lineRule="exact"/>
              <w:jc w:val="left"/>
              <w:textAlignment w:val="bottom"/>
              <w:rPr>
                <w:rFonts w:ascii="仿宋_GB2312" w:eastAsia="仿宋_GB2312"/>
                <w:color w:val="000000"/>
                <w:szCs w:val="21"/>
              </w:rPr>
            </w:pPr>
            <w:r>
              <w:rPr>
                <w:rFonts w:hint="eastAsia"/>
                <w:color w:val="000000"/>
                <w:sz w:val="20"/>
                <w:szCs w:val="20"/>
              </w:rPr>
              <w:t>指标</w:t>
            </w:r>
            <w:r>
              <w:rPr>
                <w:rFonts w:hint="eastAsia"/>
                <w:color w:val="000000"/>
                <w:sz w:val="20"/>
                <w:szCs w:val="20"/>
              </w:rPr>
              <w:t>1</w:t>
            </w:r>
            <w:r>
              <w:rPr>
                <w:rFonts w:hint="eastAsia"/>
                <w:color w:val="000000"/>
                <w:sz w:val="20"/>
                <w:szCs w:val="20"/>
              </w:rPr>
              <w:t>：应急救护培训</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F79DB77" w14:textId="77777777" w:rsidR="00B752CE" w:rsidRDefault="00000000">
            <w:pPr>
              <w:widowControl/>
              <w:spacing w:line="320" w:lineRule="exact"/>
              <w:jc w:val="left"/>
              <w:textAlignment w:val="bottom"/>
              <w:rPr>
                <w:rFonts w:ascii="仿宋_GB2312" w:eastAsia="仿宋_GB2312"/>
                <w:color w:val="000000"/>
                <w:szCs w:val="21"/>
              </w:rPr>
            </w:pPr>
            <w:r>
              <w:rPr>
                <w:rFonts w:hint="eastAsia"/>
                <w:color w:val="000000"/>
                <w:sz w:val="20"/>
                <w:szCs w:val="20"/>
              </w:rPr>
              <w:t>完成上级红会下达目标</w:t>
            </w: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14:paraId="10E54378" w14:textId="77777777" w:rsidR="00B752CE" w:rsidRDefault="00000000">
            <w:pPr>
              <w:widowControl/>
              <w:spacing w:line="320" w:lineRule="exact"/>
              <w:jc w:val="left"/>
              <w:textAlignment w:val="bottom"/>
              <w:rPr>
                <w:rFonts w:ascii="仿宋_GB2312" w:eastAsia="仿宋_GB2312"/>
                <w:color w:val="000000"/>
                <w:szCs w:val="21"/>
              </w:rPr>
            </w:pPr>
            <w:r>
              <w:rPr>
                <w:rFonts w:hint="eastAsia"/>
                <w:color w:val="000000"/>
                <w:sz w:val="20"/>
                <w:szCs w:val="20"/>
              </w:rPr>
              <w:t>全部完成</w:t>
            </w:r>
          </w:p>
        </w:tc>
      </w:tr>
      <w:tr w:rsidR="00B752CE" w14:paraId="738852D6" w14:textId="77777777">
        <w:trPr>
          <w:gridAfter w:val="1"/>
          <w:wAfter w:w="236" w:type="dxa"/>
          <w:cantSplit/>
          <w:trHeight w:val="480"/>
        </w:trPr>
        <w:tc>
          <w:tcPr>
            <w:tcW w:w="675" w:type="dxa"/>
            <w:vMerge/>
            <w:tcBorders>
              <w:left w:val="single" w:sz="4" w:space="0" w:color="000000"/>
              <w:bottom w:val="single" w:sz="4" w:space="0" w:color="auto"/>
              <w:right w:val="single" w:sz="4" w:space="0" w:color="000000"/>
            </w:tcBorders>
            <w:shd w:val="clear" w:color="auto" w:fill="auto"/>
            <w:vAlign w:val="center"/>
          </w:tcPr>
          <w:p w14:paraId="05E15B23" w14:textId="77777777" w:rsidR="00B752CE" w:rsidRDefault="00B752CE">
            <w:pPr>
              <w:spacing w:line="320" w:lineRule="exact"/>
              <w:jc w:val="left"/>
              <w:rPr>
                <w:rFonts w:ascii="仿宋_GB2312" w:eastAsia="仿宋_GB2312" w:hAnsi="仿宋_GB2312" w:cs="仿宋_GB2312"/>
                <w:szCs w:val="21"/>
              </w:rPr>
            </w:pPr>
          </w:p>
        </w:tc>
        <w:tc>
          <w:tcPr>
            <w:tcW w:w="1134" w:type="dxa"/>
            <w:vMerge/>
            <w:tcBorders>
              <w:left w:val="single" w:sz="4" w:space="0" w:color="000000"/>
              <w:right w:val="single" w:sz="4" w:space="0" w:color="000000"/>
            </w:tcBorders>
            <w:shd w:val="clear" w:color="auto" w:fill="auto"/>
            <w:vAlign w:val="center"/>
          </w:tcPr>
          <w:p w14:paraId="3172108D" w14:textId="77777777" w:rsidR="00B752CE" w:rsidRDefault="00B752CE">
            <w:pPr>
              <w:spacing w:line="320" w:lineRule="exact"/>
              <w:jc w:val="center"/>
              <w:rPr>
                <w:rFonts w:ascii="仿宋_GB2312" w:eastAsia="仿宋_GB2312" w:hAnsi="仿宋_GB2312" w:cs="仿宋_GB2312"/>
                <w:szCs w:val="21"/>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1CBF5"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ascii="仿宋_GB2312" w:eastAsia="仿宋_GB2312" w:hAnsi="仿宋_GB2312" w:cs="仿宋_GB2312" w:hint="eastAsia"/>
                <w:szCs w:val="21"/>
              </w:rPr>
              <w:t>质量指标</w:t>
            </w: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14:paraId="7A2A74EE"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指标</w:t>
            </w:r>
            <w:r>
              <w:rPr>
                <w:rFonts w:hint="eastAsia"/>
                <w:color w:val="000000"/>
                <w:sz w:val="20"/>
                <w:szCs w:val="20"/>
              </w:rPr>
              <w:t>2</w:t>
            </w:r>
            <w:r>
              <w:rPr>
                <w:rFonts w:hint="eastAsia"/>
                <w:color w:val="000000"/>
                <w:sz w:val="20"/>
                <w:szCs w:val="20"/>
              </w:rPr>
              <w:t>：志愿服务</w:t>
            </w:r>
          </w:p>
        </w:tc>
        <w:tc>
          <w:tcPr>
            <w:tcW w:w="2126" w:type="dxa"/>
            <w:tcBorders>
              <w:top w:val="nil"/>
              <w:left w:val="single" w:sz="4" w:space="0" w:color="auto"/>
              <w:bottom w:val="single" w:sz="4" w:space="0" w:color="auto"/>
              <w:right w:val="single" w:sz="4" w:space="0" w:color="auto"/>
            </w:tcBorders>
            <w:shd w:val="clear" w:color="auto" w:fill="auto"/>
            <w:vAlign w:val="center"/>
          </w:tcPr>
          <w:p w14:paraId="49D4C346"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常态</w:t>
            </w:r>
            <w:proofErr w:type="gramStart"/>
            <w:r>
              <w:rPr>
                <w:rFonts w:hint="eastAsia"/>
                <w:color w:val="000000"/>
                <w:sz w:val="20"/>
                <w:szCs w:val="20"/>
              </w:rPr>
              <w:t>化开展</w:t>
            </w:r>
            <w:proofErr w:type="gramEnd"/>
            <w:r>
              <w:rPr>
                <w:rFonts w:hint="eastAsia"/>
                <w:color w:val="000000"/>
                <w:sz w:val="20"/>
                <w:szCs w:val="20"/>
              </w:rPr>
              <w:t>三献、</w:t>
            </w:r>
            <w:proofErr w:type="gramStart"/>
            <w:r>
              <w:rPr>
                <w:rFonts w:hint="eastAsia"/>
                <w:color w:val="000000"/>
                <w:sz w:val="20"/>
                <w:szCs w:val="20"/>
              </w:rPr>
              <w:t>三救等</w:t>
            </w:r>
            <w:proofErr w:type="gramEnd"/>
            <w:r>
              <w:rPr>
                <w:rFonts w:hint="eastAsia"/>
                <w:color w:val="000000"/>
                <w:sz w:val="20"/>
                <w:szCs w:val="20"/>
              </w:rPr>
              <w:t>志愿服务宣传，持续开展敬老爱老，关爱留守儿童，保护环境等志愿服务活动</w:t>
            </w:r>
          </w:p>
        </w:tc>
        <w:tc>
          <w:tcPr>
            <w:tcW w:w="2096" w:type="dxa"/>
            <w:tcBorders>
              <w:top w:val="nil"/>
              <w:left w:val="single" w:sz="4" w:space="0" w:color="auto"/>
              <w:bottom w:val="single" w:sz="4" w:space="0" w:color="auto"/>
              <w:right w:val="single" w:sz="4" w:space="0" w:color="auto"/>
            </w:tcBorders>
            <w:shd w:val="clear" w:color="auto" w:fill="auto"/>
            <w:vAlign w:val="center"/>
          </w:tcPr>
          <w:p w14:paraId="0254352B"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按要求完成</w:t>
            </w:r>
          </w:p>
        </w:tc>
      </w:tr>
      <w:tr w:rsidR="00B752CE" w14:paraId="7107E77F" w14:textId="77777777">
        <w:trPr>
          <w:gridAfter w:val="1"/>
          <w:wAfter w:w="236" w:type="dxa"/>
          <w:cantSplit/>
          <w:trHeight w:val="518"/>
        </w:trPr>
        <w:tc>
          <w:tcPr>
            <w:tcW w:w="675" w:type="dxa"/>
            <w:vMerge/>
            <w:tcBorders>
              <w:left w:val="single" w:sz="4" w:space="0" w:color="000000"/>
              <w:bottom w:val="single" w:sz="4" w:space="0" w:color="auto"/>
              <w:right w:val="single" w:sz="4" w:space="0" w:color="000000"/>
            </w:tcBorders>
            <w:shd w:val="clear" w:color="auto" w:fill="auto"/>
            <w:vAlign w:val="center"/>
          </w:tcPr>
          <w:p w14:paraId="4FDEDFFE" w14:textId="77777777" w:rsidR="00B752CE" w:rsidRDefault="00B752CE">
            <w:pPr>
              <w:spacing w:line="320" w:lineRule="exact"/>
              <w:jc w:val="left"/>
              <w:rPr>
                <w:rFonts w:ascii="仿宋_GB2312" w:eastAsia="仿宋_GB2312" w:hAnsi="仿宋_GB2312" w:cs="仿宋_GB2312"/>
                <w:szCs w:val="21"/>
              </w:rPr>
            </w:pPr>
          </w:p>
        </w:tc>
        <w:tc>
          <w:tcPr>
            <w:tcW w:w="1134" w:type="dxa"/>
            <w:vMerge/>
            <w:tcBorders>
              <w:left w:val="single" w:sz="4" w:space="0" w:color="000000"/>
              <w:right w:val="single" w:sz="4" w:space="0" w:color="000000"/>
            </w:tcBorders>
            <w:shd w:val="clear" w:color="auto" w:fill="auto"/>
            <w:vAlign w:val="center"/>
          </w:tcPr>
          <w:p w14:paraId="3443F49B" w14:textId="77777777" w:rsidR="00B752CE" w:rsidRDefault="00B752CE">
            <w:pPr>
              <w:spacing w:line="320" w:lineRule="exact"/>
              <w:jc w:val="center"/>
              <w:rPr>
                <w:rFonts w:ascii="仿宋_GB2312" w:eastAsia="仿宋_GB2312" w:hAnsi="仿宋_GB2312" w:cs="仿宋_GB2312"/>
                <w:szCs w:val="21"/>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BB647"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ascii="仿宋_GB2312" w:eastAsia="仿宋_GB2312" w:hAnsi="仿宋_GB2312" w:cs="仿宋_GB2312" w:hint="eastAsia"/>
                <w:szCs w:val="21"/>
              </w:rPr>
              <w:t>质量指标</w:t>
            </w: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14:paraId="125C7EB6"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指标</w:t>
            </w:r>
            <w:r>
              <w:rPr>
                <w:rFonts w:hint="eastAsia"/>
                <w:color w:val="000000"/>
                <w:sz w:val="20"/>
                <w:szCs w:val="20"/>
              </w:rPr>
              <w:t>3</w:t>
            </w:r>
            <w:r>
              <w:rPr>
                <w:rFonts w:hint="eastAsia"/>
                <w:color w:val="000000"/>
                <w:sz w:val="20"/>
                <w:szCs w:val="20"/>
              </w:rPr>
              <w:t>：香港博爱家园项目</w:t>
            </w:r>
          </w:p>
        </w:tc>
        <w:tc>
          <w:tcPr>
            <w:tcW w:w="2126" w:type="dxa"/>
            <w:tcBorders>
              <w:top w:val="nil"/>
              <w:left w:val="single" w:sz="4" w:space="0" w:color="auto"/>
              <w:bottom w:val="single" w:sz="4" w:space="0" w:color="auto"/>
              <w:right w:val="single" w:sz="4" w:space="0" w:color="auto"/>
            </w:tcBorders>
            <w:shd w:val="clear" w:color="auto" w:fill="auto"/>
            <w:vAlign w:val="center"/>
          </w:tcPr>
          <w:p w14:paraId="0175D973"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按照香港红会项目要求按时、按质、按量完成</w:t>
            </w:r>
          </w:p>
        </w:tc>
        <w:tc>
          <w:tcPr>
            <w:tcW w:w="2096" w:type="dxa"/>
            <w:tcBorders>
              <w:top w:val="nil"/>
              <w:left w:val="single" w:sz="4" w:space="0" w:color="auto"/>
              <w:bottom w:val="single" w:sz="4" w:space="0" w:color="auto"/>
              <w:right w:val="single" w:sz="4" w:space="0" w:color="auto"/>
            </w:tcBorders>
            <w:shd w:val="clear" w:color="auto" w:fill="auto"/>
            <w:vAlign w:val="center"/>
          </w:tcPr>
          <w:p w14:paraId="2123AF46"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按要求全面推进</w:t>
            </w:r>
          </w:p>
        </w:tc>
      </w:tr>
      <w:tr w:rsidR="00B752CE" w14:paraId="20A84DFB" w14:textId="77777777">
        <w:trPr>
          <w:gridAfter w:val="1"/>
          <w:wAfter w:w="236" w:type="dxa"/>
          <w:cantSplit/>
          <w:trHeight w:val="518"/>
        </w:trPr>
        <w:tc>
          <w:tcPr>
            <w:tcW w:w="675" w:type="dxa"/>
            <w:vMerge/>
            <w:tcBorders>
              <w:left w:val="single" w:sz="4" w:space="0" w:color="000000"/>
              <w:bottom w:val="single" w:sz="4" w:space="0" w:color="auto"/>
              <w:right w:val="single" w:sz="4" w:space="0" w:color="000000"/>
            </w:tcBorders>
            <w:shd w:val="clear" w:color="auto" w:fill="auto"/>
            <w:vAlign w:val="center"/>
          </w:tcPr>
          <w:p w14:paraId="5748DB06" w14:textId="77777777" w:rsidR="00B752CE" w:rsidRDefault="00B752CE">
            <w:pPr>
              <w:spacing w:line="320" w:lineRule="exact"/>
              <w:jc w:val="left"/>
              <w:rPr>
                <w:rFonts w:ascii="仿宋_GB2312" w:eastAsia="仿宋_GB2312" w:hAnsi="仿宋_GB2312" w:cs="仿宋_GB2312"/>
                <w:szCs w:val="21"/>
              </w:rPr>
            </w:pPr>
          </w:p>
        </w:tc>
        <w:tc>
          <w:tcPr>
            <w:tcW w:w="1134" w:type="dxa"/>
            <w:vMerge/>
            <w:tcBorders>
              <w:left w:val="single" w:sz="4" w:space="0" w:color="000000"/>
              <w:right w:val="single" w:sz="4" w:space="0" w:color="000000"/>
            </w:tcBorders>
            <w:shd w:val="clear" w:color="auto" w:fill="auto"/>
            <w:vAlign w:val="center"/>
          </w:tcPr>
          <w:p w14:paraId="21075C5C" w14:textId="77777777" w:rsidR="00B752CE" w:rsidRDefault="00B752CE">
            <w:pPr>
              <w:spacing w:line="320" w:lineRule="exact"/>
              <w:jc w:val="center"/>
              <w:rPr>
                <w:rFonts w:ascii="仿宋_GB2312" w:eastAsia="仿宋_GB2312" w:hAnsi="仿宋_GB2312" w:cs="仿宋_GB2312"/>
                <w:szCs w:val="21"/>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EED78"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ascii="仿宋_GB2312" w:eastAsia="仿宋_GB2312" w:hAnsi="仿宋_GB2312" w:cs="仿宋_GB2312" w:hint="eastAsia"/>
                <w:szCs w:val="21"/>
              </w:rPr>
              <w:t>质量指标</w:t>
            </w: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14:paraId="6498E956"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指标</w:t>
            </w:r>
            <w:r>
              <w:rPr>
                <w:rFonts w:hint="eastAsia"/>
                <w:color w:val="000000"/>
                <w:sz w:val="20"/>
                <w:szCs w:val="20"/>
              </w:rPr>
              <w:t>4</w:t>
            </w:r>
            <w:r>
              <w:rPr>
                <w:rFonts w:hint="eastAsia"/>
                <w:color w:val="000000"/>
                <w:sz w:val="20"/>
                <w:szCs w:val="20"/>
              </w:rPr>
              <w:t>：小天使和天使阳光</w:t>
            </w:r>
          </w:p>
        </w:tc>
        <w:tc>
          <w:tcPr>
            <w:tcW w:w="2126" w:type="dxa"/>
            <w:tcBorders>
              <w:top w:val="nil"/>
              <w:left w:val="single" w:sz="4" w:space="0" w:color="auto"/>
              <w:bottom w:val="single" w:sz="4" w:space="0" w:color="auto"/>
              <w:right w:val="single" w:sz="4" w:space="0" w:color="auto"/>
            </w:tcBorders>
            <w:shd w:val="clear" w:color="auto" w:fill="auto"/>
            <w:vAlign w:val="center"/>
          </w:tcPr>
          <w:p w14:paraId="593C72CA"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收到的救助申报资料全部上报争取大部分都得到救助</w:t>
            </w:r>
          </w:p>
        </w:tc>
        <w:tc>
          <w:tcPr>
            <w:tcW w:w="2096" w:type="dxa"/>
            <w:tcBorders>
              <w:top w:val="nil"/>
              <w:left w:val="single" w:sz="4" w:space="0" w:color="auto"/>
              <w:bottom w:val="single" w:sz="4" w:space="0" w:color="auto"/>
              <w:right w:val="single" w:sz="4" w:space="0" w:color="auto"/>
            </w:tcBorders>
            <w:shd w:val="clear" w:color="auto" w:fill="auto"/>
            <w:vAlign w:val="center"/>
          </w:tcPr>
          <w:p w14:paraId="7F0C9475"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已全部上报</w:t>
            </w:r>
          </w:p>
        </w:tc>
      </w:tr>
      <w:tr w:rsidR="00B752CE" w14:paraId="58367DAF" w14:textId="77777777">
        <w:trPr>
          <w:gridAfter w:val="1"/>
          <w:wAfter w:w="236" w:type="dxa"/>
          <w:cantSplit/>
          <w:trHeight w:val="518"/>
        </w:trPr>
        <w:tc>
          <w:tcPr>
            <w:tcW w:w="675" w:type="dxa"/>
            <w:vMerge/>
            <w:tcBorders>
              <w:left w:val="single" w:sz="4" w:space="0" w:color="000000"/>
              <w:bottom w:val="single" w:sz="4" w:space="0" w:color="auto"/>
              <w:right w:val="single" w:sz="4" w:space="0" w:color="000000"/>
            </w:tcBorders>
            <w:shd w:val="clear" w:color="auto" w:fill="auto"/>
            <w:vAlign w:val="center"/>
          </w:tcPr>
          <w:p w14:paraId="73C46B39" w14:textId="77777777" w:rsidR="00B752CE" w:rsidRDefault="00B752CE">
            <w:pPr>
              <w:spacing w:line="320" w:lineRule="exact"/>
              <w:jc w:val="left"/>
              <w:rPr>
                <w:rFonts w:ascii="仿宋_GB2312" w:eastAsia="仿宋_GB2312" w:hAnsi="仿宋_GB2312" w:cs="仿宋_GB2312"/>
                <w:szCs w:val="21"/>
              </w:rPr>
            </w:pPr>
          </w:p>
        </w:tc>
        <w:tc>
          <w:tcPr>
            <w:tcW w:w="1134" w:type="dxa"/>
            <w:vMerge/>
            <w:tcBorders>
              <w:left w:val="single" w:sz="4" w:space="0" w:color="000000"/>
              <w:right w:val="single" w:sz="4" w:space="0" w:color="000000"/>
            </w:tcBorders>
            <w:shd w:val="clear" w:color="auto" w:fill="auto"/>
            <w:vAlign w:val="center"/>
          </w:tcPr>
          <w:p w14:paraId="51527021" w14:textId="77777777" w:rsidR="00B752CE" w:rsidRDefault="00B752CE">
            <w:pPr>
              <w:spacing w:line="320" w:lineRule="exact"/>
              <w:jc w:val="center"/>
              <w:rPr>
                <w:rFonts w:ascii="仿宋_GB2312" w:eastAsia="仿宋_GB2312" w:hAnsi="仿宋_GB2312" w:cs="仿宋_GB2312"/>
                <w:szCs w:val="21"/>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476BB"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ascii="仿宋_GB2312" w:eastAsia="仿宋_GB2312" w:hAnsi="仿宋_GB2312" w:cs="仿宋_GB2312" w:hint="eastAsia"/>
                <w:szCs w:val="21"/>
              </w:rPr>
              <w:t>成本指标</w:t>
            </w: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14:paraId="5A6BCE7B" w14:textId="77777777" w:rsidR="00B752CE" w:rsidRDefault="00000000">
            <w:pPr>
              <w:widowControl/>
              <w:spacing w:line="320" w:lineRule="exact"/>
              <w:jc w:val="left"/>
              <w:textAlignment w:val="bottom"/>
              <w:rPr>
                <w:color w:val="000000"/>
                <w:sz w:val="20"/>
                <w:szCs w:val="20"/>
              </w:rPr>
            </w:pPr>
            <w:r>
              <w:rPr>
                <w:rFonts w:hint="eastAsia"/>
                <w:color w:val="000000"/>
                <w:sz w:val="20"/>
                <w:szCs w:val="20"/>
              </w:rPr>
              <w:t>指标</w:t>
            </w:r>
            <w:r>
              <w:rPr>
                <w:rFonts w:hint="eastAsia"/>
                <w:color w:val="000000"/>
                <w:sz w:val="20"/>
                <w:szCs w:val="20"/>
              </w:rPr>
              <w:t>1</w:t>
            </w:r>
            <w:r>
              <w:rPr>
                <w:rFonts w:hint="eastAsia"/>
                <w:color w:val="000000"/>
                <w:sz w:val="20"/>
                <w:szCs w:val="20"/>
              </w:rPr>
              <w:t>：应急救护培训</w:t>
            </w:r>
          </w:p>
        </w:tc>
        <w:tc>
          <w:tcPr>
            <w:tcW w:w="2126" w:type="dxa"/>
            <w:tcBorders>
              <w:top w:val="single" w:sz="4" w:space="0" w:color="auto"/>
              <w:left w:val="nil"/>
              <w:bottom w:val="single" w:sz="4" w:space="0" w:color="auto"/>
              <w:right w:val="single" w:sz="4" w:space="0" w:color="auto"/>
            </w:tcBorders>
            <w:shd w:val="clear" w:color="auto" w:fill="auto"/>
            <w:vAlign w:val="center"/>
          </w:tcPr>
          <w:p w14:paraId="74DD29C2" w14:textId="77777777" w:rsidR="00B752CE" w:rsidRDefault="00000000">
            <w:pPr>
              <w:widowControl/>
              <w:spacing w:line="320" w:lineRule="exact"/>
              <w:jc w:val="left"/>
              <w:textAlignment w:val="bottom"/>
              <w:rPr>
                <w:color w:val="000000"/>
                <w:sz w:val="20"/>
                <w:szCs w:val="20"/>
              </w:rPr>
            </w:pPr>
            <w:r>
              <w:rPr>
                <w:rFonts w:hint="eastAsia"/>
                <w:color w:val="000000"/>
                <w:sz w:val="20"/>
                <w:szCs w:val="20"/>
              </w:rPr>
              <w:t>师资费、培训资料、器材、耗材等</w:t>
            </w:r>
          </w:p>
        </w:tc>
        <w:tc>
          <w:tcPr>
            <w:tcW w:w="2096" w:type="dxa"/>
            <w:tcBorders>
              <w:top w:val="single" w:sz="4" w:space="0" w:color="auto"/>
              <w:left w:val="nil"/>
              <w:bottom w:val="single" w:sz="4" w:space="0" w:color="auto"/>
              <w:right w:val="single" w:sz="4" w:space="0" w:color="auto"/>
            </w:tcBorders>
            <w:shd w:val="clear" w:color="auto" w:fill="auto"/>
            <w:vAlign w:val="center"/>
          </w:tcPr>
          <w:p w14:paraId="6397F8F3" w14:textId="77777777" w:rsidR="00B752CE" w:rsidRDefault="00000000">
            <w:pPr>
              <w:widowControl/>
              <w:spacing w:line="320" w:lineRule="exact"/>
              <w:jc w:val="left"/>
              <w:textAlignment w:val="bottom"/>
              <w:rPr>
                <w:color w:val="000000"/>
                <w:sz w:val="20"/>
                <w:szCs w:val="20"/>
              </w:rPr>
            </w:pPr>
            <w:r>
              <w:rPr>
                <w:rFonts w:hint="eastAsia"/>
                <w:color w:val="000000"/>
                <w:sz w:val="20"/>
                <w:szCs w:val="20"/>
              </w:rPr>
              <w:t>按培训需求及时支出</w:t>
            </w:r>
          </w:p>
        </w:tc>
      </w:tr>
      <w:tr w:rsidR="00B752CE" w14:paraId="15475B29" w14:textId="77777777">
        <w:trPr>
          <w:gridAfter w:val="1"/>
          <w:wAfter w:w="236" w:type="dxa"/>
          <w:cantSplit/>
          <w:trHeight w:val="518"/>
        </w:trPr>
        <w:tc>
          <w:tcPr>
            <w:tcW w:w="675" w:type="dxa"/>
            <w:vMerge/>
            <w:tcBorders>
              <w:left w:val="single" w:sz="4" w:space="0" w:color="000000"/>
              <w:bottom w:val="single" w:sz="4" w:space="0" w:color="auto"/>
              <w:right w:val="single" w:sz="4" w:space="0" w:color="000000"/>
            </w:tcBorders>
            <w:shd w:val="clear" w:color="auto" w:fill="auto"/>
            <w:vAlign w:val="center"/>
          </w:tcPr>
          <w:p w14:paraId="3D8082A2" w14:textId="77777777" w:rsidR="00B752CE" w:rsidRDefault="00B752CE">
            <w:pPr>
              <w:spacing w:line="320" w:lineRule="exact"/>
              <w:jc w:val="left"/>
              <w:rPr>
                <w:rFonts w:ascii="仿宋_GB2312" w:eastAsia="仿宋_GB2312" w:hAnsi="仿宋_GB2312" w:cs="仿宋_GB2312"/>
                <w:szCs w:val="21"/>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06205573" w14:textId="77777777" w:rsidR="00B752CE" w:rsidRDefault="00B752CE">
            <w:pPr>
              <w:spacing w:line="320" w:lineRule="exact"/>
              <w:jc w:val="center"/>
              <w:rPr>
                <w:rFonts w:ascii="仿宋_GB2312" w:eastAsia="仿宋_GB2312" w:hAnsi="仿宋_GB2312" w:cs="仿宋_GB2312"/>
                <w:szCs w:val="21"/>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AD307"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ascii="仿宋_GB2312" w:eastAsia="仿宋_GB2312" w:hAnsi="仿宋_GB2312" w:cs="仿宋_GB2312" w:hint="eastAsia"/>
                <w:szCs w:val="21"/>
              </w:rPr>
              <w:t>成本指标</w:t>
            </w: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14:paraId="7FFE7A7F" w14:textId="77777777" w:rsidR="00B752CE" w:rsidRDefault="00000000">
            <w:pPr>
              <w:widowControl/>
              <w:spacing w:line="320" w:lineRule="exact"/>
              <w:jc w:val="left"/>
              <w:textAlignment w:val="bottom"/>
              <w:rPr>
                <w:color w:val="000000"/>
                <w:sz w:val="20"/>
                <w:szCs w:val="20"/>
              </w:rPr>
            </w:pPr>
            <w:r>
              <w:rPr>
                <w:rFonts w:hint="eastAsia"/>
                <w:color w:val="000000"/>
                <w:sz w:val="20"/>
                <w:szCs w:val="20"/>
              </w:rPr>
              <w:t>指标</w:t>
            </w:r>
            <w:r>
              <w:rPr>
                <w:rFonts w:hint="eastAsia"/>
                <w:color w:val="000000"/>
                <w:sz w:val="20"/>
                <w:szCs w:val="20"/>
              </w:rPr>
              <w:t>2</w:t>
            </w:r>
            <w:r>
              <w:rPr>
                <w:rFonts w:hint="eastAsia"/>
                <w:color w:val="000000"/>
                <w:sz w:val="20"/>
                <w:szCs w:val="20"/>
              </w:rPr>
              <w:t>：</w:t>
            </w:r>
            <w:r>
              <w:rPr>
                <w:rFonts w:hint="eastAsia"/>
                <w:color w:val="000000"/>
                <w:sz w:val="20"/>
                <w:szCs w:val="20"/>
              </w:rPr>
              <w:t xml:space="preserve"> </w:t>
            </w:r>
            <w:r>
              <w:rPr>
                <w:rFonts w:hint="eastAsia"/>
                <w:color w:val="000000"/>
                <w:sz w:val="20"/>
                <w:szCs w:val="20"/>
              </w:rPr>
              <w:t>志愿服务</w:t>
            </w:r>
          </w:p>
        </w:tc>
        <w:tc>
          <w:tcPr>
            <w:tcW w:w="2126" w:type="dxa"/>
            <w:tcBorders>
              <w:top w:val="nil"/>
              <w:left w:val="nil"/>
              <w:bottom w:val="single" w:sz="4" w:space="0" w:color="auto"/>
              <w:right w:val="single" w:sz="4" w:space="0" w:color="auto"/>
            </w:tcBorders>
            <w:shd w:val="clear" w:color="auto" w:fill="auto"/>
            <w:vAlign w:val="center"/>
          </w:tcPr>
          <w:p w14:paraId="60AE5ADD" w14:textId="77777777" w:rsidR="00B752CE" w:rsidRDefault="00000000">
            <w:pPr>
              <w:widowControl/>
              <w:spacing w:line="320" w:lineRule="exact"/>
              <w:jc w:val="left"/>
              <w:textAlignment w:val="bottom"/>
              <w:rPr>
                <w:color w:val="000000"/>
                <w:sz w:val="20"/>
                <w:szCs w:val="20"/>
              </w:rPr>
            </w:pPr>
            <w:r>
              <w:rPr>
                <w:rFonts w:hint="eastAsia"/>
                <w:color w:val="000000"/>
                <w:sz w:val="20"/>
                <w:szCs w:val="20"/>
              </w:rPr>
              <w:t>开展活动经费</w:t>
            </w:r>
          </w:p>
        </w:tc>
        <w:tc>
          <w:tcPr>
            <w:tcW w:w="2096" w:type="dxa"/>
            <w:tcBorders>
              <w:top w:val="nil"/>
              <w:left w:val="nil"/>
              <w:bottom w:val="single" w:sz="4" w:space="0" w:color="auto"/>
              <w:right w:val="single" w:sz="4" w:space="0" w:color="auto"/>
            </w:tcBorders>
            <w:shd w:val="clear" w:color="auto" w:fill="auto"/>
            <w:vAlign w:val="center"/>
          </w:tcPr>
          <w:p w14:paraId="1BE0AC86" w14:textId="77777777" w:rsidR="00B752CE" w:rsidRDefault="00000000">
            <w:pPr>
              <w:widowControl/>
              <w:spacing w:line="320" w:lineRule="exact"/>
              <w:jc w:val="left"/>
              <w:textAlignment w:val="bottom"/>
              <w:rPr>
                <w:color w:val="000000"/>
                <w:sz w:val="20"/>
                <w:szCs w:val="20"/>
              </w:rPr>
            </w:pPr>
            <w:r>
              <w:rPr>
                <w:rFonts w:hint="eastAsia"/>
                <w:color w:val="000000"/>
                <w:sz w:val="20"/>
                <w:szCs w:val="20"/>
              </w:rPr>
              <w:t>按活动开展情况及时支出</w:t>
            </w:r>
          </w:p>
        </w:tc>
      </w:tr>
      <w:tr w:rsidR="00B752CE" w14:paraId="732D2FBB" w14:textId="77777777">
        <w:trPr>
          <w:gridAfter w:val="1"/>
          <w:wAfter w:w="236" w:type="dxa"/>
          <w:cantSplit/>
          <w:trHeight w:val="480"/>
        </w:trPr>
        <w:tc>
          <w:tcPr>
            <w:tcW w:w="675" w:type="dxa"/>
            <w:vMerge/>
            <w:tcBorders>
              <w:left w:val="single" w:sz="4" w:space="0" w:color="000000"/>
              <w:bottom w:val="single" w:sz="4" w:space="0" w:color="auto"/>
              <w:right w:val="single" w:sz="4" w:space="0" w:color="000000"/>
            </w:tcBorders>
            <w:shd w:val="clear" w:color="auto" w:fill="auto"/>
            <w:vAlign w:val="center"/>
          </w:tcPr>
          <w:p w14:paraId="6D80FC7F" w14:textId="77777777" w:rsidR="00B752CE" w:rsidRDefault="00B752CE">
            <w:pPr>
              <w:spacing w:line="320" w:lineRule="exact"/>
              <w:jc w:val="left"/>
              <w:rPr>
                <w:rFonts w:ascii="仿宋_GB2312" w:eastAsia="仿宋_GB2312" w:hAnsi="仿宋_GB2312" w:cs="仿宋_GB2312"/>
                <w:szCs w:val="21"/>
              </w:rPr>
            </w:pPr>
          </w:p>
        </w:tc>
        <w:tc>
          <w:tcPr>
            <w:tcW w:w="1134" w:type="dxa"/>
            <w:vMerge w:val="restart"/>
            <w:tcBorders>
              <w:top w:val="single" w:sz="4" w:space="0" w:color="000000"/>
              <w:left w:val="single" w:sz="4" w:space="0" w:color="000000"/>
              <w:right w:val="single" w:sz="4" w:space="0" w:color="000000"/>
            </w:tcBorders>
            <w:shd w:val="clear" w:color="auto" w:fill="auto"/>
            <w:vAlign w:val="center"/>
          </w:tcPr>
          <w:p w14:paraId="086394B8" w14:textId="77777777" w:rsidR="00B752CE" w:rsidRDefault="00000000">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kern w:val="0"/>
                <w:szCs w:val="21"/>
                <w:lang w:bidi="ar"/>
              </w:rPr>
              <w:t>效益</w:t>
            </w:r>
            <w:r>
              <w:rPr>
                <w:rFonts w:ascii="仿宋_GB2312" w:eastAsia="仿宋_GB2312" w:hAnsi="仿宋_GB2312" w:cs="仿宋_GB2312" w:hint="eastAsia"/>
                <w:kern w:val="0"/>
                <w:szCs w:val="21"/>
                <w:lang w:bidi="ar"/>
              </w:rPr>
              <w:br/>
              <w:t>指标</w:t>
            </w:r>
          </w:p>
        </w:tc>
        <w:tc>
          <w:tcPr>
            <w:tcW w:w="1276" w:type="dxa"/>
            <w:vMerge w:val="restart"/>
            <w:tcBorders>
              <w:top w:val="single" w:sz="4" w:space="0" w:color="000000"/>
              <w:left w:val="single" w:sz="4" w:space="0" w:color="000000"/>
              <w:right w:val="single" w:sz="4" w:space="0" w:color="000000"/>
            </w:tcBorders>
            <w:shd w:val="clear" w:color="auto" w:fill="auto"/>
            <w:vAlign w:val="center"/>
          </w:tcPr>
          <w:p w14:paraId="6F4CFEA1"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ascii="仿宋_GB2312" w:eastAsia="仿宋_GB2312" w:hAnsi="仿宋_GB2312" w:cs="仿宋_GB2312" w:hint="eastAsia"/>
                <w:kern w:val="0"/>
                <w:szCs w:val="21"/>
                <w:lang w:bidi="ar"/>
              </w:rPr>
              <w:t>经济效益  指标</w:t>
            </w: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14:paraId="77D151A2"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指标</w:t>
            </w:r>
            <w:r>
              <w:rPr>
                <w:rFonts w:hint="eastAsia"/>
                <w:color w:val="000000"/>
                <w:sz w:val="20"/>
                <w:szCs w:val="20"/>
              </w:rPr>
              <w:t>1</w:t>
            </w:r>
            <w:r>
              <w:rPr>
                <w:rFonts w:hint="eastAsia"/>
                <w:color w:val="000000"/>
                <w:sz w:val="20"/>
                <w:szCs w:val="20"/>
              </w:rPr>
              <w:t>：香港博爱家园项目</w:t>
            </w:r>
          </w:p>
        </w:tc>
        <w:tc>
          <w:tcPr>
            <w:tcW w:w="2126" w:type="dxa"/>
            <w:tcBorders>
              <w:top w:val="single" w:sz="4" w:space="0" w:color="auto"/>
              <w:left w:val="nil"/>
              <w:bottom w:val="single" w:sz="4" w:space="0" w:color="auto"/>
              <w:right w:val="single" w:sz="4" w:space="0" w:color="auto"/>
            </w:tcBorders>
            <w:shd w:val="clear" w:color="auto" w:fill="auto"/>
            <w:vAlign w:val="center"/>
          </w:tcPr>
          <w:p w14:paraId="3435AA77"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引进更多资金，提高项目所在地群众生活水平</w:t>
            </w:r>
          </w:p>
        </w:tc>
        <w:tc>
          <w:tcPr>
            <w:tcW w:w="2096" w:type="dxa"/>
            <w:tcBorders>
              <w:top w:val="single" w:sz="4" w:space="0" w:color="auto"/>
              <w:left w:val="nil"/>
              <w:bottom w:val="single" w:sz="4" w:space="0" w:color="auto"/>
              <w:right w:val="single" w:sz="4" w:space="0" w:color="auto"/>
            </w:tcBorders>
            <w:shd w:val="clear" w:color="auto" w:fill="auto"/>
            <w:vAlign w:val="center"/>
          </w:tcPr>
          <w:p w14:paraId="09D95F64"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顺利完成</w:t>
            </w:r>
          </w:p>
        </w:tc>
      </w:tr>
      <w:tr w:rsidR="00B752CE" w14:paraId="67367B70" w14:textId="77777777">
        <w:trPr>
          <w:gridAfter w:val="1"/>
          <w:wAfter w:w="236" w:type="dxa"/>
          <w:cantSplit/>
          <w:trHeight w:val="480"/>
        </w:trPr>
        <w:tc>
          <w:tcPr>
            <w:tcW w:w="675" w:type="dxa"/>
            <w:vMerge/>
            <w:tcBorders>
              <w:left w:val="single" w:sz="4" w:space="0" w:color="000000"/>
              <w:bottom w:val="single" w:sz="4" w:space="0" w:color="auto"/>
              <w:right w:val="single" w:sz="4" w:space="0" w:color="000000"/>
            </w:tcBorders>
            <w:shd w:val="clear" w:color="auto" w:fill="auto"/>
            <w:vAlign w:val="center"/>
          </w:tcPr>
          <w:p w14:paraId="278CFFD0" w14:textId="77777777" w:rsidR="00B752CE" w:rsidRDefault="00B752CE">
            <w:pPr>
              <w:spacing w:line="320" w:lineRule="exact"/>
              <w:jc w:val="left"/>
              <w:rPr>
                <w:rFonts w:ascii="仿宋_GB2312" w:eastAsia="仿宋_GB2312" w:hAnsi="仿宋_GB2312" w:cs="仿宋_GB2312"/>
                <w:szCs w:val="21"/>
              </w:rPr>
            </w:pPr>
          </w:p>
        </w:tc>
        <w:tc>
          <w:tcPr>
            <w:tcW w:w="1134" w:type="dxa"/>
            <w:vMerge/>
            <w:tcBorders>
              <w:left w:val="single" w:sz="4" w:space="0" w:color="000000"/>
              <w:right w:val="single" w:sz="4" w:space="0" w:color="000000"/>
            </w:tcBorders>
            <w:shd w:val="clear" w:color="auto" w:fill="auto"/>
            <w:vAlign w:val="center"/>
          </w:tcPr>
          <w:p w14:paraId="673E912C" w14:textId="77777777" w:rsidR="00B752CE" w:rsidRDefault="00B752CE">
            <w:pPr>
              <w:widowControl/>
              <w:spacing w:line="320" w:lineRule="exact"/>
              <w:jc w:val="center"/>
              <w:textAlignment w:val="bottom"/>
              <w:rPr>
                <w:rFonts w:ascii="仿宋_GB2312" w:eastAsia="仿宋_GB2312" w:hAnsi="仿宋_GB2312" w:cs="仿宋_GB2312"/>
                <w:kern w:val="0"/>
                <w:szCs w:val="21"/>
                <w:lang w:bidi="ar"/>
              </w:rPr>
            </w:pPr>
          </w:p>
        </w:tc>
        <w:tc>
          <w:tcPr>
            <w:tcW w:w="1276" w:type="dxa"/>
            <w:vMerge/>
            <w:tcBorders>
              <w:left w:val="single" w:sz="4" w:space="0" w:color="000000"/>
              <w:bottom w:val="single" w:sz="4" w:space="0" w:color="000000"/>
              <w:right w:val="single" w:sz="4" w:space="0" w:color="000000"/>
            </w:tcBorders>
            <w:shd w:val="clear" w:color="auto" w:fill="auto"/>
            <w:vAlign w:val="center"/>
          </w:tcPr>
          <w:p w14:paraId="6654312E" w14:textId="77777777" w:rsidR="00B752CE" w:rsidRDefault="00B752CE">
            <w:pPr>
              <w:widowControl/>
              <w:spacing w:line="320" w:lineRule="exact"/>
              <w:jc w:val="left"/>
              <w:textAlignment w:val="bottom"/>
              <w:rPr>
                <w:rFonts w:ascii="仿宋_GB2312" w:eastAsia="仿宋_GB2312" w:hAnsi="仿宋_GB2312" w:cs="仿宋_GB2312"/>
                <w:kern w:val="0"/>
                <w:szCs w:val="21"/>
                <w:lang w:bidi="ar"/>
              </w:rPr>
            </w:pP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14:paraId="46EF96A4"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指标</w:t>
            </w:r>
            <w:r>
              <w:rPr>
                <w:rFonts w:hint="eastAsia"/>
                <w:color w:val="000000"/>
                <w:sz w:val="20"/>
                <w:szCs w:val="20"/>
              </w:rPr>
              <w:t>2</w:t>
            </w:r>
            <w:r>
              <w:rPr>
                <w:rFonts w:hint="eastAsia"/>
                <w:color w:val="000000"/>
                <w:sz w:val="20"/>
                <w:szCs w:val="20"/>
              </w:rPr>
              <w:t>：小天使和天使阳光项目</w:t>
            </w:r>
          </w:p>
        </w:tc>
        <w:tc>
          <w:tcPr>
            <w:tcW w:w="2126" w:type="dxa"/>
            <w:tcBorders>
              <w:top w:val="nil"/>
              <w:left w:val="nil"/>
              <w:bottom w:val="single" w:sz="4" w:space="0" w:color="auto"/>
              <w:right w:val="single" w:sz="4" w:space="0" w:color="auto"/>
            </w:tcBorders>
            <w:shd w:val="clear" w:color="auto" w:fill="auto"/>
            <w:vAlign w:val="center"/>
          </w:tcPr>
          <w:p w14:paraId="7072DEC0"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向上级红会争取更多资金进行救助</w:t>
            </w:r>
          </w:p>
        </w:tc>
        <w:tc>
          <w:tcPr>
            <w:tcW w:w="2096" w:type="dxa"/>
            <w:tcBorders>
              <w:top w:val="nil"/>
              <w:left w:val="nil"/>
              <w:bottom w:val="single" w:sz="4" w:space="0" w:color="auto"/>
              <w:right w:val="single" w:sz="4" w:space="0" w:color="auto"/>
            </w:tcBorders>
            <w:shd w:val="clear" w:color="auto" w:fill="auto"/>
            <w:vAlign w:val="center"/>
          </w:tcPr>
          <w:p w14:paraId="01D86F67"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已到位</w:t>
            </w:r>
            <w:r>
              <w:rPr>
                <w:rFonts w:hint="eastAsia"/>
                <w:color w:val="000000"/>
                <w:sz w:val="20"/>
                <w:szCs w:val="20"/>
              </w:rPr>
              <w:t>10</w:t>
            </w:r>
            <w:r>
              <w:rPr>
                <w:rFonts w:hint="eastAsia"/>
                <w:color w:val="000000"/>
                <w:sz w:val="20"/>
                <w:szCs w:val="20"/>
              </w:rPr>
              <w:t>万元</w:t>
            </w:r>
          </w:p>
        </w:tc>
      </w:tr>
      <w:tr w:rsidR="00B752CE" w14:paraId="4473BCC7" w14:textId="77777777">
        <w:trPr>
          <w:gridAfter w:val="1"/>
          <w:wAfter w:w="236" w:type="dxa"/>
          <w:cantSplit/>
          <w:trHeight w:val="480"/>
        </w:trPr>
        <w:tc>
          <w:tcPr>
            <w:tcW w:w="675" w:type="dxa"/>
            <w:vMerge/>
            <w:tcBorders>
              <w:left w:val="single" w:sz="4" w:space="0" w:color="000000"/>
              <w:bottom w:val="single" w:sz="4" w:space="0" w:color="auto"/>
              <w:right w:val="single" w:sz="4" w:space="0" w:color="000000"/>
            </w:tcBorders>
            <w:shd w:val="clear" w:color="auto" w:fill="auto"/>
            <w:vAlign w:val="center"/>
          </w:tcPr>
          <w:p w14:paraId="302A5A4C" w14:textId="77777777" w:rsidR="00B752CE" w:rsidRDefault="00B752CE">
            <w:pPr>
              <w:spacing w:line="320" w:lineRule="exact"/>
              <w:jc w:val="left"/>
              <w:rPr>
                <w:rFonts w:ascii="仿宋_GB2312" w:eastAsia="仿宋_GB2312" w:hAnsi="仿宋_GB2312" w:cs="仿宋_GB2312"/>
                <w:szCs w:val="21"/>
              </w:rPr>
            </w:pPr>
          </w:p>
        </w:tc>
        <w:tc>
          <w:tcPr>
            <w:tcW w:w="1134" w:type="dxa"/>
            <w:vMerge/>
            <w:tcBorders>
              <w:left w:val="single" w:sz="4" w:space="0" w:color="000000"/>
              <w:right w:val="single" w:sz="4" w:space="0" w:color="000000"/>
            </w:tcBorders>
            <w:shd w:val="clear" w:color="auto" w:fill="auto"/>
            <w:vAlign w:val="center"/>
          </w:tcPr>
          <w:p w14:paraId="63D6E196" w14:textId="77777777" w:rsidR="00B752CE" w:rsidRDefault="00B752CE">
            <w:pPr>
              <w:spacing w:line="320" w:lineRule="exact"/>
              <w:jc w:val="left"/>
              <w:rPr>
                <w:rFonts w:ascii="仿宋_GB2312" w:eastAsia="仿宋_GB2312" w:hAnsi="仿宋_GB2312" w:cs="仿宋_GB2312"/>
                <w:szCs w:val="21"/>
              </w:rPr>
            </w:pPr>
          </w:p>
        </w:tc>
        <w:tc>
          <w:tcPr>
            <w:tcW w:w="1276" w:type="dxa"/>
            <w:vMerge w:val="restart"/>
            <w:tcBorders>
              <w:top w:val="single" w:sz="4" w:space="0" w:color="000000"/>
              <w:left w:val="single" w:sz="4" w:space="0" w:color="000000"/>
              <w:right w:val="single" w:sz="4" w:space="0" w:color="000000"/>
            </w:tcBorders>
            <w:shd w:val="clear" w:color="auto" w:fill="auto"/>
            <w:vAlign w:val="center"/>
          </w:tcPr>
          <w:p w14:paraId="45991860"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ascii="仿宋_GB2312" w:eastAsia="仿宋_GB2312" w:hAnsi="仿宋_GB2312" w:cs="仿宋_GB2312" w:hint="eastAsia"/>
                <w:kern w:val="0"/>
                <w:szCs w:val="21"/>
                <w:lang w:bidi="ar"/>
              </w:rPr>
              <w:t>社会效益  指标</w:t>
            </w: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14:paraId="1D48EF66"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指标</w:t>
            </w:r>
            <w:r>
              <w:rPr>
                <w:rFonts w:hint="eastAsia"/>
                <w:color w:val="000000"/>
                <w:sz w:val="20"/>
                <w:szCs w:val="20"/>
              </w:rPr>
              <w:t>1</w:t>
            </w:r>
            <w:r>
              <w:rPr>
                <w:rFonts w:hint="eastAsia"/>
                <w:color w:val="000000"/>
                <w:sz w:val="20"/>
                <w:szCs w:val="20"/>
              </w:rPr>
              <w:t>：让更多的人了解红十字工作</w:t>
            </w:r>
          </w:p>
        </w:tc>
        <w:tc>
          <w:tcPr>
            <w:tcW w:w="2126" w:type="dxa"/>
            <w:tcBorders>
              <w:top w:val="nil"/>
              <w:left w:val="nil"/>
              <w:bottom w:val="single" w:sz="4" w:space="0" w:color="auto"/>
              <w:right w:val="single" w:sz="4" w:space="0" w:color="auto"/>
            </w:tcBorders>
            <w:shd w:val="clear" w:color="auto" w:fill="auto"/>
            <w:vAlign w:val="center"/>
          </w:tcPr>
          <w:p w14:paraId="1214CB56"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广泛传播人道博爱奉献理念</w:t>
            </w:r>
          </w:p>
        </w:tc>
        <w:tc>
          <w:tcPr>
            <w:tcW w:w="2096" w:type="dxa"/>
            <w:tcBorders>
              <w:top w:val="nil"/>
              <w:left w:val="nil"/>
              <w:bottom w:val="single" w:sz="4" w:space="0" w:color="auto"/>
              <w:right w:val="single" w:sz="4" w:space="0" w:color="auto"/>
            </w:tcBorders>
            <w:shd w:val="clear" w:color="auto" w:fill="auto"/>
            <w:vAlign w:val="center"/>
          </w:tcPr>
          <w:p w14:paraId="42C96D52"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结合</w:t>
            </w:r>
            <w:r>
              <w:rPr>
                <w:rFonts w:hint="eastAsia"/>
                <w:color w:val="000000"/>
                <w:sz w:val="20"/>
                <w:szCs w:val="20"/>
              </w:rPr>
              <w:t>5.9</w:t>
            </w:r>
            <w:proofErr w:type="gramStart"/>
            <w:r>
              <w:rPr>
                <w:rFonts w:hint="eastAsia"/>
                <w:color w:val="000000"/>
                <w:sz w:val="20"/>
                <w:szCs w:val="20"/>
              </w:rPr>
              <w:t>博爱周</w:t>
            </w:r>
            <w:proofErr w:type="gramEnd"/>
            <w:r>
              <w:rPr>
                <w:rFonts w:hint="eastAsia"/>
                <w:color w:val="000000"/>
                <w:sz w:val="20"/>
                <w:szCs w:val="20"/>
              </w:rPr>
              <w:t>等活动广泛宣传</w:t>
            </w:r>
          </w:p>
        </w:tc>
      </w:tr>
      <w:tr w:rsidR="00B752CE" w14:paraId="5E43AF75" w14:textId="77777777">
        <w:trPr>
          <w:gridAfter w:val="1"/>
          <w:wAfter w:w="236" w:type="dxa"/>
          <w:cantSplit/>
          <w:trHeight w:val="480"/>
        </w:trPr>
        <w:tc>
          <w:tcPr>
            <w:tcW w:w="675" w:type="dxa"/>
            <w:vMerge/>
            <w:tcBorders>
              <w:left w:val="single" w:sz="4" w:space="0" w:color="000000"/>
              <w:bottom w:val="single" w:sz="4" w:space="0" w:color="auto"/>
              <w:right w:val="single" w:sz="4" w:space="0" w:color="000000"/>
            </w:tcBorders>
            <w:shd w:val="clear" w:color="auto" w:fill="auto"/>
            <w:vAlign w:val="center"/>
          </w:tcPr>
          <w:p w14:paraId="271DFDE7" w14:textId="77777777" w:rsidR="00B752CE" w:rsidRDefault="00B752CE">
            <w:pPr>
              <w:spacing w:line="320" w:lineRule="exact"/>
              <w:jc w:val="left"/>
              <w:rPr>
                <w:rFonts w:ascii="仿宋_GB2312" w:eastAsia="仿宋_GB2312" w:hAnsi="仿宋_GB2312" w:cs="仿宋_GB2312"/>
                <w:szCs w:val="21"/>
              </w:rPr>
            </w:pPr>
          </w:p>
        </w:tc>
        <w:tc>
          <w:tcPr>
            <w:tcW w:w="1134" w:type="dxa"/>
            <w:vMerge/>
            <w:tcBorders>
              <w:left w:val="single" w:sz="4" w:space="0" w:color="000000"/>
              <w:right w:val="single" w:sz="4" w:space="0" w:color="000000"/>
            </w:tcBorders>
            <w:shd w:val="clear" w:color="auto" w:fill="auto"/>
            <w:vAlign w:val="center"/>
          </w:tcPr>
          <w:p w14:paraId="44A25811" w14:textId="77777777" w:rsidR="00B752CE" w:rsidRDefault="00B752CE">
            <w:pPr>
              <w:spacing w:line="320" w:lineRule="exact"/>
              <w:jc w:val="left"/>
              <w:rPr>
                <w:rFonts w:ascii="仿宋_GB2312" w:eastAsia="仿宋_GB2312" w:hAnsi="仿宋_GB2312" w:cs="仿宋_GB2312"/>
                <w:szCs w:val="21"/>
              </w:rPr>
            </w:pPr>
          </w:p>
        </w:tc>
        <w:tc>
          <w:tcPr>
            <w:tcW w:w="1276" w:type="dxa"/>
            <w:vMerge/>
            <w:tcBorders>
              <w:left w:val="single" w:sz="4" w:space="0" w:color="000000"/>
              <w:right w:val="single" w:sz="4" w:space="0" w:color="000000"/>
            </w:tcBorders>
            <w:shd w:val="clear" w:color="auto" w:fill="auto"/>
            <w:vAlign w:val="center"/>
          </w:tcPr>
          <w:p w14:paraId="23195327" w14:textId="77777777" w:rsidR="00B752CE" w:rsidRDefault="00B752CE">
            <w:pPr>
              <w:widowControl/>
              <w:spacing w:line="320" w:lineRule="exact"/>
              <w:jc w:val="left"/>
              <w:textAlignment w:val="bottom"/>
              <w:rPr>
                <w:rFonts w:ascii="仿宋_GB2312" w:eastAsia="仿宋_GB2312" w:hAnsi="仿宋_GB2312" w:cs="仿宋_GB2312"/>
                <w:kern w:val="0"/>
                <w:szCs w:val="21"/>
                <w:lang w:bidi="ar"/>
              </w:rPr>
            </w:pP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14:paraId="1D97C3E1"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指标</w:t>
            </w:r>
            <w:r>
              <w:rPr>
                <w:rFonts w:hint="eastAsia"/>
                <w:sz w:val="20"/>
                <w:szCs w:val="20"/>
              </w:rPr>
              <w:t>2</w:t>
            </w:r>
            <w:r>
              <w:rPr>
                <w:rFonts w:hint="eastAsia"/>
                <w:sz w:val="20"/>
                <w:szCs w:val="20"/>
              </w:rPr>
              <w:t>：香港博爱家园项目</w:t>
            </w:r>
          </w:p>
        </w:tc>
        <w:tc>
          <w:tcPr>
            <w:tcW w:w="2126" w:type="dxa"/>
            <w:tcBorders>
              <w:top w:val="nil"/>
              <w:left w:val="nil"/>
              <w:bottom w:val="single" w:sz="4" w:space="0" w:color="auto"/>
              <w:right w:val="single" w:sz="4" w:space="0" w:color="auto"/>
            </w:tcBorders>
            <w:shd w:val="clear" w:color="auto" w:fill="auto"/>
            <w:vAlign w:val="center"/>
          </w:tcPr>
          <w:p w14:paraId="624257DE"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提高项目所在地群众防灾避险能力</w:t>
            </w:r>
          </w:p>
        </w:tc>
        <w:tc>
          <w:tcPr>
            <w:tcW w:w="2096" w:type="dxa"/>
            <w:tcBorders>
              <w:top w:val="nil"/>
              <w:left w:val="nil"/>
              <w:bottom w:val="single" w:sz="4" w:space="0" w:color="auto"/>
              <w:right w:val="single" w:sz="4" w:space="0" w:color="auto"/>
            </w:tcBorders>
            <w:shd w:val="clear" w:color="auto" w:fill="auto"/>
            <w:vAlign w:val="center"/>
          </w:tcPr>
          <w:p w14:paraId="2631C447"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开展专项培训</w:t>
            </w:r>
          </w:p>
        </w:tc>
      </w:tr>
      <w:tr w:rsidR="00B752CE" w14:paraId="3B8826EE" w14:textId="77777777">
        <w:trPr>
          <w:gridAfter w:val="1"/>
          <w:wAfter w:w="236" w:type="dxa"/>
          <w:cantSplit/>
          <w:trHeight w:val="480"/>
        </w:trPr>
        <w:tc>
          <w:tcPr>
            <w:tcW w:w="675" w:type="dxa"/>
            <w:vMerge/>
            <w:tcBorders>
              <w:left w:val="single" w:sz="4" w:space="0" w:color="000000"/>
              <w:bottom w:val="single" w:sz="4" w:space="0" w:color="auto"/>
              <w:right w:val="single" w:sz="4" w:space="0" w:color="000000"/>
            </w:tcBorders>
            <w:shd w:val="clear" w:color="auto" w:fill="auto"/>
            <w:vAlign w:val="center"/>
          </w:tcPr>
          <w:p w14:paraId="65AF0946" w14:textId="77777777" w:rsidR="00B752CE" w:rsidRDefault="00B752CE">
            <w:pPr>
              <w:spacing w:line="320" w:lineRule="exact"/>
              <w:jc w:val="left"/>
              <w:rPr>
                <w:rFonts w:ascii="仿宋_GB2312" w:eastAsia="仿宋_GB2312" w:hAnsi="仿宋_GB2312" w:cs="仿宋_GB2312"/>
                <w:szCs w:val="21"/>
              </w:rPr>
            </w:pPr>
          </w:p>
        </w:tc>
        <w:tc>
          <w:tcPr>
            <w:tcW w:w="1134" w:type="dxa"/>
            <w:vMerge/>
            <w:tcBorders>
              <w:left w:val="single" w:sz="4" w:space="0" w:color="000000"/>
              <w:right w:val="single" w:sz="4" w:space="0" w:color="000000"/>
            </w:tcBorders>
            <w:shd w:val="clear" w:color="auto" w:fill="auto"/>
            <w:vAlign w:val="center"/>
          </w:tcPr>
          <w:p w14:paraId="0703A03E" w14:textId="77777777" w:rsidR="00B752CE" w:rsidRDefault="00B752CE">
            <w:pPr>
              <w:spacing w:line="320" w:lineRule="exact"/>
              <w:jc w:val="left"/>
              <w:rPr>
                <w:rFonts w:ascii="仿宋_GB2312" w:eastAsia="仿宋_GB2312" w:hAnsi="仿宋_GB2312" w:cs="仿宋_GB2312"/>
                <w:szCs w:val="21"/>
              </w:rPr>
            </w:pPr>
          </w:p>
        </w:tc>
        <w:tc>
          <w:tcPr>
            <w:tcW w:w="1276" w:type="dxa"/>
            <w:vMerge/>
            <w:tcBorders>
              <w:left w:val="single" w:sz="4" w:space="0" w:color="000000"/>
              <w:right w:val="single" w:sz="4" w:space="0" w:color="000000"/>
            </w:tcBorders>
            <w:shd w:val="clear" w:color="auto" w:fill="auto"/>
            <w:vAlign w:val="center"/>
          </w:tcPr>
          <w:p w14:paraId="31272DE3" w14:textId="77777777" w:rsidR="00B752CE" w:rsidRDefault="00B752CE">
            <w:pPr>
              <w:widowControl/>
              <w:spacing w:line="320" w:lineRule="exact"/>
              <w:jc w:val="left"/>
              <w:textAlignment w:val="bottom"/>
              <w:rPr>
                <w:rFonts w:ascii="仿宋_GB2312" w:eastAsia="仿宋_GB2312" w:hAnsi="仿宋_GB2312" w:cs="仿宋_GB2312"/>
                <w:kern w:val="0"/>
                <w:szCs w:val="21"/>
                <w:lang w:bidi="ar"/>
              </w:rPr>
            </w:pP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14:paraId="47181C41"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指标</w:t>
            </w:r>
            <w:r>
              <w:rPr>
                <w:rFonts w:hint="eastAsia"/>
                <w:sz w:val="20"/>
                <w:szCs w:val="20"/>
              </w:rPr>
              <w:t>3</w:t>
            </w:r>
            <w:r>
              <w:rPr>
                <w:rFonts w:hint="eastAsia"/>
                <w:sz w:val="20"/>
                <w:szCs w:val="20"/>
              </w:rPr>
              <w:t>：志愿服务</w:t>
            </w:r>
          </w:p>
        </w:tc>
        <w:tc>
          <w:tcPr>
            <w:tcW w:w="2126" w:type="dxa"/>
            <w:tcBorders>
              <w:top w:val="nil"/>
              <w:left w:val="nil"/>
              <w:bottom w:val="single" w:sz="4" w:space="0" w:color="auto"/>
              <w:right w:val="single" w:sz="4" w:space="0" w:color="auto"/>
            </w:tcBorders>
            <w:shd w:val="clear" w:color="auto" w:fill="auto"/>
            <w:vAlign w:val="center"/>
          </w:tcPr>
          <w:p w14:paraId="0300CBB3"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树立文明新风尚</w:t>
            </w:r>
          </w:p>
        </w:tc>
        <w:tc>
          <w:tcPr>
            <w:tcW w:w="2096" w:type="dxa"/>
            <w:tcBorders>
              <w:top w:val="nil"/>
              <w:left w:val="nil"/>
              <w:bottom w:val="single" w:sz="4" w:space="0" w:color="auto"/>
              <w:right w:val="single" w:sz="4" w:space="0" w:color="auto"/>
            </w:tcBorders>
            <w:shd w:val="clear" w:color="auto" w:fill="auto"/>
            <w:vAlign w:val="center"/>
          </w:tcPr>
          <w:p w14:paraId="50933C96"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按要去完成</w:t>
            </w:r>
          </w:p>
        </w:tc>
      </w:tr>
      <w:tr w:rsidR="00B752CE" w14:paraId="6CDAF007" w14:textId="77777777">
        <w:trPr>
          <w:gridAfter w:val="1"/>
          <w:wAfter w:w="236" w:type="dxa"/>
          <w:cantSplit/>
          <w:trHeight w:val="577"/>
        </w:trPr>
        <w:tc>
          <w:tcPr>
            <w:tcW w:w="675" w:type="dxa"/>
            <w:vMerge/>
            <w:tcBorders>
              <w:left w:val="single" w:sz="4" w:space="0" w:color="000000"/>
              <w:bottom w:val="single" w:sz="4" w:space="0" w:color="auto"/>
              <w:right w:val="single" w:sz="4" w:space="0" w:color="000000"/>
            </w:tcBorders>
            <w:shd w:val="clear" w:color="auto" w:fill="auto"/>
            <w:vAlign w:val="center"/>
          </w:tcPr>
          <w:p w14:paraId="714A3A2C" w14:textId="77777777" w:rsidR="00B752CE" w:rsidRDefault="00B752CE">
            <w:pPr>
              <w:spacing w:line="320" w:lineRule="exact"/>
              <w:jc w:val="left"/>
              <w:rPr>
                <w:rFonts w:ascii="仿宋_GB2312" w:eastAsia="仿宋_GB2312" w:hAnsi="仿宋_GB2312" w:cs="仿宋_GB2312"/>
                <w:szCs w:val="21"/>
              </w:rPr>
            </w:pPr>
          </w:p>
        </w:tc>
        <w:tc>
          <w:tcPr>
            <w:tcW w:w="1134" w:type="dxa"/>
            <w:vMerge/>
            <w:tcBorders>
              <w:left w:val="single" w:sz="4" w:space="0" w:color="000000"/>
              <w:right w:val="single" w:sz="4" w:space="0" w:color="000000"/>
            </w:tcBorders>
            <w:shd w:val="clear" w:color="auto" w:fill="auto"/>
            <w:vAlign w:val="center"/>
          </w:tcPr>
          <w:p w14:paraId="47A68F4A" w14:textId="77777777" w:rsidR="00B752CE" w:rsidRDefault="00B752CE">
            <w:pPr>
              <w:spacing w:line="320" w:lineRule="exact"/>
              <w:jc w:val="left"/>
              <w:rPr>
                <w:rFonts w:ascii="仿宋_GB2312" w:eastAsia="仿宋_GB2312" w:hAnsi="仿宋_GB2312" w:cs="仿宋_GB2312"/>
                <w:szCs w:val="21"/>
              </w:rPr>
            </w:pPr>
          </w:p>
        </w:tc>
        <w:tc>
          <w:tcPr>
            <w:tcW w:w="1276" w:type="dxa"/>
            <w:vMerge/>
            <w:tcBorders>
              <w:left w:val="single" w:sz="4" w:space="0" w:color="000000"/>
              <w:bottom w:val="single" w:sz="4" w:space="0" w:color="000000"/>
              <w:right w:val="single" w:sz="4" w:space="0" w:color="000000"/>
            </w:tcBorders>
            <w:shd w:val="clear" w:color="auto" w:fill="auto"/>
            <w:vAlign w:val="center"/>
          </w:tcPr>
          <w:p w14:paraId="5BD3D389" w14:textId="77777777" w:rsidR="00B752CE" w:rsidRDefault="00B752CE">
            <w:pPr>
              <w:widowControl/>
              <w:spacing w:line="320" w:lineRule="exact"/>
              <w:ind w:leftChars="87" w:left="393" w:hangingChars="100" w:hanging="210"/>
              <w:jc w:val="left"/>
              <w:textAlignment w:val="bottom"/>
              <w:rPr>
                <w:rFonts w:ascii="仿宋_GB2312" w:eastAsia="仿宋_GB2312" w:hAnsi="仿宋_GB2312" w:cs="仿宋_GB2312"/>
                <w:szCs w:val="21"/>
              </w:rPr>
            </w:pP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14:paraId="68671DD0"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指标</w:t>
            </w:r>
            <w:r>
              <w:rPr>
                <w:rFonts w:hint="eastAsia"/>
                <w:sz w:val="20"/>
                <w:szCs w:val="20"/>
              </w:rPr>
              <w:t>4</w:t>
            </w:r>
            <w:r>
              <w:rPr>
                <w:rFonts w:hint="eastAsia"/>
                <w:sz w:val="20"/>
                <w:szCs w:val="20"/>
              </w:rPr>
              <w:t>：小天使和天使阳光项目</w:t>
            </w:r>
          </w:p>
        </w:tc>
        <w:tc>
          <w:tcPr>
            <w:tcW w:w="2126" w:type="dxa"/>
            <w:tcBorders>
              <w:top w:val="nil"/>
              <w:left w:val="nil"/>
              <w:bottom w:val="single" w:sz="4" w:space="0" w:color="auto"/>
              <w:right w:val="single" w:sz="4" w:space="0" w:color="auto"/>
            </w:tcBorders>
            <w:shd w:val="clear" w:color="auto" w:fill="auto"/>
            <w:vAlign w:val="center"/>
          </w:tcPr>
          <w:p w14:paraId="56EF95BE"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让更多患儿恢复健康</w:t>
            </w:r>
          </w:p>
        </w:tc>
        <w:tc>
          <w:tcPr>
            <w:tcW w:w="2096" w:type="dxa"/>
            <w:tcBorders>
              <w:top w:val="nil"/>
              <w:left w:val="nil"/>
              <w:bottom w:val="single" w:sz="4" w:space="0" w:color="auto"/>
              <w:right w:val="single" w:sz="4" w:space="0" w:color="auto"/>
            </w:tcBorders>
            <w:shd w:val="clear" w:color="auto" w:fill="auto"/>
            <w:vAlign w:val="center"/>
          </w:tcPr>
          <w:p w14:paraId="40508A6B"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广泛宣传</w:t>
            </w:r>
          </w:p>
        </w:tc>
      </w:tr>
      <w:tr w:rsidR="00B752CE" w14:paraId="71883B43" w14:textId="77777777">
        <w:trPr>
          <w:gridAfter w:val="1"/>
          <w:wAfter w:w="236" w:type="dxa"/>
          <w:cantSplit/>
          <w:trHeight w:val="480"/>
        </w:trPr>
        <w:tc>
          <w:tcPr>
            <w:tcW w:w="675" w:type="dxa"/>
            <w:vMerge/>
            <w:tcBorders>
              <w:left w:val="single" w:sz="4" w:space="0" w:color="000000"/>
              <w:bottom w:val="single" w:sz="4" w:space="0" w:color="auto"/>
              <w:right w:val="single" w:sz="4" w:space="0" w:color="000000"/>
            </w:tcBorders>
            <w:shd w:val="clear" w:color="auto" w:fill="auto"/>
            <w:vAlign w:val="center"/>
          </w:tcPr>
          <w:p w14:paraId="26372F7C" w14:textId="77777777" w:rsidR="00B752CE" w:rsidRDefault="00B752CE">
            <w:pPr>
              <w:spacing w:line="320" w:lineRule="exact"/>
              <w:jc w:val="left"/>
              <w:rPr>
                <w:rFonts w:ascii="仿宋_GB2312" w:eastAsia="仿宋_GB2312" w:hAnsi="仿宋_GB2312" w:cs="仿宋_GB2312"/>
                <w:szCs w:val="21"/>
              </w:rPr>
            </w:pPr>
          </w:p>
        </w:tc>
        <w:tc>
          <w:tcPr>
            <w:tcW w:w="1134" w:type="dxa"/>
            <w:vMerge/>
            <w:tcBorders>
              <w:left w:val="single" w:sz="4" w:space="0" w:color="000000"/>
              <w:right w:val="single" w:sz="4" w:space="0" w:color="000000"/>
            </w:tcBorders>
            <w:shd w:val="clear" w:color="auto" w:fill="auto"/>
            <w:vAlign w:val="center"/>
          </w:tcPr>
          <w:p w14:paraId="2E25741A" w14:textId="77777777" w:rsidR="00B752CE" w:rsidRDefault="00B752CE">
            <w:pPr>
              <w:spacing w:line="320" w:lineRule="exact"/>
              <w:jc w:val="left"/>
              <w:rPr>
                <w:rFonts w:ascii="仿宋_GB2312" w:eastAsia="仿宋_GB2312" w:hAnsi="仿宋_GB2312" w:cs="仿宋_GB2312"/>
                <w:szCs w:val="21"/>
              </w:rPr>
            </w:pPr>
          </w:p>
        </w:tc>
        <w:tc>
          <w:tcPr>
            <w:tcW w:w="1276" w:type="dxa"/>
            <w:vMerge w:val="restart"/>
            <w:tcBorders>
              <w:top w:val="single" w:sz="4" w:space="0" w:color="000000"/>
              <w:left w:val="single" w:sz="4" w:space="0" w:color="000000"/>
              <w:right w:val="single" w:sz="4" w:space="0" w:color="000000"/>
            </w:tcBorders>
            <w:shd w:val="clear" w:color="auto" w:fill="auto"/>
            <w:vAlign w:val="center"/>
          </w:tcPr>
          <w:p w14:paraId="6DE3CAEE"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ascii="仿宋_GB2312" w:eastAsia="仿宋_GB2312" w:hAnsi="仿宋_GB2312" w:cs="仿宋_GB2312" w:hint="eastAsia"/>
                <w:kern w:val="0"/>
                <w:szCs w:val="21"/>
                <w:lang w:bidi="ar"/>
              </w:rPr>
              <w:t>可持续影响 指标</w:t>
            </w: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14:paraId="56ED0339"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指标</w:t>
            </w:r>
            <w:r>
              <w:rPr>
                <w:rFonts w:hint="eastAsia"/>
                <w:color w:val="000000"/>
                <w:sz w:val="20"/>
                <w:szCs w:val="20"/>
              </w:rPr>
              <w:t>1</w:t>
            </w:r>
            <w:r>
              <w:rPr>
                <w:rFonts w:hint="eastAsia"/>
                <w:color w:val="000000"/>
                <w:sz w:val="20"/>
                <w:szCs w:val="20"/>
              </w:rPr>
              <w:t>：小天使和天使阳光项目</w:t>
            </w:r>
          </w:p>
        </w:tc>
        <w:tc>
          <w:tcPr>
            <w:tcW w:w="2126" w:type="dxa"/>
            <w:tcBorders>
              <w:top w:val="single" w:sz="4" w:space="0" w:color="auto"/>
              <w:left w:val="nil"/>
              <w:bottom w:val="single" w:sz="4" w:space="0" w:color="auto"/>
              <w:right w:val="single" w:sz="4" w:space="0" w:color="auto"/>
            </w:tcBorders>
            <w:shd w:val="clear" w:color="auto" w:fill="auto"/>
            <w:vAlign w:val="center"/>
          </w:tcPr>
          <w:p w14:paraId="5DA177CC"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持续让更多患儿得到救助</w:t>
            </w:r>
          </w:p>
        </w:tc>
        <w:tc>
          <w:tcPr>
            <w:tcW w:w="2096" w:type="dxa"/>
            <w:tcBorders>
              <w:top w:val="single" w:sz="4" w:space="0" w:color="auto"/>
              <w:left w:val="nil"/>
              <w:bottom w:val="single" w:sz="4" w:space="0" w:color="auto"/>
              <w:right w:val="single" w:sz="4" w:space="0" w:color="auto"/>
            </w:tcBorders>
            <w:shd w:val="clear" w:color="auto" w:fill="auto"/>
            <w:vAlign w:val="center"/>
          </w:tcPr>
          <w:p w14:paraId="167DC200"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广泛宣传和筛查</w:t>
            </w:r>
          </w:p>
        </w:tc>
      </w:tr>
      <w:tr w:rsidR="00B752CE" w14:paraId="7B355E26" w14:textId="77777777">
        <w:trPr>
          <w:gridAfter w:val="1"/>
          <w:wAfter w:w="236" w:type="dxa"/>
          <w:cantSplit/>
          <w:trHeight w:val="480"/>
        </w:trPr>
        <w:tc>
          <w:tcPr>
            <w:tcW w:w="675" w:type="dxa"/>
            <w:vMerge/>
            <w:tcBorders>
              <w:left w:val="single" w:sz="4" w:space="0" w:color="000000"/>
              <w:bottom w:val="single" w:sz="4" w:space="0" w:color="auto"/>
              <w:right w:val="single" w:sz="4" w:space="0" w:color="000000"/>
            </w:tcBorders>
            <w:shd w:val="clear" w:color="auto" w:fill="auto"/>
            <w:vAlign w:val="center"/>
          </w:tcPr>
          <w:p w14:paraId="12565B33" w14:textId="77777777" w:rsidR="00B752CE" w:rsidRDefault="00B752CE">
            <w:pPr>
              <w:spacing w:line="320" w:lineRule="exact"/>
              <w:jc w:val="left"/>
              <w:rPr>
                <w:rFonts w:ascii="仿宋_GB2312" w:eastAsia="仿宋_GB2312" w:hAnsi="仿宋_GB2312" w:cs="仿宋_GB2312"/>
                <w:szCs w:val="21"/>
              </w:rPr>
            </w:pPr>
          </w:p>
        </w:tc>
        <w:tc>
          <w:tcPr>
            <w:tcW w:w="1134" w:type="dxa"/>
            <w:vMerge/>
            <w:tcBorders>
              <w:left w:val="single" w:sz="4" w:space="0" w:color="000000"/>
              <w:right w:val="single" w:sz="4" w:space="0" w:color="000000"/>
            </w:tcBorders>
            <w:shd w:val="clear" w:color="auto" w:fill="auto"/>
            <w:vAlign w:val="center"/>
          </w:tcPr>
          <w:p w14:paraId="15F56FB3" w14:textId="77777777" w:rsidR="00B752CE" w:rsidRDefault="00B752CE">
            <w:pPr>
              <w:spacing w:line="320" w:lineRule="exact"/>
              <w:jc w:val="left"/>
              <w:rPr>
                <w:rFonts w:ascii="仿宋_GB2312" w:eastAsia="仿宋_GB2312" w:hAnsi="仿宋_GB2312" w:cs="仿宋_GB2312"/>
                <w:szCs w:val="21"/>
              </w:rPr>
            </w:pPr>
          </w:p>
        </w:tc>
        <w:tc>
          <w:tcPr>
            <w:tcW w:w="1276" w:type="dxa"/>
            <w:vMerge/>
            <w:tcBorders>
              <w:left w:val="single" w:sz="4" w:space="0" w:color="000000"/>
              <w:right w:val="single" w:sz="4" w:space="0" w:color="000000"/>
            </w:tcBorders>
            <w:shd w:val="clear" w:color="auto" w:fill="auto"/>
            <w:vAlign w:val="center"/>
          </w:tcPr>
          <w:p w14:paraId="03CAD40A" w14:textId="77777777" w:rsidR="00B752CE" w:rsidRDefault="00B752CE">
            <w:pPr>
              <w:widowControl/>
              <w:spacing w:line="320" w:lineRule="exact"/>
              <w:jc w:val="left"/>
              <w:textAlignment w:val="bottom"/>
              <w:rPr>
                <w:rFonts w:ascii="仿宋_GB2312" w:eastAsia="仿宋_GB2312" w:hAnsi="仿宋_GB2312" w:cs="仿宋_GB2312"/>
                <w:kern w:val="0"/>
                <w:szCs w:val="21"/>
                <w:lang w:bidi="ar"/>
              </w:rPr>
            </w:pP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14:paraId="173524FB"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指标</w:t>
            </w:r>
            <w:r>
              <w:rPr>
                <w:rFonts w:hint="eastAsia"/>
                <w:color w:val="000000"/>
                <w:sz w:val="20"/>
                <w:szCs w:val="20"/>
              </w:rPr>
              <w:t>2</w:t>
            </w:r>
            <w:r>
              <w:rPr>
                <w:rFonts w:hint="eastAsia"/>
                <w:color w:val="000000"/>
                <w:sz w:val="20"/>
                <w:szCs w:val="20"/>
              </w:rPr>
              <w:t>：志愿服务</w:t>
            </w:r>
          </w:p>
        </w:tc>
        <w:tc>
          <w:tcPr>
            <w:tcW w:w="2126" w:type="dxa"/>
            <w:tcBorders>
              <w:top w:val="nil"/>
              <w:left w:val="nil"/>
              <w:bottom w:val="single" w:sz="4" w:space="0" w:color="auto"/>
              <w:right w:val="single" w:sz="4" w:space="0" w:color="auto"/>
            </w:tcBorders>
            <w:shd w:val="clear" w:color="auto" w:fill="auto"/>
            <w:vAlign w:val="center"/>
          </w:tcPr>
          <w:p w14:paraId="6CD85E23"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通过活动的开展影响更多人参加到志愿服务队伍，让更多的弱势群体得到关爱</w:t>
            </w:r>
          </w:p>
        </w:tc>
        <w:tc>
          <w:tcPr>
            <w:tcW w:w="2096" w:type="dxa"/>
            <w:tcBorders>
              <w:top w:val="nil"/>
              <w:left w:val="nil"/>
              <w:bottom w:val="single" w:sz="4" w:space="0" w:color="auto"/>
              <w:right w:val="single" w:sz="4" w:space="0" w:color="auto"/>
            </w:tcBorders>
            <w:shd w:val="clear" w:color="auto" w:fill="auto"/>
            <w:vAlign w:val="center"/>
          </w:tcPr>
          <w:p w14:paraId="43A06451"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按要求完成</w:t>
            </w:r>
          </w:p>
        </w:tc>
      </w:tr>
      <w:tr w:rsidR="00B752CE" w14:paraId="755128F9" w14:textId="77777777">
        <w:trPr>
          <w:gridAfter w:val="1"/>
          <w:wAfter w:w="236" w:type="dxa"/>
          <w:cantSplit/>
          <w:trHeight w:val="480"/>
        </w:trPr>
        <w:tc>
          <w:tcPr>
            <w:tcW w:w="675" w:type="dxa"/>
            <w:vMerge/>
            <w:tcBorders>
              <w:left w:val="single" w:sz="4" w:space="0" w:color="000000"/>
              <w:bottom w:val="single" w:sz="4" w:space="0" w:color="auto"/>
              <w:right w:val="single" w:sz="4" w:space="0" w:color="000000"/>
            </w:tcBorders>
            <w:shd w:val="clear" w:color="auto" w:fill="auto"/>
            <w:vAlign w:val="center"/>
          </w:tcPr>
          <w:p w14:paraId="4969D921" w14:textId="77777777" w:rsidR="00B752CE" w:rsidRDefault="00B752CE">
            <w:pPr>
              <w:spacing w:line="320" w:lineRule="exact"/>
              <w:jc w:val="left"/>
              <w:rPr>
                <w:rFonts w:ascii="仿宋_GB2312" w:eastAsia="仿宋_GB2312" w:hAnsi="仿宋_GB2312" w:cs="仿宋_GB2312"/>
                <w:szCs w:val="21"/>
              </w:rPr>
            </w:pPr>
          </w:p>
        </w:tc>
        <w:tc>
          <w:tcPr>
            <w:tcW w:w="1134" w:type="dxa"/>
            <w:vMerge/>
            <w:tcBorders>
              <w:left w:val="single" w:sz="4" w:space="0" w:color="000000"/>
              <w:right w:val="single" w:sz="4" w:space="0" w:color="000000"/>
            </w:tcBorders>
            <w:shd w:val="clear" w:color="auto" w:fill="auto"/>
            <w:vAlign w:val="center"/>
          </w:tcPr>
          <w:p w14:paraId="7CBBB49B" w14:textId="77777777" w:rsidR="00B752CE" w:rsidRDefault="00B752CE">
            <w:pPr>
              <w:spacing w:line="320" w:lineRule="exact"/>
              <w:jc w:val="left"/>
              <w:rPr>
                <w:rFonts w:ascii="仿宋_GB2312" w:eastAsia="仿宋_GB2312" w:hAnsi="仿宋_GB2312" w:cs="仿宋_GB2312"/>
                <w:szCs w:val="21"/>
              </w:rPr>
            </w:pPr>
          </w:p>
        </w:tc>
        <w:tc>
          <w:tcPr>
            <w:tcW w:w="1276" w:type="dxa"/>
            <w:vMerge/>
            <w:tcBorders>
              <w:left w:val="single" w:sz="4" w:space="0" w:color="000000"/>
              <w:right w:val="single" w:sz="4" w:space="0" w:color="000000"/>
            </w:tcBorders>
            <w:shd w:val="clear" w:color="auto" w:fill="auto"/>
            <w:vAlign w:val="center"/>
          </w:tcPr>
          <w:p w14:paraId="480C948C" w14:textId="77777777" w:rsidR="00B752CE" w:rsidRDefault="00B752CE">
            <w:pPr>
              <w:widowControl/>
              <w:spacing w:line="320" w:lineRule="exact"/>
              <w:jc w:val="left"/>
              <w:textAlignment w:val="bottom"/>
              <w:rPr>
                <w:rFonts w:ascii="仿宋_GB2312" w:eastAsia="仿宋_GB2312" w:hAnsi="仿宋_GB2312" w:cs="仿宋_GB2312"/>
                <w:kern w:val="0"/>
                <w:szCs w:val="21"/>
                <w:lang w:bidi="ar"/>
              </w:rPr>
            </w:pP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14:paraId="25AB8A9D"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指标</w:t>
            </w:r>
            <w:r>
              <w:rPr>
                <w:rFonts w:hint="eastAsia"/>
                <w:color w:val="000000"/>
                <w:sz w:val="20"/>
                <w:szCs w:val="20"/>
              </w:rPr>
              <w:t>3</w:t>
            </w:r>
            <w:r>
              <w:rPr>
                <w:rFonts w:hint="eastAsia"/>
                <w:color w:val="000000"/>
                <w:sz w:val="20"/>
                <w:szCs w:val="20"/>
              </w:rPr>
              <w:t>：香港博爱家园项目；小天使和天使阳光</w:t>
            </w:r>
          </w:p>
        </w:tc>
        <w:tc>
          <w:tcPr>
            <w:tcW w:w="2126" w:type="dxa"/>
            <w:tcBorders>
              <w:top w:val="nil"/>
              <w:left w:val="nil"/>
              <w:bottom w:val="single" w:sz="4" w:space="0" w:color="auto"/>
              <w:right w:val="single" w:sz="4" w:space="0" w:color="auto"/>
            </w:tcBorders>
            <w:shd w:val="clear" w:color="auto" w:fill="auto"/>
            <w:vAlign w:val="center"/>
          </w:tcPr>
          <w:p w14:paraId="40F17503"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持续宣传防灾减灾知识，减少灾难伤害</w:t>
            </w:r>
          </w:p>
        </w:tc>
        <w:tc>
          <w:tcPr>
            <w:tcW w:w="2096" w:type="dxa"/>
            <w:tcBorders>
              <w:top w:val="nil"/>
              <w:left w:val="nil"/>
              <w:bottom w:val="single" w:sz="4" w:space="0" w:color="auto"/>
              <w:right w:val="single" w:sz="4" w:space="0" w:color="auto"/>
            </w:tcBorders>
            <w:shd w:val="clear" w:color="auto" w:fill="auto"/>
            <w:vAlign w:val="center"/>
          </w:tcPr>
          <w:p w14:paraId="0A22D4FA"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开展专项培训</w:t>
            </w:r>
          </w:p>
        </w:tc>
      </w:tr>
      <w:tr w:rsidR="00B752CE" w14:paraId="4FEFBB01" w14:textId="77777777">
        <w:trPr>
          <w:gridAfter w:val="1"/>
          <w:wAfter w:w="236" w:type="dxa"/>
          <w:cantSplit/>
          <w:trHeight w:val="480"/>
        </w:trPr>
        <w:tc>
          <w:tcPr>
            <w:tcW w:w="675" w:type="dxa"/>
            <w:vMerge/>
            <w:tcBorders>
              <w:left w:val="single" w:sz="4" w:space="0" w:color="000000"/>
              <w:bottom w:val="single" w:sz="4" w:space="0" w:color="auto"/>
              <w:right w:val="single" w:sz="4" w:space="0" w:color="000000"/>
            </w:tcBorders>
            <w:shd w:val="clear" w:color="auto" w:fill="auto"/>
            <w:vAlign w:val="center"/>
          </w:tcPr>
          <w:p w14:paraId="459DD477" w14:textId="77777777" w:rsidR="00B752CE" w:rsidRDefault="00B752CE">
            <w:pPr>
              <w:spacing w:line="320" w:lineRule="exact"/>
              <w:jc w:val="left"/>
              <w:rPr>
                <w:rFonts w:ascii="仿宋_GB2312" w:eastAsia="仿宋_GB2312" w:hAnsi="仿宋_GB2312" w:cs="仿宋_GB2312"/>
                <w:szCs w:val="21"/>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52ECA462" w14:textId="77777777" w:rsidR="00B752CE" w:rsidRDefault="00B752CE">
            <w:pPr>
              <w:spacing w:line="320" w:lineRule="exact"/>
              <w:jc w:val="left"/>
              <w:rPr>
                <w:rFonts w:ascii="仿宋_GB2312" w:eastAsia="仿宋_GB2312" w:hAnsi="仿宋_GB2312" w:cs="仿宋_GB2312"/>
                <w:szCs w:val="21"/>
              </w:rPr>
            </w:pPr>
          </w:p>
        </w:tc>
        <w:tc>
          <w:tcPr>
            <w:tcW w:w="1276" w:type="dxa"/>
            <w:vMerge/>
            <w:tcBorders>
              <w:left w:val="single" w:sz="4" w:space="0" w:color="000000"/>
              <w:bottom w:val="single" w:sz="4" w:space="0" w:color="000000"/>
              <w:right w:val="single" w:sz="4" w:space="0" w:color="000000"/>
            </w:tcBorders>
            <w:shd w:val="clear" w:color="auto" w:fill="auto"/>
            <w:vAlign w:val="center"/>
          </w:tcPr>
          <w:p w14:paraId="5B6B248F" w14:textId="77777777" w:rsidR="00B752CE" w:rsidRDefault="00B752CE">
            <w:pPr>
              <w:widowControl/>
              <w:spacing w:line="320" w:lineRule="exact"/>
              <w:jc w:val="left"/>
              <w:textAlignment w:val="bottom"/>
              <w:rPr>
                <w:rFonts w:ascii="仿宋_GB2312" w:eastAsia="仿宋_GB2312" w:hAnsi="仿宋_GB2312" w:cs="仿宋_GB2312"/>
                <w:kern w:val="0"/>
                <w:szCs w:val="21"/>
                <w:lang w:bidi="ar"/>
              </w:rPr>
            </w:pP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14:paraId="38665D70"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指标</w:t>
            </w:r>
            <w:r>
              <w:rPr>
                <w:rFonts w:hint="eastAsia"/>
                <w:color w:val="000000"/>
                <w:sz w:val="20"/>
                <w:szCs w:val="20"/>
              </w:rPr>
              <w:t>4</w:t>
            </w:r>
            <w:r>
              <w:rPr>
                <w:rFonts w:hint="eastAsia"/>
                <w:color w:val="000000"/>
                <w:sz w:val="20"/>
                <w:szCs w:val="20"/>
              </w:rPr>
              <w:t>：应急救护培训</w:t>
            </w:r>
          </w:p>
        </w:tc>
        <w:tc>
          <w:tcPr>
            <w:tcW w:w="2126" w:type="dxa"/>
            <w:tcBorders>
              <w:top w:val="nil"/>
              <w:left w:val="nil"/>
              <w:bottom w:val="single" w:sz="4" w:space="0" w:color="auto"/>
              <w:right w:val="single" w:sz="4" w:space="0" w:color="auto"/>
            </w:tcBorders>
            <w:shd w:val="clear" w:color="auto" w:fill="auto"/>
            <w:vAlign w:val="center"/>
          </w:tcPr>
          <w:p w14:paraId="4A1B6336"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遇到危害时能够得到及时正确处理，减少更多伤害</w:t>
            </w:r>
          </w:p>
        </w:tc>
        <w:tc>
          <w:tcPr>
            <w:tcW w:w="2096" w:type="dxa"/>
            <w:tcBorders>
              <w:top w:val="nil"/>
              <w:left w:val="nil"/>
              <w:bottom w:val="single" w:sz="4" w:space="0" w:color="auto"/>
              <w:right w:val="single" w:sz="4" w:space="0" w:color="auto"/>
            </w:tcBorders>
            <w:shd w:val="clear" w:color="auto" w:fill="auto"/>
            <w:vAlign w:val="center"/>
          </w:tcPr>
          <w:p w14:paraId="17B9DA13"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开展普及培训</w:t>
            </w:r>
          </w:p>
        </w:tc>
      </w:tr>
      <w:tr w:rsidR="00B752CE" w14:paraId="6C1954D2" w14:textId="77777777">
        <w:trPr>
          <w:gridAfter w:val="1"/>
          <w:wAfter w:w="236" w:type="dxa"/>
          <w:cantSplit/>
          <w:trHeight w:val="981"/>
        </w:trPr>
        <w:tc>
          <w:tcPr>
            <w:tcW w:w="675" w:type="dxa"/>
            <w:vMerge w:val="restart"/>
            <w:tcBorders>
              <w:top w:val="single" w:sz="4" w:space="0" w:color="auto"/>
              <w:left w:val="single" w:sz="4" w:space="0" w:color="000000"/>
              <w:right w:val="single" w:sz="4" w:space="0" w:color="000000"/>
            </w:tcBorders>
            <w:shd w:val="clear" w:color="auto" w:fill="auto"/>
            <w:vAlign w:val="center"/>
          </w:tcPr>
          <w:p w14:paraId="3AE606BB" w14:textId="77777777" w:rsidR="00B752CE" w:rsidRDefault="00000000">
            <w:pPr>
              <w:spacing w:line="320" w:lineRule="exact"/>
              <w:jc w:val="left"/>
              <w:rPr>
                <w:rFonts w:ascii="仿宋_GB2312" w:eastAsia="仿宋_GB2312" w:hAnsi="仿宋_GB2312" w:cs="仿宋_GB2312"/>
                <w:szCs w:val="21"/>
              </w:rPr>
            </w:pPr>
            <w:r>
              <w:rPr>
                <w:rFonts w:ascii="仿宋_GB2312" w:eastAsia="仿宋_GB2312" w:hAnsi="仿宋_GB2312" w:cs="仿宋_GB2312" w:hint="eastAsia"/>
                <w:kern w:val="0"/>
                <w:szCs w:val="21"/>
                <w:lang w:bidi="ar"/>
              </w:rPr>
              <w:lastRenderedPageBreak/>
              <w:t>年度绩效指标完成情况</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14:paraId="259D06F5" w14:textId="77777777" w:rsidR="00B752CE" w:rsidRDefault="00000000">
            <w:pPr>
              <w:spacing w:line="320" w:lineRule="exact"/>
              <w:jc w:val="center"/>
              <w:textAlignment w:val="bottom"/>
              <w:rPr>
                <w:rFonts w:ascii="仿宋_GB2312" w:eastAsia="仿宋_GB2312" w:hAnsi="仿宋_GB2312" w:cs="仿宋_GB2312"/>
                <w:szCs w:val="21"/>
              </w:rPr>
            </w:pPr>
            <w:proofErr w:type="gramStart"/>
            <w:r>
              <w:rPr>
                <w:rFonts w:ascii="仿宋_GB2312" w:eastAsia="仿宋_GB2312" w:hAnsi="仿宋_GB2312" w:cs="仿宋_GB2312" w:hint="eastAsia"/>
                <w:kern w:val="0"/>
                <w:szCs w:val="21"/>
                <w:lang w:bidi="ar"/>
              </w:rPr>
              <w:t>满意</w:t>
            </w:r>
            <w:proofErr w:type="gramEnd"/>
            <w:r>
              <w:rPr>
                <w:rFonts w:ascii="仿宋_GB2312" w:eastAsia="仿宋_GB2312" w:hAnsi="仿宋_GB2312" w:cs="仿宋_GB2312" w:hint="eastAsia"/>
                <w:kern w:val="0"/>
                <w:szCs w:val="21"/>
                <w:lang w:bidi="ar"/>
              </w:rPr>
              <w:br/>
              <w:t>度指标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20A260" w14:textId="77777777" w:rsidR="00B752CE" w:rsidRDefault="00000000">
            <w:pPr>
              <w:spacing w:line="320" w:lineRule="exact"/>
              <w:jc w:val="left"/>
              <w:textAlignment w:val="bottom"/>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服务对象</w:t>
            </w:r>
            <w:r>
              <w:rPr>
                <w:rFonts w:ascii="仿宋_GB2312" w:eastAsia="仿宋_GB2312" w:hAnsi="仿宋_GB2312" w:cs="仿宋_GB2312" w:hint="eastAsia"/>
                <w:kern w:val="0"/>
                <w:szCs w:val="21"/>
                <w:lang w:bidi="ar"/>
              </w:rPr>
              <w:br/>
              <w:t>满意度指标</w:t>
            </w: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14:paraId="4301E749"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指标</w:t>
            </w:r>
            <w:r>
              <w:rPr>
                <w:rFonts w:hint="eastAsia"/>
                <w:color w:val="000000"/>
                <w:sz w:val="20"/>
                <w:szCs w:val="20"/>
              </w:rPr>
              <w:t>1</w:t>
            </w:r>
            <w:r>
              <w:rPr>
                <w:rFonts w:hint="eastAsia"/>
                <w:color w:val="000000"/>
                <w:sz w:val="20"/>
                <w:szCs w:val="20"/>
              </w:rPr>
              <w:t>：小天使、天使阳光</w:t>
            </w:r>
          </w:p>
        </w:tc>
        <w:tc>
          <w:tcPr>
            <w:tcW w:w="2126" w:type="dxa"/>
            <w:tcBorders>
              <w:top w:val="single" w:sz="4" w:space="0" w:color="auto"/>
              <w:left w:val="nil"/>
              <w:bottom w:val="single" w:sz="4" w:space="0" w:color="auto"/>
              <w:right w:val="single" w:sz="4" w:space="0" w:color="auto"/>
            </w:tcBorders>
            <w:shd w:val="clear" w:color="auto" w:fill="auto"/>
            <w:vAlign w:val="center"/>
          </w:tcPr>
          <w:p w14:paraId="3B12AE04"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得到救助的患儿及家长</w:t>
            </w:r>
            <w:r>
              <w:rPr>
                <w:rFonts w:hint="eastAsia"/>
                <w:color w:val="000000"/>
                <w:sz w:val="20"/>
                <w:szCs w:val="20"/>
              </w:rPr>
              <w:t>91%</w:t>
            </w:r>
            <w:r>
              <w:rPr>
                <w:rFonts w:hint="eastAsia"/>
                <w:color w:val="000000"/>
                <w:sz w:val="20"/>
                <w:szCs w:val="20"/>
              </w:rPr>
              <w:t>满意</w:t>
            </w:r>
          </w:p>
        </w:tc>
        <w:tc>
          <w:tcPr>
            <w:tcW w:w="2096" w:type="dxa"/>
            <w:tcBorders>
              <w:top w:val="single" w:sz="4" w:space="0" w:color="auto"/>
              <w:left w:val="nil"/>
              <w:bottom w:val="single" w:sz="4" w:space="0" w:color="auto"/>
              <w:right w:val="single" w:sz="4" w:space="0" w:color="auto"/>
            </w:tcBorders>
            <w:shd w:val="clear" w:color="auto" w:fill="auto"/>
            <w:vAlign w:val="center"/>
          </w:tcPr>
          <w:p w14:paraId="56AAA8C4"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热心周到服务</w:t>
            </w:r>
          </w:p>
        </w:tc>
      </w:tr>
      <w:tr w:rsidR="00B752CE" w14:paraId="448BC1D2" w14:textId="77777777">
        <w:trPr>
          <w:gridAfter w:val="1"/>
          <w:wAfter w:w="236" w:type="dxa"/>
          <w:cantSplit/>
          <w:trHeight w:val="981"/>
        </w:trPr>
        <w:tc>
          <w:tcPr>
            <w:tcW w:w="675" w:type="dxa"/>
            <w:vMerge/>
            <w:tcBorders>
              <w:left w:val="single" w:sz="4" w:space="0" w:color="000000"/>
              <w:bottom w:val="single" w:sz="4" w:space="0" w:color="000000"/>
              <w:right w:val="single" w:sz="4" w:space="0" w:color="000000"/>
            </w:tcBorders>
            <w:shd w:val="clear" w:color="auto" w:fill="auto"/>
            <w:vAlign w:val="center"/>
          </w:tcPr>
          <w:p w14:paraId="22D7F287" w14:textId="77777777" w:rsidR="00B752CE" w:rsidRDefault="00B752CE">
            <w:pPr>
              <w:spacing w:line="320" w:lineRule="exact"/>
              <w:jc w:val="left"/>
              <w:rPr>
                <w:rFonts w:ascii="仿宋_GB2312" w:eastAsia="仿宋_GB2312" w:hAnsi="仿宋_GB2312" w:cs="仿宋_GB2312"/>
                <w:szCs w:val="21"/>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517FF0CB" w14:textId="77777777" w:rsidR="00B752CE" w:rsidRDefault="00B752CE">
            <w:pPr>
              <w:widowControl/>
              <w:spacing w:line="320" w:lineRule="exact"/>
              <w:jc w:val="center"/>
              <w:textAlignment w:val="bottom"/>
              <w:rPr>
                <w:rFonts w:ascii="仿宋_GB2312" w:eastAsia="仿宋_GB2312" w:hAnsi="仿宋_GB2312" w:cs="仿宋_GB231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4458E16"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ascii="仿宋_GB2312" w:eastAsia="仿宋_GB2312" w:hAnsi="仿宋_GB2312" w:cs="仿宋_GB2312" w:hint="eastAsia"/>
                <w:kern w:val="0"/>
                <w:szCs w:val="21"/>
                <w:lang w:bidi="ar"/>
              </w:rPr>
              <w:t>服务对象</w:t>
            </w:r>
            <w:r>
              <w:rPr>
                <w:rFonts w:ascii="仿宋_GB2312" w:eastAsia="仿宋_GB2312" w:hAnsi="仿宋_GB2312" w:cs="仿宋_GB2312" w:hint="eastAsia"/>
                <w:kern w:val="0"/>
                <w:szCs w:val="21"/>
                <w:lang w:bidi="ar"/>
              </w:rPr>
              <w:br/>
              <w:t>满意度指标</w:t>
            </w: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14:paraId="6B68C2DF"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指标</w:t>
            </w:r>
            <w:r>
              <w:rPr>
                <w:rFonts w:hint="eastAsia"/>
                <w:color w:val="000000"/>
                <w:sz w:val="20"/>
                <w:szCs w:val="20"/>
              </w:rPr>
              <w:t>2</w:t>
            </w:r>
            <w:r>
              <w:rPr>
                <w:rFonts w:hint="eastAsia"/>
                <w:color w:val="000000"/>
                <w:sz w:val="20"/>
                <w:szCs w:val="20"/>
              </w:rPr>
              <w:t>：应急救护培训</w:t>
            </w:r>
          </w:p>
        </w:tc>
        <w:tc>
          <w:tcPr>
            <w:tcW w:w="2126" w:type="dxa"/>
            <w:tcBorders>
              <w:top w:val="nil"/>
              <w:left w:val="nil"/>
              <w:bottom w:val="single" w:sz="4" w:space="0" w:color="auto"/>
              <w:right w:val="single" w:sz="4" w:space="0" w:color="auto"/>
            </w:tcBorders>
            <w:shd w:val="clear" w:color="auto" w:fill="auto"/>
            <w:vAlign w:val="center"/>
          </w:tcPr>
          <w:p w14:paraId="2D08DFE5"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满意度</w:t>
            </w:r>
            <w:r>
              <w:rPr>
                <w:rFonts w:hint="eastAsia"/>
                <w:color w:val="000000"/>
                <w:sz w:val="20"/>
                <w:szCs w:val="20"/>
              </w:rPr>
              <w:t>99%</w:t>
            </w:r>
            <w:r>
              <w:rPr>
                <w:rFonts w:hint="eastAsia"/>
                <w:color w:val="000000"/>
                <w:sz w:val="20"/>
                <w:szCs w:val="20"/>
              </w:rPr>
              <w:t>以上</w:t>
            </w:r>
          </w:p>
        </w:tc>
        <w:tc>
          <w:tcPr>
            <w:tcW w:w="2096" w:type="dxa"/>
            <w:tcBorders>
              <w:top w:val="nil"/>
              <w:left w:val="nil"/>
              <w:bottom w:val="single" w:sz="4" w:space="0" w:color="auto"/>
              <w:right w:val="single" w:sz="4" w:space="0" w:color="auto"/>
            </w:tcBorders>
            <w:shd w:val="clear" w:color="auto" w:fill="auto"/>
            <w:vAlign w:val="center"/>
          </w:tcPr>
          <w:p w14:paraId="488229D6"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社会反响好</w:t>
            </w:r>
          </w:p>
        </w:tc>
      </w:tr>
    </w:tbl>
    <w:p w14:paraId="40976F47" w14:textId="77777777" w:rsidR="00B752CE" w:rsidRDefault="00B752CE">
      <w:pPr>
        <w:widowControl/>
        <w:jc w:val="left"/>
        <w:rPr>
          <w:rStyle w:val="10"/>
          <w:rFonts w:ascii="黑体" w:eastAsia="黑体" w:hAnsi="黑体"/>
          <w:b w:val="0"/>
        </w:rPr>
      </w:pPr>
    </w:p>
    <w:p w14:paraId="0C94D668"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黑体" w:eastAsia="黑体" w:hAnsi="黑体" w:cs="宋体" w:hint="eastAsia"/>
          <w:color w:val="000000"/>
          <w:kern w:val="0"/>
          <w:sz w:val="32"/>
          <w:szCs w:val="32"/>
          <w:shd w:val="clear" w:color="auto" w:fill="FFFFFF"/>
          <w:lang w:val="zh-CN"/>
        </w:rPr>
        <w:t>无偿献血宣传，捐献造血干细胞，遗体、器官（组织）捐献项目绩效目标自评：</w:t>
      </w:r>
      <w:r>
        <w:rPr>
          <w:rFonts w:ascii="仿宋_GB2312" w:eastAsia="仿宋_GB2312" w:hAnsi="宋体" w:cs="宋体" w:hint="eastAsia"/>
          <w:color w:val="000000"/>
          <w:kern w:val="0"/>
          <w:sz w:val="32"/>
          <w:szCs w:val="32"/>
          <w:shd w:val="clear" w:color="auto" w:fill="FFFFFF"/>
          <w:lang w:val="zh-CN"/>
        </w:rPr>
        <w:t>全年开展“三献”宣传活动4次；按照志愿者意愿及时进行遗体器官捐献登记、捐献，全年登记2</w:t>
      </w:r>
      <w:r>
        <w:rPr>
          <w:rFonts w:ascii="仿宋_GB2312" w:eastAsia="仿宋_GB2312" w:hAnsi="宋体" w:cs="宋体"/>
          <w:color w:val="000000"/>
          <w:kern w:val="0"/>
          <w:sz w:val="32"/>
          <w:szCs w:val="32"/>
          <w:shd w:val="clear" w:color="auto" w:fill="FFFFFF"/>
          <w:lang w:val="zh-CN"/>
        </w:rPr>
        <w:t>765</w:t>
      </w:r>
      <w:r>
        <w:rPr>
          <w:rFonts w:ascii="仿宋_GB2312" w:eastAsia="仿宋_GB2312" w:hAnsi="宋体" w:cs="宋体" w:hint="eastAsia"/>
          <w:color w:val="000000"/>
          <w:kern w:val="0"/>
          <w:sz w:val="32"/>
          <w:szCs w:val="32"/>
          <w:shd w:val="clear" w:color="auto" w:fill="FFFFFF"/>
          <w:lang w:val="zh-CN"/>
        </w:rPr>
        <w:t>人；根据省市要求采集造血干细胞血样6</w:t>
      </w:r>
      <w:r>
        <w:rPr>
          <w:rFonts w:ascii="仿宋_GB2312" w:eastAsia="仿宋_GB2312" w:hAnsi="宋体" w:cs="宋体"/>
          <w:color w:val="000000"/>
          <w:kern w:val="0"/>
          <w:sz w:val="32"/>
          <w:szCs w:val="32"/>
          <w:shd w:val="clear" w:color="auto" w:fill="FFFFFF"/>
          <w:lang w:val="zh-CN"/>
        </w:rPr>
        <w:t>9</w:t>
      </w:r>
      <w:r>
        <w:rPr>
          <w:rFonts w:ascii="仿宋_GB2312" w:eastAsia="仿宋_GB2312" w:hAnsi="宋体" w:cs="宋体" w:hint="eastAsia"/>
          <w:color w:val="000000"/>
          <w:kern w:val="0"/>
          <w:sz w:val="32"/>
          <w:szCs w:val="32"/>
          <w:shd w:val="clear" w:color="auto" w:fill="FFFFFF"/>
          <w:lang w:val="zh-CN"/>
        </w:rPr>
        <w:t>份；动员造</w:t>
      </w:r>
      <w:proofErr w:type="gramStart"/>
      <w:r>
        <w:rPr>
          <w:rFonts w:ascii="仿宋_GB2312" w:eastAsia="仿宋_GB2312" w:hAnsi="宋体" w:cs="宋体" w:hint="eastAsia"/>
          <w:color w:val="000000"/>
          <w:kern w:val="0"/>
          <w:sz w:val="32"/>
          <w:szCs w:val="32"/>
          <w:shd w:val="clear" w:color="auto" w:fill="FFFFFF"/>
          <w:lang w:val="zh-CN"/>
        </w:rPr>
        <w:t>干初配</w:t>
      </w:r>
      <w:proofErr w:type="gramEnd"/>
      <w:r>
        <w:rPr>
          <w:rFonts w:ascii="仿宋_GB2312" w:eastAsia="仿宋_GB2312" w:hAnsi="宋体" w:cs="宋体" w:hint="eastAsia"/>
          <w:color w:val="000000"/>
          <w:kern w:val="0"/>
          <w:sz w:val="32"/>
          <w:szCs w:val="32"/>
          <w:shd w:val="clear" w:color="auto" w:fill="FFFFFF"/>
          <w:lang w:val="zh-CN"/>
        </w:rPr>
        <w:t>成功的志愿者7</w:t>
      </w:r>
      <w:r>
        <w:rPr>
          <w:rFonts w:ascii="仿宋_GB2312" w:eastAsia="仿宋_GB2312" w:hAnsi="宋体" w:cs="宋体"/>
          <w:color w:val="000000"/>
          <w:kern w:val="0"/>
          <w:sz w:val="32"/>
          <w:szCs w:val="32"/>
          <w:shd w:val="clear" w:color="auto" w:fill="FFFFFF"/>
          <w:lang w:val="zh-CN"/>
        </w:rPr>
        <w:t>2</w:t>
      </w:r>
      <w:r>
        <w:rPr>
          <w:rFonts w:ascii="仿宋_GB2312" w:eastAsia="仿宋_GB2312" w:hAnsi="宋体" w:cs="宋体" w:hint="eastAsia"/>
          <w:color w:val="000000"/>
          <w:kern w:val="0"/>
          <w:sz w:val="32"/>
          <w:szCs w:val="32"/>
          <w:shd w:val="clear" w:color="auto" w:fill="FFFFFF"/>
          <w:lang w:val="zh-CN"/>
        </w:rPr>
        <w:t>人，高分辨血样采集12人份，体检10人，捐献造血干细胞成功8例。实现器官捐献2例、眼角膜捐献2例、遗体捐献4例。对捐献者家属进行了慰问。年底完成经费支出</w:t>
      </w:r>
      <w:r>
        <w:rPr>
          <w:rFonts w:ascii="仿宋_GB2312" w:eastAsia="仿宋_GB2312" w:hAnsi="宋体" w:cs="宋体"/>
          <w:color w:val="000000"/>
          <w:kern w:val="0"/>
          <w:sz w:val="32"/>
          <w:szCs w:val="32"/>
          <w:shd w:val="clear" w:color="auto" w:fill="FFFFFF"/>
          <w:lang w:val="zh-CN"/>
        </w:rPr>
        <w:t>2</w:t>
      </w:r>
      <w:r>
        <w:rPr>
          <w:rFonts w:ascii="仿宋_GB2312" w:eastAsia="仿宋_GB2312" w:hAnsi="宋体" w:cs="宋体" w:hint="eastAsia"/>
          <w:color w:val="000000"/>
          <w:kern w:val="0"/>
          <w:sz w:val="32"/>
          <w:szCs w:val="32"/>
          <w:shd w:val="clear" w:color="auto" w:fill="FFFFFF"/>
          <w:lang w:val="zh-CN"/>
        </w:rPr>
        <w:t>万元，剩余0万元，资金结余率：0</w:t>
      </w:r>
      <w:r>
        <w:rPr>
          <w:rFonts w:ascii="仿宋_GB2312" w:eastAsia="仿宋_GB2312" w:hAnsi="宋体" w:cs="宋体"/>
          <w:color w:val="000000"/>
          <w:kern w:val="0"/>
          <w:sz w:val="32"/>
          <w:szCs w:val="32"/>
          <w:shd w:val="clear" w:color="auto" w:fill="FFFFFF"/>
          <w:lang w:val="zh-CN"/>
        </w:rPr>
        <w:t>%</w:t>
      </w:r>
      <w:r>
        <w:rPr>
          <w:rFonts w:ascii="仿宋_GB2312" w:eastAsia="仿宋_GB2312" w:hAnsi="宋体" w:cs="宋体" w:hint="eastAsia"/>
          <w:color w:val="000000"/>
          <w:kern w:val="0"/>
          <w:sz w:val="32"/>
          <w:szCs w:val="32"/>
          <w:shd w:val="clear" w:color="auto" w:fill="FFFFFF"/>
          <w:lang w:val="zh-CN"/>
        </w:rPr>
        <w:t>，无违规违纪情况发生。</w:t>
      </w:r>
    </w:p>
    <w:tbl>
      <w:tblPr>
        <w:tblpPr w:leftFromText="180" w:rightFromText="180" w:vertAnchor="text" w:horzAnchor="page" w:tblpX="1281" w:tblpY="660"/>
        <w:tblOverlap w:val="never"/>
        <w:tblW w:w="9855" w:type="dxa"/>
        <w:tblLayout w:type="fixed"/>
        <w:tblLook w:val="04A0" w:firstRow="1" w:lastRow="0" w:firstColumn="1" w:lastColumn="0" w:noHBand="0" w:noVBand="1"/>
      </w:tblPr>
      <w:tblGrid>
        <w:gridCol w:w="677"/>
        <w:gridCol w:w="1138"/>
        <w:gridCol w:w="1281"/>
        <w:gridCol w:w="2279"/>
        <w:gridCol w:w="2135"/>
        <w:gridCol w:w="2106"/>
        <w:gridCol w:w="239"/>
      </w:tblGrid>
      <w:tr w:rsidR="00B752CE" w14:paraId="638DFE60" w14:textId="77777777">
        <w:trPr>
          <w:trHeight w:val="704"/>
        </w:trPr>
        <w:tc>
          <w:tcPr>
            <w:tcW w:w="9616" w:type="dxa"/>
            <w:gridSpan w:val="6"/>
            <w:tcBorders>
              <w:top w:val="nil"/>
              <w:left w:val="nil"/>
              <w:bottom w:val="nil"/>
              <w:right w:val="nil"/>
            </w:tcBorders>
            <w:shd w:val="clear" w:color="auto" w:fill="auto"/>
            <w:vAlign w:val="center"/>
          </w:tcPr>
          <w:p w14:paraId="44F1FE91" w14:textId="77777777" w:rsidR="00B752CE" w:rsidRDefault="00000000">
            <w:pPr>
              <w:widowControl/>
              <w:jc w:val="center"/>
              <w:textAlignment w:val="center"/>
              <w:rPr>
                <w:rFonts w:ascii="仿宋_GB2312" w:eastAsia="仿宋_GB2312" w:hAnsi="宋体" w:cs="宋体"/>
                <w:b/>
                <w:sz w:val="36"/>
                <w:szCs w:val="36"/>
              </w:rPr>
            </w:pPr>
            <w:r>
              <w:rPr>
                <w:rFonts w:ascii="仿宋_GB2312" w:eastAsia="仿宋_GB2312" w:hAnsi="宋体" w:cs="宋体" w:hint="eastAsia"/>
                <w:b/>
                <w:sz w:val="36"/>
                <w:szCs w:val="36"/>
              </w:rPr>
              <w:t>2021年无偿献血宣传、捐献造血干细胞、遗体、器官（组织）捐献项目绩效目标自评表</w:t>
            </w:r>
          </w:p>
        </w:tc>
        <w:tc>
          <w:tcPr>
            <w:tcW w:w="239" w:type="dxa"/>
            <w:tcBorders>
              <w:top w:val="nil"/>
              <w:left w:val="nil"/>
              <w:bottom w:val="nil"/>
              <w:right w:val="nil"/>
            </w:tcBorders>
            <w:shd w:val="clear" w:color="auto" w:fill="auto"/>
            <w:vAlign w:val="center"/>
          </w:tcPr>
          <w:p w14:paraId="12BFCFA7" w14:textId="77777777" w:rsidR="00B752CE" w:rsidRDefault="00B752CE">
            <w:pPr>
              <w:widowControl/>
              <w:jc w:val="center"/>
              <w:textAlignment w:val="center"/>
              <w:rPr>
                <w:rFonts w:ascii="仿宋_GB2312" w:eastAsia="仿宋_GB2312" w:hAnsi="宋体" w:cs="宋体"/>
                <w:b/>
                <w:kern w:val="0"/>
                <w:szCs w:val="21"/>
                <w:lang w:bidi="ar"/>
              </w:rPr>
            </w:pPr>
          </w:p>
        </w:tc>
      </w:tr>
      <w:tr w:rsidR="00B752CE" w14:paraId="61EDDFBE" w14:textId="77777777">
        <w:trPr>
          <w:gridAfter w:val="1"/>
          <w:wAfter w:w="239" w:type="dxa"/>
          <w:trHeight w:val="613"/>
        </w:trPr>
        <w:tc>
          <w:tcPr>
            <w:tcW w:w="18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64985E"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主管部门及代码</w:t>
            </w:r>
          </w:p>
        </w:tc>
        <w:tc>
          <w:tcPr>
            <w:tcW w:w="3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3632C8"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szCs w:val="21"/>
              </w:rPr>
              <w:t>广元市红十字会—356301</w:t>
            </w:r>
          </w:p>
        </w:tc>
        <w:tc>
          <w:tcPr>
            <w:tcW w:w="2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6D3F5"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实施单位</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E4BC7"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szCs w:val="21"/>
              </w:rPr>
              <w:t>广元市红十字会</w:t>
            </w:r>
          </w:p>
        </w:tc>
      </w:tr>
      <w:tr w:rsidR="00B752CE" w14:paraId="29054130" w14:textId="77777777">
        <w:trPr>
          <w:gridAfter w:val="1"/>
          <w:wAfter w:w="239" w:type="dxa"/>
          <w:trHeight w:val="577"/>
        </w:trPr>
        <w:tc>
          <w:tcPr>
            <w:tcW w:w="18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AD5CAD"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项目预算</w:t>
            </w:r>
            <w:r>
              <w:rPr>
                <w:rFonts w:ascii="仿宋_GB2312" w:eastAsia="仿宋_GB2312" w:hAnsi="宋体" w:cs="宋体" w:hint="eastAsia"/>
                <w:kern w:val="0"/>
                <w:szCs w:val="21"/>
                <w:lang w:bidi="ar"/>
              </w:rPr>
              <w:br/>
              <w:t>执行情况</w:t>
            </w:r>
            <w:r>
              <w:rPr>
                <w:rFonts w:ascii="仿宋_GB2312" w:eastAsia="仿宋_GB2312" w:hAnsi="宋体" w:cs="宋体" w:hint="eastAsia"/>
                <w:kern w:val="0"/>
                <w:szCs w:val="21"/>
                <w:lang w:bidi="ar"/>
              </w:rPr>
              <w:br/>
              <w:t>（万元）</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9652F" w14:textId="77777777" w:rsidR="00B752CE" w:rsidRDefault="00000000">
            <w:pPr>
              <w:widowControl/>
              <w:spacing w:line="320" w:lineRule="exact"/>
              <w:textAlignment w:val="center"/>
              <w:rPr>
                <w:rFonts w:ascii="仿宋_GB2312" w:eastAsia="仿宋_GB2312" w:hAnsi="宋体" w:cs="宋体"/>
                <w:szCs w:val="21"/>
              </w:rPr>
            </w:pPr>
            <w:r>
              <w:rPr>
                <w:rFonts w:ascii="仿宋_GB2312" w:eastAsia="仿宋_GB2312" w:hAnsi="宋体" w:cs="宋体" w:hint="eastAsia"/>
                <w:kern w:val="0"/>
                <w:szCs w:val="21"/>
                <w:lang w:bidi="ar"/>
              </w:rPr>
              <w:t>预算数：</w:t>
            </w:r>
          </w:p>
        </w:tc>
        <w:tc>
          <w:tcPr>
            <w:tcW w:w="2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BC486"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szCs w:val="21"/>
              </w:rPr>
              <w:t>2</w:t>
            </w:r>
          </w:p>
        </w:tc>
        <w:tc>
          <w:tcPr>
            <w:tcW w:w="2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EF351"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执行数：</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92B77"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szCs w:val="21"/>
              </w:rPr>
              <w:t>2</w:t>
            </w:r>
          </w:p>
        </w:tc>
      </w:tr>
      <w:tr w:rsidR="00B752CE" w14:paraId="67544A49" w14:textId="77777777">
        <w:trPr>
          <w:gridAfter w:val="1"/>
          <w:wAfter w:w="239" w:type="dxa"/>
          <w:trHeight w:val="897"/>
        </w:trPr>
        <w:tc>
          <w:tcPr>
            <w:tcW w:w="18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A28775" w14:textId="77777777" w:rsidR="00B752CE" w:rsidRDefault="00B752CE">
            <w:pPr>
              <w:spacing w:line="320" w:lineRule="exact"/>
              <w:jc w:val="left"/>
              <w:rPr>
                <w:rFonts w:ascii="仿宋_GB2312" w:eastAsia="仿宋_GB2312" w:hAnsi="宋体" w:cs="宋体"/>
                <w:szCs w:val="21"/>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3761B" w14:textId="77777777" w:rsidR="00B752CE" w:rsidRDefault="00000000">
            <w:pPr>
              <w:widowControl/>
              <w:spacing w:line="320" w:lineRule="exact"/>
              <w:jc w:val="left"/>
              <w:textAlignment w:val="center"/>
              <w:rPr>
                <w:rFonts w:ascii="仿宋_GB2312" w:eastAsia="仿宋_GB2312" w:hAnsi="宋体" w:cs="宋体"/>
                <w:kern w:val="0"/>
                <w:szCs w:val="21"/>
                <w:lang w:bidi="ar"/>
              </w:rPr>
            </w:pPr>
            <w:r>
              <w:rPr>
                <w:rFonts w:ascii="仿宋_GB2312" w:eastAsia="仿宋_GB2312" w:hAnsi="宋体" w:cs="宋体" w:hint="eastAsia"/>
                <w:kern w:val="0"/>
                <w:szCs w:val="21"/>
                <w:lang w:bidi="ar"/>
              </w:rPr>
              <w:t>其中：</w:t>
            </w:r>
          </w:p>
          <w:p w14:paraId="0046EB84"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财政拨款</w:t>
            </w:r>
          </w:p>
        </w:tc>
        <w:tc>
          <w:tcPr>
            <w:tcW w:w="2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5C440"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szCs w:val="21"/>
              </w:rPr>
              <w:t>2</w:t>
            </w:r>
          </w:p>
        </w:tc>
        <w:tc>
          <w:tcPr>
            <w:tcW w:w="2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6A5EB" w14:textId="77777777" w:rsidR="00B752CE" w:rsidRDefault="00000000">
            <w:pPr>
              <w:widowControl/>
              <w:spacing w:line="320" w:lineRule="exact"/>
              <w:jc w:val="left"/>
              <w:textAlignment w:val="center"/>
              <w:rPr>
                <w:rFonts w:ascii="仿宋_GB2312" w:eastAsia="仿宋_GB2312" w:hAnsi="宋体" w:cs="宋体"/>
                <w:kern w:val="0"/>
                <w:szCs w:val="21"/>
                <w:lang w:bidi="ar"/>
              </w:rPr>
            </w:pPr>
            <w:r>
              <w:rPr>
                <w:rFonts w:ascii="仿宋_GB2312" w:eastAsia="仿宋_GB2312" w:hAnsi="宋体" w:cs="宋体" w:hint="eastAsia"/>
                <w:kern w:val="0"/>
                <w:szCs w:val="21"/>
                <w:lang w:bidi="ar"/>
              </w:rPr>
              <w:t>其中：</w:t>
            </w:r>
          </w:p>
          <w:p w14:paraId="7317E1FD"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财政拨款</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59AE5"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szCs w:val="21"/>
              </w:rPr>
              <w:t>2</w:t>
            </w:r>
          </w:p>
        </w:tc>
      </w:tr>
      <w:tr w:rsidR="00B752CE" w14:paraId="3D23FE3A" w14:textId="77777777">
        <w:trPr>
          <w:gridAfter w:val="1"/>
          <w:wAfter w:w="239" w:type="dxa"/>
          <w:trHeight w:val="570"/>
        </w:trPr>
        <w:tc>
          <w:tcPr>
            <w:tcW w:w="18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B2BF8B" w14:textId="77777777" w:rsidR="00B752CE" w:rsidRDefault="00B752CE">
            <w:pPr>
              <w:spacing w:line="320" w:lineRule="exact"/>
              <w:jc w:val="left"/>
              <w:rPr>
                <w:rFonts w:ascii="仿宋_GB2312" w:eastAsia="仿宋_GB2312" w:hAnsi="宋体" w:cs="宋体"/>
                <w:szCs w:val="21"/>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AF5FD"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其他资金</w:t>
            </w:r>
          </w:p>
        </w:tc>
        <w:tc>
          <w:tcPr>
            <w:tcW w:w="2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BB11F" w14:textId="77777777" w:rsidR="00B752CE" w:rsidRDefault="00B752CE">
            <w:pPr>
              <w:widowControl/>
              <w:spacing w:line="320" w:lineRule="exact"/>
              <w:jc w:val="left"/>
              <w:textAlignment w:val="center"/>
              <w:rPr>
                <w:rFonts w:ascii="仿宋_GB2312" w:eastAsia="仿宋_GB2312" w:hAnsi="宋体" w:cs="宋体"/>
                <w:szCs w:val="21"/>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6AD4E"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其他资金</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36845" w14:textId="77777777" w:rsidR="00B752CE" w:rsidRDefault="00B752CE">
            <w:pPr>
              <w:widowControl/>
              <w:spacing w:line="320" w:lineRule="exact"/>
              <w:jc w:val="left"/>
              <w:textAlignment w:val="center"/>
              <w:rPr>
                <w:rFonts w:ascii="仿宋_GB2312" w:eastAsia="仿宋_GB2312" w:hAnsi="宋体" w:cs="宋体"/>
                <w:szCs w:val="21"/>
              </w:rPr>
            </w:pPr>
          </w:p>
        </w:tc>
      </w:tr>
      <w:tr w:rsidR="00B752CE" w14:paraId="2B73974E" w14:textId="77777777">
        <w:trPr>
          <w:gridAfter w:val="1"/>
          <w:wAfter w:w="239" w:type="dxa"/>
          <w:trHeight w:val="882"/>
        </w:trPr>
        <w:tc>
          <w:tcPr>
            <w:tcW w:w="6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DCC4C6"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年度总体目标完成情况</w:t>
            </w:r>
          </w:p>
        </w:tc>
        <w:tc>
          <w:tcPr>
            <w:tcW w:w="46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875A145" w14:textId="77777777" w:rsidR="00B752CE" w:rsidRDefault="00000000">
            <w:pPr>
              <w:widowControl/>
              <w:spacing w:line="320" w:lineRule="exact"/>
              <w:jc w:val="center"/>
              <w:textAlignment w:val="center"/>
              <w:rPr>
                <w:rFonts w:ascii="仿宋_GB2312" w:eastAsia="仿宋_GB2312" w:hAnsi="宋体" w:cs="宋体"/>
                <w:szCs w:val="21"/>
              </w:rPr>
            </w:pPr>
            <w:r>
              <w:rPr>
                <w:rFonts w:ascii="仿宋_GB2312" w:eastAsia="仿宋_GB2312" w:hAnsi="宋体" w:cs="宋体" w:hint="eastAsia"/>
                <w:kern w:val="0"/>
                <w:szCs w:val="21"/>
                <w:lang w:bidi="ar"/>
              </w:rPr>
              <w:t>预期目标</w:t>
            </w:r>
          </w:p>
        </w:tc>
        <w:tc>
          <w:tcPr>
            <w:tcW w:w="42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B89688" w14:textId="77777777" w:rsidR="00B752CE" w:rsidRDefault="00000000">
            <w:pPr>
              <w:widowControl/>
              <w:spacing w:line="320" w:lineRule="exact"/>
              <w:jc w:val="center"/>
              <w:textAlignment w:val="center"/>
              <w:rPr>
                <w:rFonts w:ascii="仿宋_GB2312" w:eastAsia="仿宋_GB2312" w:hAnsi="宋体" w:cs="宋体"/>
                <w:szCs w:val="21"/>
              </w:rPr>
            </w:pPr>
            <w:r>
              <w:rPr>
                <w:rFonts w:ascii="仿宋_GB2312" w:eastAsia="仿宋_GB2312" w:hAnsi="宋体" w:cs="宋体" w:hint="eastAsia"/>
                <w:kern w:val="0"/>
                <w:szCs w:val="21"/>
                <w:lang w:bidi="ar"/>
              </w:rPr>
              <w:t>目标实际完成情况</w:t>
            </w:r>
          </w:p>
        </w:tc>
      </w:tr>
      <w:tr w:rsidR="00B752CE" w14:paraId="1E19C9FB" w14:textId="77777777">
        <w:trPr>
          <w:gridAfter w:val="1"/>
          <w:wAfter w:w="239" w:type="dxa"/>
          <w:trHeight w:val="831"/>
        </w:trPr>
        <w:tc>
          <w:tcPr>
            <w:tcW w:w="6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805226" w14:textId="77777777" w:rsidR="00B752CE" w:rsidRDefault="00B752CE">
            <w:pPr>
              <w:spacing w:line="320" w:lineRule="exact"/>
              <w:jc w:val="left"/>
              <w:rPr>
                <w:rFonts w:ascii="仿宋_GB2312" w:eastAsia="仿宋_GB2312" w:hAnsi="宋体" w:cs="宋体"/>
                <w:szCs w:val="21"/>
              </w:rPr>
            </w:pPr>
          </w:p>
        </w:tc>
        <w:tc>
          <w:tcPr>
            <w:tcW w:w="4698" w:type="dxa"/>
            <w:gridSpan w:val="3"/>
            <w:tcBorders>
              <w:top w:val="single" w:sz="4" w:space="0" w:color="000000"/>
              <w:left w:val="single" w:sz="4" w:space="0" w:color="000000"/>
              <w:bottom w:val="single" w:sz="4" w:space="0" w:color="000000"/>
              <w:right w:val="single" w:sz="4" w:space="0" w:color="000000"/>
            </w:tcBorders>
            <w:shd w:val="clear" w:color="auto" w:fill="auto"/>
          </w:tcPr>
          <w:p w14:paraId="31DC21DF" w14:textId="77777777" w:rsidR="00B752CE" w:rsidRDefault="00000000">
            <w:pPr>
              <w:widowControl/>
              <w:spacing w:line="320" w:lineRule="exact"/>
              <w:jc w:val="left"/>
              <w:textAlignment w:val="bottom"/>
              <w:rPr>
                <w:rFonts w:ascii="仿宋_GB2312" w:eastAsia="仿宋_GB2312" w:hAnsi="宋体" w:cs="宋体"/>
                <w:szCs w:val="21"/>
              </w:rPr>
            </w:pPr>
            <w:r>
              <w:rPr>
                <w:rFonts w:ascii="仿宋_GB2312" w:eastAsia="仿宋_GB2312" w:hAnsi="仿宋_GB2312" w:cs="仿宋_GB2312" w:hint="eastAsia"/>
                <w:kern w:val="0"/>
                <w:szCs w:val="21"/>
                <w:lang w:bidi="ar"/>
              </w:rPr>
              <w:t>开展无偿献血宣传，推动无偿献血志愿组织发展；采集造血干细胞血样，动员志愿者捐献造血干细</w:t>
            </w:r>
            <w:r>
              <w:rPr>
                <w:rFonts w:ascii="仿宋_GB2312" w:eastAsia="仿宋_GB2312" w:hAnsi="仿宋_GB2312" w:cs="仿宋_GB2312" w:hint="eastAsia"/>
                <w:kern w:val="0"/>
                <w:szCs w:val="21"/>
                <w:lang w:bidi="ar"/>
              </w:rPr>
              <w:lastRenderedPageBreak/>
              <w:t>胞，对成功捐献者开展人道关怀。开展遗体、器官（组织）捐献志愿登记、协调捐献，对捐献者家属进行人道关怀。</w:t>
            </w:r>
          </w:p>
        </w:tc>
        <w:tc>
          <w:tcPr>
            <w:tcW w:w="4241" w:type="dxa"/>
            <w:gridSpan w:val="2"/>
            <w:tcBorders>
              <w:top w:val="single" w:sz="4" w:space="0" w:color="000000"/>
              <w:left w:val="single" w:sz="4" w:space="0" w:color="000000"/>
              <w:bottom w:val="single" w:sz="4" w:space="0" w:color="000000"/>
              <w:right w:val="single" w:sz="4" w:space="0" w:color="000000"/>
            </w:tcBorders>
            <w:shd w:val="clear" w:color="auto" w:fill="auto"/>
          </w:tcPr>
          <w:p w14:paraId="650C25FA" w14:textId="77777777" w:rsidR="00B752CE" w:rsidRDefault="00000000">
            <w:pPr>
              <w:widowControl/>
              <w:spacing w:line="320" w:lineRule="exact"/>
              <w:jc w:val="left"/>
              <w:textAlignment w:val="bottom"/>
              <w:rPr>
                <w:rFonts w:ascii="仿宋_GB2312" w:eastAsia="仿宋_GB2312"/>
                <w:kern w:val="0"/>
                <w:szCs w:val="21"/>
              </w:rPr>
            </w:pPr>
            <w:r>
              <w:rPr>
                <w:rFonts w:ascii="仿宋_GB2312" w:eastAsia="仿宋_GB2312" w:hAnsi="仿宋_GB2312" w:cs="仿宋_GB2312" w:hint="eastAsia"/>
                <w:kern w:val="0"/>
                <w:szCs w:val="21"/>
                <w:lang w:bidi="ar"/>
              </w:rPr>
              <w:lastRenderedPageBreak/>
              <w:t>开展无偿献血、造血干细胞捐献、遗体器官捐献宣传活动4次，推动无偿献血志愿组织</w:t>
            </w:r>
            <w:r>
              <w:rPr>
                <w:rFonts w:ascii="仿宋_GB2312" w:eastAsia="仿宋_GB2312" w:hAnsi="仿宋_GB2312" w:cs="仿宋_GB2312" w:hint="eastAsia"/>
                <w:kern w:val="0"/>
                <w:szCs w:val="21"/>
                <w:lang w:bidi="ar"/>
              </w:rPr>
              <w:lastRenderedPageBreak/>
              <w:t>发展，全市建立志愿服务队17支；采集造血干细胞血样69人份，动员志愿者捐献造血干细胞72人，对成功捐献者开展人道关怀。开展遗体、器官（组织）捐献志愿登记2765人，协调见证捐献8例，对捐献者家属进行人道关怀。</w:t>
            </w:r>
          </w:p>
        </w:tc>
      </w:tr>
      <w:tr w:rsidR="00B752CE" w14:paraId="361C31BC" w14:textId="77777777">
        <w:trPr>
          <w:gridAfter w:val="1"/>
          <w:wAfter w:w="239" w:type="dxa"/>
          <w:trHeight w:val="525"/>
        </w:trPr>
        <w:tc>
          <w:tcPr>
            <w:tcW w:w="677" w:type="dxa"/>
            <w:vMerge w:val="restart"/>
            <w:tcBorders>
              <w:top w:val="single" w:sz="4" w:space="0" w:color="000000"/>
              <w:left w:val="single" w:sz="4" w:space="0" w:color="000000"/>
              <w:right w:val="single" w:sz="4" w:space="0" w:color="000000"/>
            </w:tcBorders>
            <w:shd w:val="clear" w:color="auto" w:fill="auto"/>
            <w:vAlign w:val="center"/>
          </w:tcPr>
          <w:p w14:paraId="5E6653B6" w14:textId="77777777" w:rsidR="00B752CE" w:rsidRDefault="00000000">
            <w:pPr>
              <w:widowControl/>
              <w:spacing w:line="320" w:lineRule="exac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lastRenderedPageBreak/>
              <w:t>年度绩效指标完成情况</w:t>
            </w:r>
          </w:p>
        </w:tc>
        <w:tc>
          <w:tcPr>
            <w:tcW w:w="1138" w:type="dxa"/>
            <w:tcBorders>
              <w:top w:val="single" w:sz="4" w:space="0" w:color="000000"/>
              <w:left w:val="nil"/>
              <w:bottom w:val="single" w:sz="4" w:space="0" w:color="000000"/>
              <w:right w:val="single" w:sz="4" w:space="0" w:color="000000"/>
            </w:tcBorders>
            <w:shd w:val="clear" w:color="auto" w:fill="auto"/>
            <w:vAlign w:val="center"/>
          </w:tcPr>
          <w:p w14:paraId="16A6496F" w14:textId="77777777" w:rsidR="00B752CE" w:rsidRDefault="00000000">
            <w:pPr>
              <w:widowControl/>
              <w:spacing w:line="320" w:lineRule="exact"/>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一级指标</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BD269" w14:textId="77777777" w:rsidR="00B752CE" w:rsidRDefault="00000000">
            <w:pPr>
              <w:widowControl/>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二级指标</w:t>
            </w:r>
          </w:p>
        </w:tc>
        <w:tc>
          <w:tcPr>
            <w:tcW w:w="2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3CAA1" w14:textId="77777777" w:rsidR="00B752CE" w:rsidRDefault="00000000">
            <w:pPr>
              <w:widowControl/>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三级指标</w:t>
            </w:r>
          </w:p>
        </w:tc>
        <w:tc>
          <w:tcPr>
            <w:tcW w:w="2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15D14" w14:textId="77777777" w:rsidR="00B752CE" w:rsidRDefault="00000000">
            <w:pPr>
              <w:widowControl/>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预期指标值</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C92E5" w14:textId="77777777" w:rsidR="00B752CE" w:rsidRDefault="00000000">
            <w:pPr>
              <w:widowControl/>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实际完成指标值</w:t>
            </w:r>
          </w:p>
        </w:tc>
      </w:tr>
      <w:tr w:rsidR="00B752CE" w14:paraId="42BDA242" w14:textId="77777777">
        <w:trPr>
          <w:gridAfter w:val="1"/>
          <w:wAfter w:w="239" w:type="dxa"/>
          <w:trHeight w:val="432"/>
        </w:trPr>
        <w:tc>
          <w:tcPr>
            <w:tcW w:w="677" w:type="dxa"/>
            <w:vMerge/>
            <w:tcBorders>
              <w:left w:val="single" w:sz="4" w:space="0" w:color="000000"/>
              <w:right w:val="single" w:sz="4" w:space="0" w:color="000000"/>
            </w:tcBorders>
            <w:shd w:val="clear" w:color="auto" w:fill="auto"/>
            <w:vAlign w:val="center"/>
          </w:tcPr>
          <w:p w14:paraId="72ACCB44" w14:textId="77777777" w:rsidR="00B752CE" w:rsidRDefault="00B752CE">
            <w:pPr>
              <w:spacing w:line="320" w:lineRule="exact"/>
              <w:jc w:val="left"/>
              <w:rPr>
                <w:rFonts w:ascii="仿宋_GB2312" w:eastAsia="仿宋_GB2312" w:hAnsi="仿宋_GB2312" w:cs="仿宋_GB2312"/>
                <w:szCs w:val="21"/>
              </w:rPr>
            </w:pPr>
          </w:p>
        </w:tc>
        <w:tc>
          <w:tcPr>
            <w:tcW w:w="1138" w:type="dxa"/>
            <w:vMerge w:val="restart"/>
            <w:tcBorders>
              <w:top w:val="single" w:sz="4" w:space="0" w:color="000000"/>
              <w:left w:val="single" w:sz="4" w:space="0" w:color="000000"/>
              <w:right w:val="single" w:sz="4" w:space="0" w:color="000000"/>
            </w:tcBorders>
            <w:shd w:val="clear" w:color="auto" w:fill="auto"/>
            <w:vAlign w:val="center"/>
          </w:tcPr>
          <w:p w14:paraId="69FEE4F7" w14:textId="77777777" w:rsidR="00B752CE" w:rsidRDefault="00000000">
            <w:pPr>
              <w:widowControl/>
              <w:spacing w:line="320" w:lineRule="exact"/>
              <w:jc w:val="center"/>
              <w:textAlignment w:val="bottom"/>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完成</w:t>
            </w:r>
          </w:p>
          <w:p w14:paraId="72A2BBE8" w14:textId="77777777" w:rsidR="00B752CE" w:rsidRDefault="00000000">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kern w:val="0"/>
                <w:szCs w:val="21"/>
                <w:lang w:bidi="ar"/>
              </w:rPr>
              <w:t>指标</w:t>
            </w:r>
          </w:p>
        </w:tc>
        <w:tc>
          <w:tcPr>
            <w:tcW w:w="1281" w:type="dxa"/>
            <w:vMerge w:val="restart"/>
            <w:tcBorders>
              <w:top w:val="single" w:sz="4" w:space="0" w:color="000000"/>
              <w:left w:val="single" w:sz="4" w:space="0" w:color="000000"/>
              <w:right w:val="single" w:sz="4" w:space="0" w:color="000000"/>
            </w:tcBorders>
            <w:shd w:val="clear" w:color="auto" w:fill="auto"/>
            <w:vAlign w:val="center"/>
          </w:tcPr>
          <w:p w14:paraId="680FADDD" w14:textId="77777777" w:rsidR="00B752CE" w:rsidRDefault="00000000">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szCs w:val="21"/>
              </w:rPr>
              <w:t>数量指标</w:t>
            </w:r>
          </w:p>
        </w:tc>
        <w:tc>
          <w:tcPr>
            <w:tcW w:w="2279" w:type="dxa"/>
            <w:tcBorders>
              <w:top w:val="single" w:sz="4" w:space="0" w:color="auto"/>
              <w:left w:val="single" w:sz="4" w:space="0" w:color="auto"/>
              <w:bottom w:val="single" w:sz="4" w:space="0" w:color="auto"/>
              <w:right w:val="single" w:sz="4" w:space="0" w:color="auto"/>
            </w:tcBorders>
            <w:shd w:val="clear" w:color="auto" w:fill="auto"/>
            <w:vAlign w:val="center"/>
          </w:tcPr>
          <w:p w14:paraId="3C8DD76B"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指标</w:t>
            </w:r>
            <w:r>
              <w:rPr>
                <w:rFonts w:hint="eastAsia"/>
                <w:color w:val="000000"/>
                <w:sz w:val="20"/>
                <w:szCs w:val="20"/>
              </w:rPr>
              <w:t>1</w:t>
            </w:r>
            <w:r>
              <w:rPr>
                <w:rFonts w:hint="eastAsia"/>
                <w:color w:val="000000"/>
                <w:sz w:val="20"/>
                <w:szCs w:val="20"/>
              </w:rPr>
              <w:t>：采集干细胞血样</w:t>
            </w:r>
          </w:p>
        </w:tc>
        <w:tc>
          <w:tcPr>
            <w:tcW w:w="2135" w:type="dxa"/>
            <w:tcBorders>
              <w:top w:val="single" w:sz="4" w:space="0" w:color="auto"/>
              <w:left w:val="nil"/>
              <w:bottom w:val="single" w:sz="4" w:space="0" w:color="auto"/>
              <w:right w:val="single" w:sz="4" w:space="0" w:color="auto"/>
            </w:tcBorders>
            <w:shd w:val="clear" w:color="auto" w:fill="auto"/>
            <w:vAlign w:val="center"/>
          </w:tcPr>
          <w:p w14:paraId="288DFF6F"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根据要求采集造血干细胞血样</w:t>
            </w:r>
          </w:p>
        </w:tc>
        <w:tc>
          <w:tcPr>
            <w:tcW w:w="2106" w:type="dxa"/>
            <w:tcBorders>
              <w:top w:val="single" w:sz="4" w:space="0" w:color="auto"/>
              <w:left w:val="nil"/>
              <w:bottom w:val="single" w:sz="4" w:space="0" w:color="auto"/>
              <w:right w:val="single" w:sz="4" w:space="0" w:color="auto"/>
            </w:tcBorders>
            <w:shd w:val="clear" w:color="auto" w:fill="auto"/>
            <w:vAlign w:val="center"/>
          </w:tcPr>
          <w:p w14:paraId="6A8D1DD0"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按要求采集血样</w:t>
            </w:r>
            <w:r>
              <w:rPr>
                <w:rFonts w:hint="eastAsia"/>
                <w:color w:val="000000"/>
                <w:sz w:val="20"/>
                <w:szCs w:val="20"/>
              </w:rPr>
              <w:t>69</w:t>
            </w:r>
            <w:r>
              <w:rPr>
                <w:rFonts w:hint="eastAsia"/>
                <w:color w:val="000000"/>
                <w:sz w:val="20"/>
                <w:szCs w:val="20"/>
              </w:rPr>
              <w:t>份</w:t>
            </w:r>
          </w:p>
        </w:tc>
      </w:tr>
      <w:tr w:rsidR="00B752CE" w14:paraId="15AB23F6" w14:textId="77777777">
        <w:trPr>
          <w:gridAfter w:val="1"/>
          <w:wAfter w:w="239" w:type="dxa"/>
          <w:trHeight w:val="432"/>
        </w:trPr>
        <w:tc>
          <w:tcPr>
            <w:tcW w:w="677" w:type="dxa"/>
            <w:vMerge/>
            <w:tcBorders>
              <w:left w:val="single" w:sz="4" w:space="0" w:color="000000"/>
              <w:right w:val="single" w:sz="4" w:space="0" w:color="000000"/>
            </w:tcBorders>
            <w:shd w:val="clear" w:color="auto" w:fill="auto"/>
            <w:vAlign w:val="center"/>
          </w:tcPr>
          <w:p w14:paraId="000694D3" w14:textId="77777777" w:rsidR="00B752CE" w:rsidRDefault="00B752CE">
            <w:pPr>
              <w:spacing w:line="320" w:lineRule="exact"/>
              <w:jc w:val="left"/>
              <w:rPr>
                <w:rFonts w:ascii="仿宋_GB2312" w:eastAsia="仿宋_GB2312" w:hAnsi="仿宋_GB2312" w:cs="仿宋_GB2312"/>
                <w:szCs w:val="21"/>
              </w:rPr>
            </w:pPr>
          </w:p>
        </w:tc>
        <w:tc>
          <w:tcPr>
            <w:tcW w:w="1138" w:type="dxa"/>
            <w:vMerge/>
            <w:tcBorders>
              <w:left w:val="single" w:sz="4" w:space="0" w:color="000000"/>
              <w:right w:val="single" w:sz="4" w:space="0" w:color="000000"/>
            </w:tcBorders>
            <w:shd w:val="clear" w:color="auto" w:fill="auto"/>
            <w:vAlign w:val="bottom"/>
          </w:tcPr>
          <w:p w14:paraId="178803C6" w14:textId="77777777" w:rsidR="00B752CE" w:rsidRDefault="00B752CE">
            <w:pPr>
              <w:spacing w:line="320" w:lineRule="exact"/>
              <w:jc w:val="left"/>
              <w:rPr>
                <w:rFonts w:ascii="仿宋_GB2312" w:eastAsia="仿宋_GB2312" w:hAnsi="仿宋_GB2312" w:cs="仿宋_GB2312"/>
                <w:szCs w:val="21"/>
              </w:rPr>
            </w:pPr>
          </w:p>
        </w:tc>
        <w:tc>
          <w:tcPr>
            <w:tcW w:w="1281" w:type="dxa"/>
            <w:vMerge/>
            <w:tcBorders>
              <w:left w:val="single" w:sz="4" w:space="0" w:color="000000"/>
              <w:bottom w:val="single" w:sz="4" w:space="0" w:color="000000"/>
              <w:right w:val="single" w:sz="4" w:space="0" w:color="000000"/>
            </w:tcBorders>
            <w:shd w:val="clear" w:color="auto" w:fill="auto"/>
            <w:vAlign w:val="bottom"/>
          </w:tcPr>
          <w:p w14:paraId="58058158" w14:textId="77777777" w:rsidR="00B752CE" w:rsidRDefault="00B752CE">
            <w:pPr>
              <w:widowControl/>
              <w:spacing w:line="320" w:lineRule="exact"/>
              <w:jc w:val="left"/>
              <w:textAlignment w:val="bottom"/>
              <w:rPr>
                <w:rFonts w:ascii="仿宋_GB2312" w:eastAsia="仿宋_GB2312" w:hAnsi="仿宋_GB2312" w:cs="仿宋_GB2312"/>
                <w:szCs w:val="21"/>
              </w:rPr>
            </w:pPr>
          </w:p>
        </w:tc>
        <w:tc>
          <w:tcPr>
            <w:tcW w:w="2279" w:type="dxa"/>
            <w:tcBorders>
              <w:top w:val="nil"/>
              <w:left w:val="single" w:sz="4" w:space="0" w:color="auto"/>
              <w:bottom w:val="single" w:sz="4" w:space="0" w:color="auto"/>
              <w:right w:val="single" w:sz="4" w:space="0" w:color="auto"/>
            </w:tcBorders>
            <w:shd w:val="clear" w:color="auto" w:fill="auto"/>
            <w:vAlign w:val="center"/>
          </w:tcPr>
          <w:p w14:paraId="6640003A"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指标</w:t>
            </w:r>
            <w:r>
              <w:rPr>
                <w:rFonts w:hint="eastAsia"/>
                <w:color w:val="000000"/>
                <w:sz w:val="20"/>
                <w:szCs w:val="20"/>
              </w:rPr>
              <w:t>2</w:t>
            </w:r>
            <w:r>
              <w:rPr>
                <w:rFonts w:hint="eastAsia"/>
                <w:color w:val="000000"/>
                <w:sz w:val="20"/>
                <w:szCs w:val="20"/>
              </w:rPr>
              <w:t>：“三献”宣传活动</w:t>
            </w:r>
          </w:p>
        </w:tc>
        <w:tc>
          <w:tcPr>
            <w:tcW w:w="2135" w:type="dxa"/>
            <w:tcBorders>
              <w:top w:val="nil"/>
              <w:left w:val="nil"/>
              <w:bottom w:val="single" w:sz="4" w:space="0" w:color="auto"/>
              <w:right w:val="single" w:sz="4" w:space="0" w:color="auto"/>
            </w:tcBorders>
            <w:shd w:val="clear" w:color="auto" w:fill="auto"/>
            <w:vAlign w:val="center"/>
          </w:tcPr>
          <w:p w14:paraId="405590FB"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4</w:t>
            </w:r>
            <w:r>
              <w:rPr>
                <w:rFonts w:hint="eastAsia"/>
                <w:color w:val="000000"/>
                <w:sz w:val="20"/>
                <w:szCs w:val="20"/>
              </w:rPr>
              <w:t>次</w:t>
            </w:r>
          </w:p>
        </w:tc>
        <w:tc>
          <w:tcPr>
            <w:tcW w:w="2106" w:type="dxa"/>
            <w:tcBorders>
              <w:top w:val="nil"/>
              <w:left w:val="nil"/>
              <w:bottom w:val="single" w:sz="4" w:space="0" w:color="auto"/>
              <w:right w:val="single" w:sz="4" w:space="0" w:color="auto"/>
            </w:tcBorders>
            <w:shd w:val="clear" w:color="auto" w:fill="auto"/>
            <w:vAlign w:val="center"/>
          </w:tcPr>
          <w:p w14:paraId="2DA7B3D8"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4</w:t>
            </w:r>
            <w:r>
              <w:rPr>
                <w:rFonts w:hint="eastAsia"/>
                <w:color w:val="000000"/>
                <w:sz w:val="20"/>
                <w:szCs w:val="20"/>
              </w:rPr>
              <w:t>次</w:t>
            </w:r>
          </w:p>
        </w:tc>
      </w:tr>
      <w:tr w:rsidR="00B752CE" w14:paraId="42AC32F4" w14:textId="77777777">
        <w:trPr>
          <w:gridAfter w:val="1"/>
          <w:wAfter w:w="239" w:type="dxa"/>
          <w:trHeight w:val="657"/>
        </w:trPr>
        <w:tc>
          <w:tcPr>
            <w:tcW w:w="677" w:type="dxa"/>
            <w:vMerge/>
            <w:tcBorders>
              <w:left w:val="single" w:sz="4" w:space="0" w:color="000000"/>
              <w:right w:val="single" w:sz="4" w:space="0" w:color="000000"/>
            </w:tcBorders>
            <w:shd w:val="clear" w:color="auto" w:fill="auto"/>
            <w:vAlign w:val="center"/>
          </w:tcPr>
          <w:p w14:paraId="618F5A93" w14:textId="77777777" w:rsidR="00B752CE" w:rsidRDefault="00B752CE">
            <w:pPr>
              <w:spacing w:line="320" w:lineRule="exact"/>
              <w:jc w:val="left"/>
              <w:rPr>
                <w:rFonts w:ascii="仿宋_GB2312" w:eastAsia="仿宋_GB2312" w:hAnsi="仿宋_GB2312" w:cs="仿宋_GB2312"/>
                <w:szCs w:val="21"/>
              </w:rPr>
            </w:pPr>
          </w:p>
        </w:tc>
        <w:tc>
          <w:tcPr>
            <w:tcW w:w="1138" w:type="dxa"/>
            <w:vMerge/>
            <w:tcBorders>
              <w:left w:val="single" w:sz="4" w:space="0" w:color="000000"/>
              <w:right w:val="single" w:sz="4" w:space="0" w:color="000000"/>
            </w:tcBorders>
            <w:shd w:val="clear" w:color="auto" w:fill="auto"/>
            <w:vAlign w:val="bottom"/>
          </w:tcPr>
          <w:p w14:paraId="53929ACF" w14:textId="77777777" w:rsidR="00B752CE" w:rsidRDefault="00B752CE">
            <w:pPr>
              <w:spacing w:line="320" w:lineRule="exact"/>
              <w:jc w:val="left"/>
              <w:rPr>
                <w:rFonts w:ascii="仿宋_GB2312" w:eastAsia="仿宋_GB2312" w:hAnsi="仿宋_GB2312" w:cs="仿宋_GB2312"/>
                <w:szCs w:val="21"/>
              </w:rPr>
            </w:pPr>
          </w:p>
        </w:tc>
        <w:tc>
          <w:tcPr>
            <w:tcW w:w="1281" w:type="dxa"/>
            <w:vMerge w:val="restart"/>
            <w:tcBorders>
              <w:top w:val="single" w:sz="4" w:space="0" w:color="000000"/>
              <w:left w:val="single" w:sz="4" w:space="0" w:color="000000"/>
              <w:right w:val="single" w:sz="4" w:space="0" w:color="000000"/>
            </w:tcBorders>
            <w:shd w:val="clear" w:color="auto" w:fill="auto"/>
            <w:vAlign w:val="center"/>
          </w:tcPr>
          <w:p w14:paraId="3A49D622" w14:textId="77777777" w:rsidR="00B752CE" w:rsidRDefault="00000000">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szCs w:val="21"/>
              </w:rPr>
              <w:t>时效指标</w:t>
            </w:r>
          </w:p>
        </w:tc>
        <w:tc>
          <w:tcPr>
            <w:tcW w:w="2279" w:type="dxa"/>
            <w:tcBorders>
              <w:top w:val="nil"/>
              <w:left w:val="single" w:sz="4" w:space="0" w:color="auto"/>
              <w:bottom w:val="single" w:sz="4" w:space="0" w:color="auto"/>
              <w:right w:val="single" w:sz="4" w:space="0" w:color="auto"/>
            </w:tcBorders>
            <w:shd w:val="clear" w:color="auto" w:fill="auto"/>
            <w:vAlign w:val="center"/>
          </w:tcPr>
          <w:p w14:paraId="3DA8B583"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指标</w:t>
            </w:r>
            <w:r>
              <w:rPr>
                <w:rFonts w:hint="eastAsia"/>
                <w:color w:val="000000"/>
                <w:sz w:val="20"/>
                <w:szCs w:val="20"/>
              </w:rPr>
              <w:t>1</w:t>
            </w:r>
            <w:r>
              <w:rPr>
                <w:rFonts w:hint="eastAsia"/>
                <w:color w:val="000000"/>
                <w:sz w:val="20"/>
                <w:szCs w:val="20"/>
              </w:rPr>
              <w:t>：遗体器官捐献登记</w:t>
            </w:r>
          </w:p>
        </w:tc>
        <w:tc>
          <w:tcPr>
            <w:tcW w:w="2135" w:type="dxa"/>
            <w:tcBorders>
              <w:top w:val="nil"/>
              <w:left w:val="nil"/>
              <w:bottom w:val="single" w:sz="4" w:space="0" w:color="auto"/>
              <w:right w:val="single" w:sz="4" w:space="0" w:color="auto"/>
            </w:tcBorders>
            <w:shd w:val="clear" w:color="auto" w:fill="auto"/>
            <w:vAlign w:val="center"/>
          </w:tcPr>
          <w:p w14:paraId="0C48304B"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按照志愿者意愿，及时进行登记、捐献</w:t>
            </w:r>
          </w:p>
        </w:tc>
        <w:tc>
          <w:tcPr>
            <w:tcW w:w="2106" w:type="dxa"/>
            <w:tcBorders>
              <w:top w:val="nil"/>
              <w:left w:val="nil"/>
              <w:bottom w:val="single" w:sz="4" w:space="0" w:color="auto"/>
              <w:right w:val="single" w:sz="4" w:space="0" w:color="auto"/>
            </w:tcBorders>
            <w:shd w:val="clear" w:color="auto" w:fill="auto"/>
            <w:vAlign w:val="center"/>
          </w:tcPr>
          <w:p w14:paraId="48716E95"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及时登记</w:t>
            </w:r>
          </w:p>
        </w:tc>
      </w:tr>
      <w:tr w:rsidR="00B752CE" w14:paraId="37AE2B69" w14:textId="77777777">
        <w:trPr>
          <w:gridAfter w:val="1"/>
          <w:wAfter w:w="239" w:type="dxa"/>
          <w:trHeight w:val="657"/>
        </w:trPr>
        <w:tc>
          <w:tcPr>
            <w:tcW w:w="677" w:type="dxa"/>
            <w:vMerge/>
            <w:tcBorders>
              <w:left w:val="single" w:sz="4" w:space="0" w:color="000000"/>
              <w:right w:val="single" w:sz="4" w:space="0" w:color="000000"/>
            </w:tcBorders>
            <w:shd w:val="clear" w:color="auto" w:fill="auto"/>
            <w:vAlign w:val="center"/>
          </w:tcPr>
          <w:p w14:paraId="632B98E6" w14:textId="77777777" w:rsidR="00B752CE" w:rsidRDefault="00B752CE">
            <w:pPr>
              <w:spacing w:line="320" w:lineRule="exact"/>
              <w:jc w:val="left"/>
              <w:rPr>
                <w:rFonts w:ascii="仿宋_GB2312" w:eastAsia="仿宋_GB2312" w:hAnsi="仿宋_GB2312" w:cs="仿宋_GB2312"/>
                <w:szCs w:val="21"/>
              </w:rPr>
            </w:pPr>
          </w:p>
        </w:tc>
        <w:tc>
          <w:tcPr>
            <w:tcW w:w="1138" w:type="dxa"/>
            <w:vMerge/>
            <w:tcBorders>
              <w:left w:val="single" w:sz="4" w:space="0" w:color="000000"/>
              <w:bottom w:val="single" w:sz="4" w:space="0" w:color="auto"/>
              <w:right w:val="single" w:sz="4" w:space="0" w:color="000000"/>
            </w:tcBorders>
            <w:shd w:val="clear" w:color="auto" w:fill="auto"/>
            <w:vAlign w:val="bottom"/>
          </w:tcPr>
          <w:p w14:paraId="1A959CBA" w14:textId="77777777" w:rsidR="00B752CE" w:rsidRDefault="00B752CE">
            <w:pPr>
              <w:spacing w:line="320" w:lineRule="exact"/>
              <w:jc w:val="left"/>
              <w:rPr>
                <w:rFonts w:ascii="仿宋_GB2312" w:eastAsia="仿宋_GB2312" w:hAnsi="仿宋_GB2312" w:cs="仿宋_GB2312"/>
                <w:szCs w:val="21"/>
              </w:rPr>
            </w:pPr>
          </w:p>
        </w:tc>
        <w:tc>
          <w:tcPr>
            <w:tcW w:w="1281" w:type="dxa"/>
            <w:vMerge/>
            <w:tcBorders>
              <w:left w:val="single" w:sz="4" w:space="0" w:color="000000"/>
              <w:bottom w:val="single" w:sz="4" w:space="0" w:color="auto"/>
              <w:right w:val="single" w:sz="4" w:space="0" w:color="000000"/>
            </w:tcBorders>
            <w:shd w:val="clear" w:color="auto" w:fill="auto"/>
            <w:vAlign w:val="bottom"/>
          </w:tcPr>
          <w:p w14:paraId="78AA57FE" w14:textId="77777777" w:rsidR="00B752CE" w:rsidRDefault="00B752CE">
            <w:pPr>
              <w:widowControl/>
              <w:spacing w:line="320" w:lineRule="exact"/>
              <w:jc w:val="left"/>
              <w:textAlignment w:val="bottom"/>
              <w:rPr>
                <w:rFonts w:ascii="仿宋_GB2312" w:eastAsia="仿宋_GB2312" w:hAnsi="仿宋_GB2312" w:cs="仿宋_GB2312"/>
                <w:szCs w:val="21"/>
              </w:rPr>
            </w:pPr>
          </w:p>
        </w:tc>
        <w:tc>
          <w:tcPr>
            <w:tcW w:w="2279" w:type="dxa"/>
            <w:tcBorders>
              <w:top w:val="nil"/>
              <w:left w:val="single" w:sz="4" w:space="0" w:color="auto"/>
              <w:bottom w:val="single" w:sz="4" w:space="0" w:color="auto"/>
              <w:right w:val="single" w:sz="4" w:space="0" w:color="auto"/>
            </w:tcBorders>
            <w:shd w:val="clear" w:color="auto" w:fill="auto"/>
            <w:vAlign w:val="center"/>
          </w:tcPr>
          <w:p w14:paraId="39FEB5F7" w14:textId="77777777" w:rsidR="00B752CE" w:rsidRDefault="00000000">
            <w:pPr>
              <w:widowControl/>
              <w:spacing w:line="320" w:lineRule="exact"/>
              <w:jc w:val="left"/>
              <w:textAlignment w:val="bottom"/>
              <w:rPr>
                <w:rFonts w:ascii="仿宋_GB2312" w:eastAsia="仿宋_GB2312"/>
                <w:color w:val="000000"/>
                <w:szCs w:val="21"/>
              </w:rPr>
            </w:pPr>
            <w:r>
              <w:rPr>
                <w:rFonts w:hint="eastAsia"/>
                <w:color w:val="000000"/>
                <w:sz w:val="20"/>
                <w:szCs w:val="20"/>
              </w:rPr>
              <w:t>指标</w:t>
            </w:r>
            <w:r>
              <w:rPr>
                <w:rFonts w:hint="eastAsia"/>
                <w:color w:val="000000"/>
                <w:sz w:val="20"/>
                <w:szCs w:val="20"/>
              </w:rPr>
              <w:t>2</w:t>
            </w:r>
            <w:r>
              <w:rPr>
                <w:rFonts w:hint="eastAsia"/>
                <w:color w:val="000000"/>
                <w:sz w:val="20"/>
                <w:szCs w:val="20"/>
              </w:rPr>
              <w:t>：项目全面完成</w:t>
            </w:r>
          </w:p>
        </w:tc>
        <w:tc>
          <w:tcPr>
            <w:tcW w:w="2135" w:type="dxa"/>
            <w:tcBorders>
              <w:top w:val="nil"/>
              <w:left w:val="nil"/>
              <w:bottom w:val="single" w:sz="4" w:space="0" w:color="auto"/>
              <w:right w:val="single" w:sz="4" w:space="0" w:color="auto"/>
            </w:tcBorders>
            <w:shd w:val="clear" w:color="auto" w:fill="auto"/>
            <w:vAlign w:val="center"/>
          </w:tcPr>
          <w:p w14:paraId="7B97A6F5" w14:textId="0620DE51"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202</w:t>
            </w:r>
            <w:r w:rsidR="00EF3E84">
              <w:rPr>
                <w:color w:val="000000"/>
                <w:sz w:val="20"/>
                <w:szCs w:val="20"/>
              </w:rPr>
              <w:t>1</w:t>
            </w:r>
            <w:r>
              <w:rPr>
                <w:rFonts w:hint="eastAsia"/>
                <w:color w:val="000000"/>
                <w:sz w:val="20"/>
                <w:szCs w:val="20"/>
              </w:rPr>
              <w:t>年</w:t>
            </w:r>
            <w:r>
              <w:rPr>
                <w:rFonts w:hint="eastAsia"/>
                <w:color w:val="000000"/>
                <w:sz w:val="20"/>
                <w:szCs w:val="20"/>
              </w:rPr>
              <w:t>12</w:t>
            </w:r>
            <w:r>
              <w:rPr>
                <w:rFonts w:hint="eastAsia"/>
                <w:color w:val="000000"/>
                <w:sz w:val="20"/>
                <w:szCs w:val="20"/>
              </w:rPr>
              <w:t>月底前</w:t>
            </w:r>
          </w:p>
        </w:tc>
        <w:tc>
          <w:tcPr>
            <w:tcW w:w="2106" w:type="dxa"/>
            <w:tcBorders>
              <w:top w:val="nil"/>
              <w:left w:val="nil"/>
              <w:bottom w:val="single" w:sz="4" w:space="0" w:color="auto"/>
              <w:right w:val="single" w:sz="4" w:space="0" w:color="auto"/>
            </w:tcBorders>
            <w:shd w:val="clear" w:color="auto" w:fill="auto"/>
            <w:vAlign w:val="center"/>
          </w:tcPr>
          <w:p w14:paraId="03ED0A3B"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登记</w:t>
            </w:r>
            <w:r>
              <w:rPr>
                <w:rFonts w:hint="eastAsia"/>
                <w:color w:val="000000"/>
                <w:sz w:val="20"/>
                <w:szCs w:val="20"/>
              </w:rPr>
              <w:t>2765</w:t>
            </w:r>
            <w:r>
              <w:rPr>
                <w:rFonts w:hint="eastAsia"/>
                <w:color w:val="000000"/>
                <w:sz w:val="20"/>
                <w:szCs w:val="20"/>
              </w:rPr>
              <w:t>人</w:t>
            </w:r>
          </w:p>
        </w:tc>
      </w:tr>
      <w:tr w:rsidR="00B752CE" w14:paraId="5538A700" w14:textId="77777777">
        <w:trPr>
          <w:gridAfter w:val="1"/>
          <w:wAfter w:w="239" w:type="dxa"/>
          <w:cantSplit/>
          <w:trHeight w:val="540"/>
        </w:trPr>
        <w:tc>
          <w:tcPr>
            <w:tcW w:w="677" w:type="dxa"/>
            <w:vMerge/>
            <w:tcBorders>
              <w:left w:val="single" w:sz="4" w:space="0" w:color="000000"/>
              <w:right w:val="single" w:sz="4" w:space="0" w:color="000000"/>
            </w:tcBorders>
            <w:shd w:val="clear" w:color="auto" w:fill="auto"/>
            <w:vAlign w:val="center"/>
          </w:tcPr>
          <w:p w14:paraId="2FC43AE7" w14:textId="77777777" w:rsidR="00B752CE" w:rsidRDefault="00B752CE">
            <w:pPr>
              <w:spacing w:line="320" w:lineRule="exact"/>
              <w:jc w:val="left"/>
              <w:rPr>
                <w:rFonts w:ascii="仿宋_GB2312" w:eastAsia="仿宋_GB2312" w:hAnsi="仿宋_GB2312" w:cs="仿宋_GB2312"/>
                <w:szCs w:val="21"/>
              </w:rPr>
            </w:pPr>
          </w:p>
        </w:tc>
        <w:tc>
          <w:tcPr>
            <w:tcW w:w="1138" w:type="dxa"/>
            <w:vMerge w:val="restart"/>
            <w:tcBorders>
              <w:left w:val="single" w:sz="4" w:space="0" w:color="000000"/>
              <w:right w:val="single" w:sz="4" w:space="0" w:color="000000"/>
            </w:tcBorders>
            <w:shd w:val="clear" w:color="auto" w:fill="auto"/>
            <w:vAlign w:val="center"/>
          </w:tcPr>
          <w:p w14:paraId="16148F01" w14:textId="77777777" w:rsidR="00B752CE" w:rsidRDefault="00000000">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kern w:val="0"/>
                <w:szCs w:val="21"/>
                <w:lang w:bidi="ar"/>
              </w:rPr>
              <w:t>效益</w:t>
            </w:r>
            <w:r>
              <w:rPr>
                <w:rFonts w:ascii="仿宋_GB2312" w:eastAsia="仿宋_GB2312" w:hAnsi="仿宋_GB2312" w:cs="仿宋_GB2312" w:hint="eastAsia"/>
                <w:kern w:val="0"/>
                <w:szCs w:val="21"/>
                <w:lang w:bidi="ar"/>
              </w:rPr>
              <w:br/>
              <w:t>指标</w:t>
            </w:r>
          </w:p>
        </w:tc>
        <w:tc>
          <w:tcPr>
            <w:tcW w:w="1281" w:type="dxa"/>
            <w:vMerge w:val="restart"/>
            <w:tcBorders>
              <w:top w:val="single" w:sz="4" w:space="0" w:color="000000"/>
              <w:left w:val="single" w:sz="4" w:space="0" w:color="000000"/>
              <w:right w:val="single" w:sz="4" w:space="0" w:color="000000"/>
            </w:tcBorders>
            <w:shd w:val="clear" w:color="auto" w:fill="auto"/>
            <w:vAlign w:val="center"/>
          </w:tcPr>
          <w:p w14:paraId="2DBEE019" w14:textId="77777777" w:rsidR="00B752CE" w:rsidRDefault="00000000">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szCs w:val="21"/>
              </w:rPr>
              <w:t>社会效益</w:t>
            </w:r>
          </w:p>
          <w:p w14:paraId="0EA7E48B" w14:textId="77777777" w:rsidR="00B752CE" w:rsidRDefault="00000000">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szCs w:val="21"/>
              </w:rPr>
              <w:t>指标</w:t>
            </w:r>
          </w:p>
        </w:tc>
        <w:tc>
          <w:tcPr>
            <w:tcW w:w="2279" w:type="dxa"/>
            <w:tcBorders>
              <w:top w:val="nil"/>
              <w:left w:val="single" w:sz="4" w:space="0" w:color="auto"/>
              <w:bottom w:val="single" w:sz="4" w:space="0" w:color="auto"/>
              <w:right w:val="single" w:sz="4" w:space="0" w:color="auto"/>
            </w:tcBorders>
            <w:shd w:val="clear" w:color="auto" w:fill="auto"/>
            <w:vAlign w:val="center"/>
          </w:tcPr>
          <w:p w14:paraId="59F76A95"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指标</w:t>
            </w:r>
            <w:r>
              <w:rPr>
                <w:rFonts w:hint="eastAsia"/>
                <w:sz w:val="20"/>
                <w:szCs w:val="20"/>
              </w:rPr>
              <w:t>1</w:t>
            </w:r>
            <w:r>
              <w:rPr>
                <w:rFonts w:hint="eastAsia"/>
                <w:sz w:val="20"/>
                <w:szCs w:val="20"/>
              </w:rPr>
              <w:t>：挽救更多人生命</w:t>
            </w:r>
          </w:p>
        </w:tc>
        <w:tc>
          <w:tcPr>
            <w:tcW w:w="2135" w:type="dxa"/>
            <w:tcBorders>
              <w:top w:val="nil"/>
              <w:left w:val="nil"/>
              <w:bottom w:val="single" w:sz="4" w:space="0" w:color="auto"/>
              <w:right w:val="single" w:sz="4" w:space="0" w:color="auto"/>
            </w:tcBorders>
            <w:shd w:val="clear" w:color="auto" w:fill="auto"/>
            <w:vAlign w:val="center"/>
          </w:tcPr>
          <w:p w14:paraId="03C0B7EA"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所采集的造血干细胞无偿捐献的器官全部移植到患者身上</w:t>
            </w:r>
          </w:p>
        </w:tc>
        <w:tc>
          <w:tcPr>
            <w:tcW w:w="2106" w:type="dxa"/>
            <w:tcBorders>
              <w:top w:val="nil"/>
              <w:left w:val="nil"/>
              <w:bottom w:val="single" w:sz="4" w:space="0" w:color="auto"/>
              <w:right w:val="single" w:sz="4" w:space="0" w:color="auto"/>
            </w:tcBorders>
            <w:shd w:val="clear" w:color="auto" w:fill="auto"/>
            <w:vAlign w:val="center"/>
          </w:tcPr>
          <w:p w14:paraId="135C410F"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高分辨血样采集</w:t>
            </w:r>
            <w:r>
              <w:rPr>
                <w:rFonts w:hint="eastAsia"/>
                <w:color w:val="000000"/>
                <w:sz w:val="20"/>
                <w:szCs w:val="20"/>
              </w:rPr>
              <w:t>12</w:t>
            </w:r>
            <w:r>
              <w:rPr>
                <w:rFonts w:hint="eastAsia"/>
                <w:color w:val="000000"/>
                <w:sz w:val="20"/>
                <w:szCs w:val="20"/>
              </w:rPr>
              <w:t>人份，体检</w:t>
            </w:r>
            <w:r>
              <w:rPr>
                <w:rFonts w:hint="eastAsia"/>
                <w:color w:val="000000"/>
                <w:sz w:val="20"/>
                <w:szCs w:val="20"/>
              </w:rPr>
              <w:t>10</w:t>
            </w:r>
            <w:r>
              <w:rPr>
                <w:rFonts w:hint="eastAsia"/>
                <w:color w:val="000000"/>
                <w:sz w:val="20"/>
                <w:szCs w:val="20"/>
              </w:rPr>
              <w:t>人，捐献造血干细胞成功</w:t>
            </w:r>
            <w:r>
              <w:rPr>
                <w:rFonts w:hint="eastAsia"/>
                <w:color w:val="000000"/>
                <w:sz w:val="20"/>
                <w:szCs w:val="20"/>
              </w:rPr>
              <w:t>8</w:t>
            </w:r>
            <w:r>
              <w:rPr>
                <w:rFonts w:hint="eastAsia"/>
                <w:color w:val="000000"/>
                <w:sz w:val="20"/>
                <w:szCs w:val="20"/>
              </w:rPr>
              <w:t>例。实现器官捐献</w:t>
            </w:r>
            <w:r>
              <w:rPr>
                <w:rFonts w:hint="eastAsia"/>
                <w:color w:val="000000"/>
                <w:sz w:val="20"/>
                <w:szCs w:val="20"/>
              </w:rPr>
              <w:t>2</w:t>
            </w:r>
            <w:r>
              <w:rPr>
                <w:rFonts w:hint="eastAsia"/>
                <w:color w:val="000000"/>
                <w:sz w:val="20"/>
                <w:szCs w:val="20"/>
              </w:rPr>
              <w:t>例、眼角膜捐献</w:t>
            </w:r>
            <w:r>
              <w:rPr>
                <w:rFonts w:hint="eastAsia"/>
                <w:color w:val="000000"/>
                <w:sz w:val="20"/>
                <w:szCs w:val="20"/>
              </w:rPr>
              <w:t>2</w:t>
            </w:r>
            <w:r>
              <w:rPr>
                <w:rFonts w:hint="eastAsia"/>
                <w:color w:val="000000"/>
                <w:sz w:val="20"/>
                <w:szCs w:val="20"/>
              </w:rPr>
              <w:t>例、遗体捐献</w:t>
            </w:r>
            <w:r>
              <w:rPr>
                <w:rFonts w:hint="eastAsia"/>
                <w:color w:val="000000"/>
                <w:sz w:val="20"/>
                <w:szCs w:val="20"/>
              </w:rPr>
              <w:t>4</w:t>
            </w:r>
            <w:r>
              <w:rPr>
                <w:rFonts w:hint="eastAsia"/>
                <w:color w:val="000000"/>
                <w:sz w:val="20"/>
                <w:szCs w:val="20"/>
              </w:rPr>
              <w:t>例。</w:t>
            </w:r>
          </w:p>
        </w:tc>
      </w:tr>
      <w:tr w:rsidR="00B752CE" w14:paraId="0CFB0289" w14:textId="77777777">
        <w:trPr>
          <w:gridAfter w:val="1"/>
          <w:wAfter w:w="239" w:type="dxa"/>
          <w:cantSplit/>
          <w:trHeight w:val="540"/>
        </w:trPr>
        <w:tc>
          <w:tcPr>
            <w:tcW w:w="677" w:type="dxa"/>
            <w:vMerge/>
            <w:tcBorders>
              <w:left w:val="single" w:sz="4" w:space="0" w:color="000000"/>
              <w:right w:val="single" w:sz="4" w:space="0" w:color="000000"/>
            </w:tcBorders>
            <w:shd w:val="clear" w:color="auto" w:fill="auto"/>
            <w:vAlign w:val="center"/>
          </w:tcPr>
          <w:p w14:paraId="796BA0EF" w14:textId="77777777" w:rsidR="00B752CE" w:rsidRDefault="00B752CE">
            <w:pPr>
              <w:spacing w:line="320" w:lineRule="exact"/>
              <w:jc w:val="left"/>
              <w:rPr>
                <w:rFonts w:ascii="仿宋_GB2312" w:eastAsia="仿宋_GB2312" w:hAnsi="仿宋_GB2312" w:cs="仿宋_GB2312"/>
                <w:szCs w:val="21"/>
              </w:rPr>
            </w:pPr>
          </w:p>
        </w:tc>
        <w:tc>
          <w:tcPr>
            <w:tcW w:w="1138" w:type="dxa"/>
            <w:vMerge/>
            <w:tcBorders>
              <w:left w:val="single" w:sz="4" w:space="0" w:color="000000"/>
              <w:right w:val="single" w:sz="4" w:space="0" w:color="000000"/>
            </w:tcBorders>
            <w:shd w:val="clear" w:color="auto" w:fill="auto"/>
            <w:vAlign w:val="center"/>
          </w:tcPr>
          <w:p w14:paraId="3109ED48" w14:textId="77777777" w:rsidR="00B752CE" w:rsidRDefault="00B752CE">
            <w:pPr>
              <w:spacing w:line="320" w:lineRule="exact"/>
              <w:jc w:val="center"/>
              <w:rPr>
                <w:rFonts w:ascii="仿宋_GB2312" w:eastAsia="仿宋_GB2312" w:hAnsi="仿宋_GB2312" w:cs="仿宋_GB2312"/>
                <w:szCs w:val="21"/>
              </w:rPr>
            </w:pPr>
          </w:p>
        </w:tc>
        <w:tc>
          <w:tcPr>
            <w:tcW w:w="1281" w:type="dxa"/>
            <w:vMerge/>
            <w:tcBorders>
              <w:left w:val="single" w:sz="4" w:space="0" w:color="000000"/>
              <w:bottom w:val="single" w:sz="4" w:space="0" w:color="000000"/>
              <w:right w:val="single" w:sz="4" w:space="0" w:color="000000"/>
            </w:tcBorders>
            <w:shd w:val="clear" w:color="auto" w:fill="auto"/>
            <w:vAlign w:val="center"/>
          </w:tcPr>
          <w:p w14:paraId="64E0B1C1" w14:textId="77777777" w:rsidR="00B752CE" w:rsidRDefault="00B752CE">
            <w:pPr>
              <w:widowControl/>
              <w:spacing w:line="320" w:lineRule="exact"/>
              <w:jc w:val="left"/>
              <w:textAlignment w:val="bottom"/>
              <w:rPr>
                <w:rFonts w:ascii="仿宋_GB2312" w:eastAsia="仿宋_GB2312" w:hAnsi="仿宋_GB2312" w:cs="仿宋_GB2312"/>
                <w:szCs w:val="21"/>
              </w:rPr>
            </w:pPr>
          </w:p>
        </w:tc>
        <w:tc>
          <w:tcPr>
            <w:tcW w:w="2279" w:type="dxa"/>
            <w:tcBorders>
              <w:top w:val="nil"/>
              <w:left w:val="single" w:sz="4" w:space="0" w:color="auto"/>
              <w:bottom w:val="single" w:sz="4" w:space="0" w:color="auto"/>
              <w:right w:val="single" w:sz="4" w:space="0" w:color="auto"/>
            </w:tcBorders>
            <w:shd w:val="clear" w:color="auto" w:fill="auto"/>
            <w:vAlign w:val="center"/>
          </w:tcPr>
          <w:p w14:paraId="1B1027B6"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指标</w:t>
            </w:r>
            <w:r>
              <w:rPr>
                <w:rFonts w:hint="eastAsia"/>
                <w:sz w:val="20"/>
                <w:szCs w:val="20"/>
              </w:rPr>
              <w:t>2</w:t>
            </w:r>
            <w:r>
              <w:rPr>
                <w:rFonts w:hint="eastAsia"/>
                <w:sz w:val="20"/>
                <w:szCs w:val="20"/>
              </w:rPr>
              <w:t>：人道传播</w:t>
            </w:r>
          </w:p>
        </w:tc>
        <w:tc>
          <w:tcPr>
            <w:tcW w:w="2135" w:type="dxa"/>
            <w:tcBorders>
              <w:top w:val="nil"/>
              <w:left w:val="nil"/>
              <w:bottom w:val="single" w:sz="4" w:space="0" w:color="auto"/>
              <w:right w:val="single" w:sz="4" w:space="0" w:color="auto"/>
            </w:tcBorders>
            <w:shd w:val="clear" w:color="auto" w:fill="auto"/>
            <w:vAlign w:val="center"/>
          </w:tcPr>
          <w:p w14:paraId="55D0287D"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用捐献行为带动身边的人，感染更多人奉献爱心，挽救他人生命</w:t>
            </w:r>
          </w:p>
        </w:tc>
        <w:tc>
          <w:tcPr>
            <w:tcW w:w="2106" w:type="dxa"/>
            <w:tcBorders>
              <w:top w:val="nil"/>
              <w:left w:val="nil"/>
              <w:bottom w:val="single" w:sz="4" w:space="0" w:color="auto"/>
              <w:right w:val="single" w:sz="4" w:space="0" w:color="auto"/>
            </w:tcBorders>
            <w:shd w:val="clear" w:color="auto" w:fill="auto"/>
            <w:vAlign w:val="center"/>
          </w:tcPr>
          <w:p w14:paraId="2DAE262B"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更多的人了解三献，加入三</w:t>
            </w:r>
            <w:proofErr w:type="gramStart"/>
            <w:r>
              <w:rPr>
                <w:rFonts w:hint="eastAsia"/>
                <w:color w:val="000000"/>
                <w:sz w:val="20"/>
                <w:szCs w:val="20"/>
              </w:rPr>
              <w:t>献</w:t>
            </w:r>
            <w:proofErr w:type="gramEnd"/>
            <w:r>
              <w:rPr>
                <w:rFonts w:hint="eastAsia"/>
                <w:color w:val="000000"/>
                <w:sz w:val="20"/>
                <w:szCs w:val="20"/>
              </w:rPr>
              <w:t>。</w:t>
            </w:r>
          </w:p>
        </w:tc>
      </w:tr>
      <w:tr w:rsidR="00B752CE" w14:paraId="7A6CC080" w14:textId="77777777">
        <w:trPr>
          <w:gridAfter w:val="1"/>
          <w:wAfter w:w="239" w:type="dxa"/>
          <w:cantSplit/>
          <w:trHeight w:val="540"/>
        </w:trPr>
        <w:tc>
          <w:tcPr>
            <w:tcW w:w="677" w:type="dxa"/>
            <w:vMerge/>
            <w:tcBorders>
              <w:left w:val="single" w:sz="4" w:space="0" w:color="000000"/>
              <w:right w:val="single" w:sz="4" w:space="0" w:color="000000"/>
            </w:tcBorders>
            <w:shd w:val="clear" w:color="auto" w:fill="auto"/>
            <w:vAlign w:val="center"/>
          </w:tcPr>
          <w:p w14:paraId="149CFD1E" w14:textId="77777777" w:rsidR="00B752CE" w:rsidRDefault="00B752CE">
            <w:pPr>
              <w:spacing w:line="320" w:lineRule="exact"/>
              <w:jc w:val="left"/>
              <w:rPr>
                <w:rFonts w:ascii="仿宋_GB2312" w:eastAsia="仿宋_GB2312" w:hAnsi="仿宋_GB2312" w:cs="仿宋_GB2312"/>
                <w:szCs w:val="21"/>
              </w:rPr>
            </w:pPr>
          </w:p>
        </w:tc>
        <w:tc>
          <w:tcPr>
            <w:tcW w:w="1138" w:type="dxa"/>
            <w:vMerge/>
            <w:tcBorders>
              <w:left w:val="single" w:sz="4" w:space="0" w:color="000000"/>
              <w:right w:val="single" w:sz="4" w:space="0" w:color="000000"/>
            </w:tcBorders>
            <w:shd w:val="clear" w:color="auto" w:fill="auto"/>
            <w:vAlign w:val="center"/>
          </w:tcPr>
          <w:p w14:paraId="65A715FA" w14:textId="77777777" w:rsidR="00B752CE" w:rsidRDefault="00B752CE">
            <w:pPr>
              <w:spacing w:line="320" w:lineRule="exact"/>
              <w:jc w:val="center"/>
              <w:rPr>
                <w:rFonts w:ascii="仿宋_GB2312" w:eastAsia="仿宋_GB2312" w:hAnsi="仿宋_GB2312" w:cs="仿宋_GB2312"/>
                <w:szCs w:val="21"/>
              </w:rPr>
            </w:pPr>
          </w:p>
        </w:tc>
        <w:tc>
          <w:tcPr>
            <w:tcW w:w="1281" w:type="dxa"/>
            <w:vMerge w:val="restart"/>
            <w:tcBorders>
              <w:top w:val="single" w:sz="4" w:space="0" w:color="000000"/>
              <w:left w:val="single" w:sz="4" w:space="0" w:color="000000"/>
              <w:right w:val="single" w:sz="4" w:space="0" w:color="000000"/>
            </w:tcBorders>
            <w:shd w:val="clear" w:color="auto" w:fill="auto"/>
            <w:vAlign w:val="center"/>
          </w:tcPr>
          <w:p w14:paraId="56030CDB" w14:textId="77777777" w:rsidR="00B752CE" w:rsidRDefault="00000000">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szCs w:val="21"/>
              </w:rPr>
              <w:t>可持续影响</w:t>
            </w:r>
          </w:p>
          <w:p w14:paraId="4E11231F"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ascii="仿宋_GB2312" w:eastAsia="仿宋_GB2312" w:hAnsi="仿宋_GB2312" w:cs="仿宋_GB2312" w:hint="eastAsia"/>
                <w:szCs w:val="21"/>
              </w:rPr>
              <w:t>指标</w:t>
            </w:r>
          </w:p>
        </w:tc>
        <w:tc>
          <w:tcPr>
            <w:tcW w:w="2279" w:type="dxa"/>
            <w:tcBorders>
              <w:top w:val="nil"/>
              <w:left w:val="single" w:sz="4" w:space="0" w:color="auto"/>
              <w:bottom w:val="single" w:sz="4" w:space="0" w:color="auto"/>
              <w:right w:val="single" w:sz="4" w:space="0" w:color="auto"/>
            </w:tcBorders>
            <w:shd w:val="clear" w:color="auto" w:fill="auto"/>
            <w:vAlign w:val="center"/>
          </w:tcPr>
          <w:p w14:paraId="027D35E1" w14:textId="77777777" w:rsidR="00B752CE" w:rsidRDefault="00000000">
            <w:pPr>
              <w:widowControl/>
              <w:spacing w:line="320" w:lineRule="exact"/>
              <w:jc w:val="left"/>
              <w:textAlignment w:val="bottom"/>
              <w:rPr>
                <w:color w:val="000000"/>
                <w:sz w:val="20"/>
                <w:szCs w:val="20"/>
              </w:rPr>
            </w:pPr>
            <w:r>
              <w:rPr>
                <w:rFonts w:hint="eastAsia"/>
                <w:color w:val="000000"/>
                <w:sz w:val="20"/>
                <w:szCs w:val="20"/>
              </w:rPr>
              <w:t>指标</w:t>
            </w:r>
            <w:r>
              <w:rPr>
                <w:rFonts w:hint="eastAsia"/>
                <w:color w:val="000000"/>
                <w:sz w:val="20"/>
                <w:szCs w:val="20"/>
              </w:rPr>
              <w:t>1</w:t>
            </w:r>
            <w:r>
              <w:rPr>
                <w:rFonts w:hint="eastAsia"/>
                <w:color w:val="000000"/>
                <w:sz w:val="20"/>
                <w:szCs w:val="20"/>
              </w:rPr>
              <w:t>：志愿精神广泛推广</w:t>
            </w:r>
          </w:p>
        </w:tc>
        <w:tc>
          <w:tcPr>
            <w:tcW w:w="2135" w:type="dxa"/>
            <w:tcBorders>
              <w:top w:val="nil"/>
              <w:left w:val="nil"/>
              <w:bottom w:val="single" w:sz="4" w:space="0" w:color="auto"/>
              <w:right w:val="single" w:sz="4" w:space="0" w:color="auto"/>
            </w:tcBorders>
            <w:shd w:val="clear" w:color="auto" w:fill="auto"/>
            <w:vAlign w:val="center"/>
          </w:tcPr>
          <w:p w14:paraId="1888B582" w14:textId="77777777" w:rsidR="00B752CE" w:rsidRDefault="00000000">
            <w:pPr>
              <w:widowControl/>
              <w:spacing w:line="320" w:lineRule="exact"/>
              <w:jc w:val="left"/>
              <w:textAlignment w:val="bottom"/>
              <w:rPr>
                <w:color w:val="000000"/>
                <w:sz w:val="20"/>
                <w:szCs w:val="20"/>
              </w:rPr>
            </w:pPr>
            <w:r>
              <w:rPr>
                <w:rFonts w:hint="eastAsia"/>
                <w:color w:val="000000"/>
                <w:sz w:val="20"/>
                <w:szCs w:val="20"/>
              </w:rPr>
              <w:t>更多人加入到捐献志愿者行列</w:t>
            </w:r>
          </w:p>
        </w:tc>
        <w:tc>
          <w:tcPr>
            <w:tcW w:w="2106" w:type="dxa"/>
            <w:tcBorders>
              <w:top w:val="nil"/>
              <w:left w:val="nil"/>
              <w:bottom w:val="single" w:sz="4" w:space="0" w:color="auto"/>
              <w:right w:val="single" w:sz="4" w:space="0" w:color="auto"/>
            </w:tcBorders>
            <w:shd w:val="clear" w:color="auto" w:fill="auto"/>
            <w:vAlign w:val="center"/>
          </w:tcPr>
          <w:p w14:paraId="4FA7FB9E" w14:textId="77777777" w:rsidR="00B752CE" w:rsidRDefault="00000000">
            <w:pPr>
              <w:widowControl/>
              <w:spacing w:line="320" w:lineRule="exact"/>
              <w:jc w:val="left"/>
              <w:textAlignment w:val="bottom"/>
              <w:rPr>
                <w:color w:val="000000"/>
                <w:sz w:val="20"/>
                <w:szCs w:val="20"/>
              </w:rPr>
            </w:pPr>
            <w:r>
              <w:rPr>
                <w:rFonts w:hint="eastAsia"/>
                <w:color w:val="000000"/>
                <w:sz w:val="20"/>
                <w:szCs w:val="20"/>
              </w:rPr>
              <w:t>更多人</w:t>
            </w:r>
            <w:proofErr w:type="gramStart"/>
            <w:r>
              <w:rPr>
                <w:rFonts w:hint="eastAsia"/>
                <w:color w:val="000000"/>
                <w:sz w:val="20"/>
                <w:szCs w:val="20"/>
              </w:rPr>
              <w:t>加入三献志愿者</w:t>
            </w:r>
            <w:proofErr w:type="gramEnd"/>
            <w:r>
              <w:rPr>
                <w:rFonts w:hint="eastAsia"/>
                <w:color w:val="000000"/>
                <w:sz w:val="20"/>
                <w:szCs w:val="20"/>
              </w:rPr>
              <w:t>队伍，志愿精神广泛传播。</w:t>
            </w:r>
          </w:p>
        </w:tc>
      </w:tr>
      <w:tr w:rsidR="00B752CE" w14:paraId="36A82AAC" w14:textId="77777777">
        <w:trPr>
          <w:gridAfter w:val="1"/>
          <w:wAfter w:w="239" w:type="dxa"/>
          <w:cantSplit/>
          <w:trHeight w:val="540"/>
        </w:trPr>
        <w:tc>
          <w:tcPr>
            <w:tcW w:w="677" w:type="dxa"/>
            <w:vMerge/>
            <w:tcBorders>
              <w:left w:val="single" w:sz="4" w:space="0" w:color="000000"/>
              <w:right w:val="single" w:sz="4" w:space="0" w:color="000000"/>
            </w:tcBorders>
            <w:shd w:val="clear" w:color="auto" w:fill="auto"/>
            <w:vAlign w:val="center"/>
          </w:tcPr>
          <w:p w14:paraId="3921E21D" w14:textId="77777777" w:rsidR="00B752CE" w:rsidRDefault="00B752CE">
            <w:pPr>
              <w:spacing w:line="320" w:lineRule="exact"/>
              <w:jc w:val="left"/>
              <w:rPr>
                <w:rFonts w:ascii="仿宋_GB2312" w:eastAsia="仿宋_GB2312" w:hAnsi="仿宋_GB2312" w:cs="仿宋_GB2312"/>
                <w:szCs w:val="21"/>
              </w:rPr>
            </w:pPr>
          </w:p>
        </w:tc>
        <w:tc>
          <w:tcPr>
            <w:tcW w:w="1138" w:type="dxa"/>
            <w:vMerge/>
            <w:tcBorders>
              <w:left w:val="single" w:sz="4" w:space="0" w:color="000000"/>
              <w:bottom w:val="single" w:sz="4" w:space="0" w:color="000000"/>
              <w:right w:val="single" w:sz="4" w:space="0" w:color="000000"/>
            </w:tcBorders>
            <w:shd w:val="clear" w:color="auto" w:fill="auto"/>
            <w:vAlign w:val="center"/>
          </w:tcPr>
          <w:p w14:paraId="63EC56DD" w14:textId="77777777" w:rsidR="00B752CE" w:rsidRDefault="00B752CE">
            <w:pPr>
              <w:spacing w:line="320" w:lineRule="exact"/>
              <w:jc w:val="center"/>
              <w:rPr>
                <w:rFonts w:ascii="仿宋_GB2312" w:eastAsia="仿宋_GB2312" w:hAnsi="仿宋_GB2312" w:cs="仿宋_GB2312"/>
                <w:szCs w:val="21"/>
              </w:rPr>
            </w:pPr>
          </w:p>
        </w:tc>
        <w:tc>
          <w:tcPr>
            <w:tcW w:w="1281" w:type="dxa"/>
            <w:vMerge/>
            <w:tcBorders>
              <w:left w:val="single" w:sz="4" w:space="0" w:color="000000"/>
              <w:bottom w:val="single" w:sz="4" w:space="0" w:color="000000"/>
              <w:right w:val="single" w:sz="4" w:space="0" w:color="000000"/>
            </w:tcBorders>
            <w:shd w:val="clear" w:color="auto" w:fill="auto"/>
            <w:vAlign w:val="center"/>
          </w:tcPr>
          <w:p w14:paraId="7CCD3E70" w14:textId="77777777" w:rsidR="00B752CE" w:rsidRDefault="00B752CE">
            <w:pPr>
              <w:widowControl/>
              <w:spacing w:line="320" w:lineRule="exact"/>
              <w:jc w:val="left"/>
              <w:textAlignment w:val="bottom"/>
              <w:rPr>
                <w:rFonts w:ascii="仿宋_GB2312" w:eastAsia="仿宋_GB2312" w:hAnsi="仿宋_GB2312" w:cs="仿宋_GB2312"/>
                <w:szCs w:val="21"/>
              </w:rPr>
            </w:pPr>
          </w:p>
        </w:tc>
        <w:tc>
          <w:tcPr>
            <w:tcW w:w="2279" w:type="dxa"/>
            <w:tcBorders>
              <w:top w:val="nil"/>
              <w:left w:val="single" w:sz="4" w:space="0" w:color="auto"/>
              <w:bottom w:val="single" w:sz="4" w:space="0" w:color="auto"/>
              <w:right w:val="single" w:sz="4" w:space="0" w:color="auto"/>
            </w:tcBorders>
            <w:shd w:val="clear" w:color="auto" w:fill="auto"/>
            <w:vAlign w:val="center"/>
          </w:tcPr>
          <w:p w14:paraId="68E14CF1" w14:textId="77777777" w:rsidR="00B752CE" w:rsidRDefault="00000000">
            <w:pPr>
              <w:widowControl/>
              <w:spacing w:line="320" w:lineRule="exact"/>
              <w:jc w:val="left"/>
              <w:textAlignment w:val="bottom"/>
              <w:rPr>
                <w:color w:val="000000"/>
                <w:sz w:val="20"/>
                <w:szCs w:val="20"/>
              </w:rPr>
            </w:pPr>
            <w:r>
              <w:rPr>
                <w:rFonts w:hint="eastAsia"/>
                <w:color w:val="000000"/>
                <w:sz w:val="20"/>
                <w:szCs w:val="20"/>
              </w:rPr>
              <w:t>指标</w:t>
            </w:r>
            <w:r>
              <w:rPr>
                <w:rFonts w:hint="eastAsia"/>
                <w:color w:val="000000"/>
                <w:sz w:val="20"/>
                <w:szCs w:val="20"/>
              </w:rPr>
              <w:t>2</w:t>
            </w:r>
            <w:r>
              <w:rPr>
                <w:rFonts w:hint="eastAsia"/>
                <w:color w:val="000000"/>
                <w:sz w:val="20"/>
                <w:szCs w:val="20"/>
              </w:rPr>
              <w:t>：人道精神广泛传播</w:t>
            </w:r>
          </w:p>
        </w:tc>
        <w:tc>
          <w:tcPr>
            <w:tcW w:w="2135" w:type="dxa"/>
            <w:tcBorders>
              <w:top w:val="nil"/>
              <w:left w:val="nil"/>
              <w:bottom w:val="single" w:sz="4" w:space="0" w:color="auto"/>
              <w:right w:val="single" w:sz="4" w:space="0" w:color="auto"/>
            </w:tcBorders>
            <w:shd w:val="clear" w:color="auto" w:fill="auto"/>
            <w:vAlign w:val="center"/>
          </w:tcPr>
          <w:p w14:paraId="265195F0" w14:textId="77777777" w:rsidR="00B752CE" w:rsidRDefault="00000000">
            <w:pPr>
              <w:widowControl/>
              <w:spacing w:line="320" w:lineRule="exact"/>
              <w:jc w:val="left"/>
              <w:textAlignment w:val="bottom"/>
              <w:rPr>
                <w:color w:val="000000"/>
                <w:sz w:val="20"/>
                <w:szCs w:val="20"/>
              </w:rPr>
            </w:pPr>
            <w:r>
              <w:rPr>
                <w:rFonts w:hint="eastAsia"/>
                <w:color w:val="000000"/>
                <w:sz w:val="20"/>
                <w:szCs w:val="20"/>
              </w:rPr>
              <w:t>促进社会文明新风形成</w:t>
            </w:r>
          </w:p>
        </w:tc>
        <w:tc>
          <w:tcPr>
            <w:tcW w:w="2106" w:type="dxa"/>
            <w:tcBorders>
              <w:top w:val="nil"/>
              <w:left w:val="nil"/>
              <w:bottom w:val="single" w:sz="4" w:space="0" w:color="auto"/>
              <w:right w:val="single" w:sz="4" w:space="0" w:color="auto"/>
            </w:tcBorders>
            <w:shd w:val="clear" w:color="auto" w:fill="auto"/>
            <w:vAlign w:val="center"/>
          </w:tcPr>
          <w:p w14:paraId="22F1F09B" w14:textId="77777777" w:rsidR="00B752CE" w:rsidRDefault="00000000">
            <w:pPr>
              <w:widowControl/>
              <w:spacing w:line="320" w:lineRule="exact"/>
              <w:jc w:val="left"/>
              <w:textAlignment w:val="bottom"/>
              <w:rPr>
                <w:color w:val="000000"/>
                <w:sz w:val="20"/>
                <w:szCs w:val="20"/>
              </w:rPr>
            </w:pPr>
            <w:r>
              <w:rPr>
                <w:rFonts w:hint="eastAsia"/>
                <w:color w:val="000000"/>
                <w:sz w:val="20"/>
                <w:szCs w:val="20"/>
              </w:rPr>
              <w:t>更多人了解红十字人道工作，促进社会文明进步。</w:t>
            </w:r>
          </w:p>
        </w:tc>
      </w:tr>
      <w:tr w:rsidR="00B752CE" w14:paraId="4194AC0A" w14:textId="77777777">
        <w:trPr>
          <w:gridAfter w:val="1"/>
          <w:wAfter w:w="239" w:type="dxa"/>
          <w:cantSplit/>
          <w:trHeight w:val="545"/>
        </w:trPr>
        <w:tc>
          <w:tcPr>
            <w:tcW w:w="677" w:type="dxa"/>
            <w:vMerge/>
            <w:tcBorders>
              <w:left w:val="single" w:sz="4" w:space="0" w:color="000000"/>
              <w:right w:val="single" w:sz="4" w:space="0" w:color="000000"/>
            </w:tcBorders>
            <w:shd w:val="clear" w:color="auto" w:fill="auto"/>
            <w:vAlign w:val="center"/>
          </w:tcPr>
          <w:p w14:paraId="6C79E372" w14:textId="77777777" w:rsidR="00B752CE" w:rsidRDefault="00B752CE">
            <w:pPr>
              <w:spacing w:line="320" w:lineRule="exact"/>
              <w:jc w:val="left"/>
              <w:rPr>
                <w:rFonts w:ascii="仿宋_GB2312" w:eastAsia="仿宋_GB2312" w:hAnsi="仿宋_GB2312" w:cs="仿宋_GB2312"/>
                <w:szCs w:val="21"/>
              </w:rPr>
            </w:pPr>
          </w:p>
        </w:tc>
        <w:tc>
          <w:tcPr>
            <w:tcW w:w="1138" w:type="dxa"/>
            <w:vMerge w:val="restart"/>
            <w:tcBorders>
              <w:left w:val="single" w:sz="4" w:space="0" w:color="000000"/>
              <w:right w:val="single" w:sz="4" w:space="0" w:color="000000"/>
            </w:tcBorders>
            <w:shd w:val="clear" w:color="auto" w:fill="auto"/>
            <w:vAlign w:val="center"/>
          </w:tcPr>
          <w:p w14:paraId="1B1779E3" w14:textId="77777777" w:rsidR="00B752CE" w:rsidRDefault="00000000">
            <w:pPr>
              <w:widowControl/>
              <w:spacing w:line="320" w:lineRule="exact"/>
              <w:jc w:val="center"/>
              <w:textAlignment w:val="bottom"/>
              <w:rPr>
                <w:rFonts w:ascii="仿宋_GB2312" w:eastAsia="仿宋_GB2312" w:hAnsi="仿宋_GB2312" w:cs="仿宋_GB2312"/>
                <w:szCs w:val="21"/>
              </w:rPr>
            </w:pPr>
            <w:proofErr w:type="gramStart"/>
            <w:r>
              <w:rPr>
                <w:rFonts w:ascii="仿宋_GB2312" w:eastAsia="仿宋_GB2312" w:hAnsi="仿宋_GB2312" w:cs="仿宋_GB2312" w:hint="eastAsia"/>
                <w:szCs w:val="21"/>
              </w:rPr>
              <w:t>满意</w:t>
            </w:r>
            <w:proofErr w:type="gramEnd"/>
            <w:r>
              <w:rPr>
                <w:rFonts w:ascii="仿宋_GB2312" w:eastAsia="仿宋_GB2312" w:hAnsi="仿宋_GB2312" w:cs="仿宋_GB2312" w:hint="eastAsia"/>
                <w:szCs w:val="21"/>
              </w:rPr>
              <w:br/>
              <w:t>度指标</w:t>
            </w:r>
          </w:p>
        </w:tc>
        <w:tc>
          <w:tcPr>
            <w:tcW w:w="1281" w:type="dxa"/>
            <w:vMerge w:val="restart"/>
            <w:tcBorders>
              <w:left w:val="single" w:sz="4" w:space="0" w:color="000000"/>
              <w:right w:val="single" w:sz="4" w:space="0" w:color="000000"/>
            </w:tcBorders>
            <w:shd w:val="clear" w:color="auto" w:fill="auto"/>
            <w:vAlign w:val="center"/>
          </w:tcPr>
          <w:p w14:paraId="6EABBB79" w14:textId="77777777" w:rsidR="00B752CE" w:rsidRDefault="00000000">
            <w:pPr>
              <w:widowControl/>
              <w:spacing w:line="320" w:lineRule="exact"/>
              <w:jc w:val="left"/>
              <w:textAlignment w:val="bottom"/>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满意度指标</w:t>
            </w:r>
          </w:p>
        </w:tc>
        <w:tc>
          <w:tcPr>
            <w:tcW w:w="2279" w:type="dxa"/>
            <w:tcBorders>
              <w:top w:val="nil"/>
              <w:left w:val="single" w:sz="4" w:space="0" w:color="auto"/>
              <w:bottom w:val="single" w:sz="4" w:space="0" w:color="auto"/>
              <w:right w:val="single" w:sz="4" w:space="0" w:color="auto"/>
            </w:tcBorders>
            <w:shd w:val="clear" w:color="auto" w:fill="auto"/>
            <w:vAlign w:val="center"/>
          </w:tcPr>
          <w:p w14:paraId="4D441222"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指标</w:t>
            </w:r>
            <w:r>
              <w:rPr>
                <w:rFonts w:hint="eastAsia"/>
                <w:color w:val="000000"/>
                <w:sz w:val="20"/>
                <w:szCs w:val="20"/>
              </w:rPr>
              <w:t>1</w:t>
            </w:r>
            <w:r>
              <w:rPr>
                <w:rFonts w:hint="eastAsia"/>
                <w:color w:val="000000"/>
                <w:sz w:val="20"/>
                <w:szCs w:val="20"/>
              </w:rPr>
              <w:t>：动员造</w:t>
            </w:r>
            <w:proofErr w:type="gramStart"/>
            <w:r>
              <w:rPr>
                <w:rFonts w:hint="eastAsia"/>
                <w:color w:val="000000"/>
                <w:sz w:val="20"/>
                <w:szCs w:val="20"/>
              </w:rPr>
              <w:t>干初配</w:t>
            </w:r>
            <w:proofErr w:type="gramEnd"/>
            <w:r>
              <w:rPr>
                <w:rFonts w:hint="eastAsia"/>
                <w:color w:val="000000"/>
                <w:sz w:val="20"/>
                <w:szCs w:val="20"/>
              </w:rPr>
              <w:t>成功的志愿者</w:t>
            </w:r>
          </w:p>
        </w:tc>
        <w:tc>
          <w:tcPr>
            <w:tcW w:w="2135" w:type="dxa"/>
            <w:tcBorders>
              <w:top w:val="nil"/>
              <w:left w:val="nil"/>
              <w:bottom w:val="single" w:sz="4" w:space="0" w:color="auto"/>
              <w:right w:val="single" w:sz="4" w:space="0" w:color="auto"/>
            </w:tcBorders>
            <w:shd w:val="clear" w:color="auto" w:fill="auto"/>
            <w:vAlign w:val="center"/>
          </w:tcPr>
          <w:p w14:paraId="477881E3"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进行</w:t>
            </w:r>
            <w:r>
              <w:rPr>
                <w:rFonts w:hint="eastAsia"/>
                <w:color w:val="000000"/>
                <w:sz w:val="20"/>
                <w:szCs w:val="20"/>
              </w:rPr>
              <w:t>100%</w:t>
            </w:r>
            <w:r>
              <w:rPr>
                <w:rFonts w:hint="eastAsia"/>
                <w:color w:val="000000"/>
                <w:sz w:val="20"/>
                <w:szCs w:val="20"/>
              </w:rPr>
              <w:t>动员</w:t>
            </w:r>
          </w:p>
        </w:tc>
        <w:tc>
          <w:tcPr>
            <w:tcW w:w="2106" w:type="dxa"/>
            <w:tcBorders>
              <w:top w:val="nil"/>
              <w:left w:val="nil"/>
              <w:bottom w:val="single" w:sz="4" w:space="0" w:color="auto"/>
              <w:right w:val="single" w:sz="4" w:space="0" w:color="auto"/>
            </w:tcBorders>
            <w:shd w:val="clear" w:color="auto" w:fill="auto"/>
            <w:vAlign w:val="center"/>
          </w:tcPr>
          <w:p w14:paraId="751BABA4"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对</w:t>
            </w:r>
            <w:r>
              <w:rPr>
                <w:rFonts w:hint="eastAsia"/>
                <w:color w:val="000000"/>
                <w:sz w:val="20"/>
                <w:szCs w:val="20"/>
              </w:rPr>
              <w:t>72</w:t>
            </w:r>
            <w:r>
              <w:rPr>
                <w:rFonts w:hint="eastAsia"/>
                <w:color w:val="000000"/>
                <w:sz w:val="20"/>
                <w:szCs w:val="20"/>
              </w:rPr>
              <w:t>人进行全部再动员</w:t>
            </w:r>
          </w:p>
        </w:tc>
      </w:tr>
      <w:tr w:rsidR="00B752CE" w14:paraId="21E084E4" w14:textId="77777777">
        <w:trPr>
          <w:gridAfter w:val="1"/>
          <w:wAfter w:w="239" w:type="dxa"/>
          <w:cantSplit/>
          <w:trHeight w:val="500"/>
        </w:trPr>
        <w:tc>
          <w:tcPr>
            <w:tcW w:w="677" w:type="dxa"/>
            <w:vMerge/>
            <w:tcBorders>
              <w:left w:val="single" w:sz="4" w:space="0" w:color="000000"/>
              <w:bottom w:val="single" w:sz="4" w:space="0" w:color="auto"/>
              <w:right w:val="single" w:sz="4" w:space="0" w:color="000000"/>
            </w:tcBorders>
            <w:shd w:val="clear" w:color="auto" w:fill="auto"/>
            <w:vAlign w:val="center"/>
          </w:tcPr>
          <w:p w14:paraId="7F98C00A" w14:textId="77777777" w:rsidR="00B752CE" w:rsidRDefault="00B752CE">
            <w:pPr>
              <w:spacing w:line="320" w:lineRule="exact"/>
              <w:jc w:val="left"/>
              <w:rPr>
                <w:rFonts w:ascii="仿宋_GB2312" w:eastAsia="仿宋_GB2312" w:hAnsi="仿宋_GB2312" w:cs="仿宋_GB2312"/>
                <w:szCs w:val="21"/>
              </w:rPr>
            </w:pPr>
          </w:p>
        </w:tc>
        <w:tc>
          <w:tcPr>
            <w:tcW w:w="1138" w:type="dxa"/>
            <w:vMerge/>
            <w:tcBorders>
              <w:left w:val="single" w:sz="4" w:space="0" w:color="000000"/>
              <w:bottom w:val="single" w:sz="4" w:space="0" w:color="000000"/>
              <w:right w:val="single" w:sz="4" w:space="0" w:color="000000"/>
            </w:tcBorders>
            <w:shd w:val="clear" w:color="auto" w:fill="auto"/>
            <w:vAlign w:val="center"/>
          </w:tcPr>
          <w:p w14:paraId="220C399E" w14:textId="77777777" w:rsidR="00B752CE" w:rsidRDefault="00B752CE">
            <w:pPr>
              <w:spacing w:line="320" w:lineRule="exact"/>
              <w:jc w:val="left"/>
              <w:rPr>
                <w:rFonts w:ascii="仿宋_GB2312" w:eastAsia="仿宋_GB2312" w:hAnsi="仿宋_GB2312" w:cs="仿宋_GB2312"/>
                <w:szCs w:val="21"/>
              </w:rPr>
            </w:pPr>
          </w:p>
        </w:tc>
        <w:tc>
          <w:tcPr>
            <w:tcW w:w="1281" w:type="dxa"/>
            <w:vMerge/>
            <w:tcBorders>
              <w:left w:val="single" w:sz="4" w:space="0" w:color="000000"/>
              <w:bottom w:val="single" w:sz="4" w:space="0" w:color="000000"/>
              <w:right w:val="single" w:sz="4" w:space="0" w:color="000000"/>
            </w:tcBorders>
            <w:shd w:val="clear" w:color="auto" w:fill="auto"/>
            <w:vAlign w:val="center"/>
          </w:tcPr>
          <w:p w14:paraId="4A0B3126" w14:textId="77777777" w:rsidR="00B752CE" w:rsidRDefault="00B752CE">
            <w:pPr>
              <w:widowControl/>
              <w:spacing w:line="320" w:lineRule="exact"/>
              <w:jc w:val="left"/>
              <w:textAlignment w:val="bottom"/>
              <w:rPr>
                <w:rFonts w:ascii="仿宋_GB2312" w:eastAsia="仿宋_GB2312" w:hAnsi="仿宋_GB2312" w:cs="仿宋_GB2312"/>
                <w:kern w:val="0"/>
                <w:szCs w:val="21"/>
                <w:lang w:bidi="ar"/>
              </w:rPr>
            </w:pPr>
          </w:p>
        </w:tc>
        <w:tc>
          <w:tcPr>
            <w:tcW w:w="2279" w:type="dxa"/>
            <w:tcBorders>
              <w:top w:val="nil"/>
              <w:left w:val="single" w:sz="4" w:space="0" w:color="auto"/>
              <w:bottom w:val="single" w:sz="4" w:space="0" w:color="auto"/>
              <w:right w:val="single" w:sz="4" w:space="0" w:color="auto"/>
            </w:tcBorders>
            <w:shd w:val="clear" w:color="auto" w:fill="auto"/>
            <w:vAlign w:val="center"/>
          </w:tcPr>
          <w:p w14:paraId="2A6954F9"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指标</w:t>
            </w:r>
            <w:r>
              <w:rPr>
                <w:rFonts w:hint="eastAsia"/>
                <w:color w:val="000000"/>
                <w:sz w:val="20"/>
                <w:szCs w:val="20"/>
              </w:rPr>
              <w:t>2</w:t>
            </w:r>
            <w:r>
              <w:rPr>
                <w:rFonts w:hint="eastAsia"/>
                <w:color w:val="000000"/>
                <w:sz w:val="20"/>
                <w:szCs w:val="20"/>
              </w:rPr>
              <w:t>：遗体器官捐献</w:t>
            </w:r>
          </w:p>
        </w:tc>
        <w:tc>
          <w:tcPr>
            <w:tcW w:w="2135" w:type="dxa"/>
            <w:tcBorders>
              <w:top w:val="nil"/>
              <w:left w:val="nil"/>
              <w:bottom w:val="single" w:sz="4" w:space="0" w:color="auto"/>
              <w:right w:val="single" w:sz="4" w:space="0" w:color="auto"/>
            </w:tcBorders>
            <w:shd w:val="clear" w:color="auto" w:fill="auto"/>
            <w:vAlign w:val="center"/>
          </w:tcPr>
          <w:p w14:paraId="25EDA9F4"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100%</w:t>
            </w:r>
            <w:r>
              <w:rPr>
                <w:rFonts w:hint="eastAsia"/>
                <w:color w:val="000000"/>
                <w:sz w:val="20"/>
                <w:szCs w:val="20"/>
              </w:rPr>
              <w:t>实现志愿无偿捐献</w:t>
            </w:r>
          </w:p>
        </w:tc>
        <w:tc>
          <w:tcPr>
            <w:tcW w:w="2106" w:type="dxa"/>
            <w:tcBorders>
              <w:top w:val="nil"/>
              <w:left w:val="nil"/>
              <w:bottom w:val="single" w:sz="4" w:space="0" w:color="auto"/>
              <w:right w:val="single" w:sz="4" w:space="0" w:color="auto"/>
            </w:tcBorders>
            <w:shd w:val="clear" w:color="auto" w:fill="auto"/>
            <w:vAlign w:val="center"/>
          </w:tcPr>
          <w:p w14:paraId="299DB2C9"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遗体、眼角膜和器官捐献志愿者</w:t>
            </w:r>
            <w:r>
              <w:rPr>
                <w:rFonts w:hint="eastAsia"/>
                <w:color w:val="000000"/>
                <w:sz w:val="20"/>
                <w:szCs w:val="20"/>
              </w:rPr>
              <w:t>100%</w:t>
            </w:r>
            <w:r>
              <w:rPr>
                <w:rFonts w:hint="eastAsia"/>
                <w:color w:val="000000"/>
                <w:sz w:val="20"/>
                <w:szCs w:val="20"/>
              </w:rPr>
              <w:t>自愿、无偿捐献</w:t>
            </w:r>
          </w:p>
        </w:tc>
      </w:tr>
    </w:tbl>
    <w:p w14:paraId="3D56D753" w14:textId="77777777" w:rsidR="00B752CE" w:rsidRDefault="00B752CE">
      <w:pPr>
        <w:pStyle w:val="a0"/>
        <w:spacing w:before="72"/>
        <w:rPr>
          <w:lang w:val="zh-CN"/>
        </w:rPr>
      </w:pPr>
    </w:p>
    <w:p w14:paraId="478F6358"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黑体" w:eastAsia="黑体" w:hAnsi="黑体" w:cs="宋体" w:hint="eastAsia"/>
          <w:color w:val="000000"/>
          <w:kern w:val="0"/>
          <w:sz w:val="32"/>
          <w:szCs w:val="32"/>
          <w:shd w:val="clear" w:color="auto" w:fill="FFFFFF"/>
          <w:lang w:val="zh-CN"/>
        </w:rPr>
        <w:t>扶贫工作项目绩效目标自评：</w:t>
      </w:r>
      <w:r>
        <w:rPr>
          <w:rFonts w:ascii="仿宋_GB2312" w:eastAsia="仿宋_GB2312" w:hAnsi="宋体" w:cs="宋体" w:hint="eastAsia"/>
          <w:color w:val="000000"/>
          <w:kern w:val="0"/>
          <w:sz w:val="32"/>
          <w:szCs w:val="32"/>
          <w:shd w:val="clear" w:color="auto" w:fill="FFFFFF"/>
          <w:lang w:val="zh-CN"/>
        </w:rPr>
        <w:t>全面完成贫困村和非贫困村</w:t>
      </w:r>
      <w:r>
        <w:rPr>
          <w:rFonts w:ascii="仿宋_GB2312" w:eastAsia="仿宋_GB2312" w:hAnsi="宋体" w:cs="宋体"/>
          <w:color w:val="000000"/>
          <w:kern w:val="0"/>
          <w:sz w:val="32"/>
          <w:szCs w:val="32"/>
          <w:shd w:val="clear" w:color="auto" w:fill="FFFFFF"/>
          <w:lang w:val="zh-CN"/>
        </w:rPr>
        <w:t>2021</w:t>
      </w:r>
      <w:r>
        <w:rPr>
          <w:rFonts w:ascii="仿宋_GB2312" w:eastAsia="仿宋_GB2312" w:hAnsi="宋体" w:cs="宋体" w:hint="eastAsia"/>
          <w:color w:val="000000"/>
          <w:kern w:val="0"/>
          <w:sz w:val="32"/>
          <w:szCs w:val="32"/>
          <w:shd w:val="clear" w:color="auto" w:fill="FFFFFF"/>
          <w:lang w:val="zh-CN"/>
        </w:rPr>
        <w:t>年度帮扶工作任务，帮扶贫困村5</w:t>
      </w:r>
      <w:r>
        <w:rPr>
          <w:rFonts w:ascii="仿宋_GB2312" w:eastAsia="仿宋_GB2312" w:hAnsi="宋体" w:cs="宋体"/>
          <w:color w:val="000000"/>
          <w:kern w:val="0"/>
          <w:sz w:val="32"/>
          <w:szCs w:val="32"/>
          <w:shd w:val="clear" w:color="auto" w:fill="FFFFFF"/>
          <w:lang w:val="zh-CN"/>
        </w:rPr>
        <w:t>9</w:t>
      </w:r>
      <w:r>
        <w:rPr>
          <w:rFonts w:ascii="仿宋_GB2312" w:eastAsia="仿宋_GB2312" w:hAnsi="宋体" w:cs="宋体" w:hint="eastAsia"/>
          <w:color w:val="000000"/>
          <w:kern w:val="0"/>
          <w:sz w:val="32"/>
          <w:szCs w:val="32"/>
          <w:shd w:val="clear" w:color="auto" w:fill="FFFFFF"/>
          <w:lang w:val="zh-CN"/>
        </w:rPr>
        <w:t>户1</w:t>
      </w:r>
      <w:r>
        <w:rPr>
          <w:rFonts w:ascii="仿宋_GB2312" w:eastAsia="仿宋_GB2312" w:hAnsi="宋体" w:cs="宋体"/>
          <w:color w:val="000000"/>
          <w:kern w:val="0"/>
          <w:sz w:val="32"/>
          <w:szCs w:val="32"/>
          <w:shd w:val="clear" w:color="auto" w:fill="FFFFFF"/>
          <w:lang w:val="zh-CN"/>
        </w:rPr>
        <w:t>59</w:t>
      </w:r>
      <w:r>
        <w:rPr>
          <w:rFonts w:ascii="仿宋_GB2312" w:eastAsia="仿宋_GB2312" w:hAnsi="宋体" w:cs="宋体" w:hint="eastAsia"/>
          <w:color w:val="000000"/>
          <w:kern w:val="0"/>
          <w:sz w:val="32"/>
          <w:szCs w:val="32"/>
          <w:shd w:val="clear" w:color="auto" w:fill="FFFFFF"/>
          <w:lang w:val="zh-CN"/>
        </w:rPr>
        <w:t>人，非贫困村3</w:t>
      </w:r>
      <w:r>
        <w:rPr>
          <w:rFonts w:ascii="仿宋_GB2312" w:eastAsia="仿宋_GB2312" w:hAnsi="宋体" w:cs="宋体"/>
          <w:color w:val="000000"/>
          <w:kern w:val="0"/>
          <w:sz w:val="32"/>
          <w:szCs w:val="32"/>
          <w:shd w:val="clear" w:color="auto" w:fill="FFFFFF"/>
          <w:lang w:val="zh-CN"/>
        </w:rPr>
        <w:t>8</w:t>
      </w:r>
      <w:r>
        <w:rPr>
          <w:rFonts w:ascii="仿宋_GB2312" w:eastAsia="仿宋_GB2312" w:hAnsi="宋体" w:cs="宋体" w:hint="eastAsia"/>
          <w:color w:val="000000"/>
          <w:kern w:val="0"/>
          <w:sz w:val="32"/>
          <w:szCs w:val="32"/>
          <w:shd w:val="clear" w:color="auto" w:fill="FFFFFF"/>
          <w:lang w:val="zh-CN"/>
        </w:rPr>
        <w:lastRenderedPageBreak/>
        <w:t>户巩固脱贫，贫困村集体经济不断发展，基础设施增强，人居环境得到改善。已接受全国普查达标。年底完成经费支出</w:t>
      </w:r>
      <w:r>
        <w:rPr>
          <w:rFonts w:ascii="仿宋_GB2312" w:eastAsia="仿宋_GB2312" w:hAnsi="宋体" w:cs="宋体"/>
          <w:color w:val="000000"/>
          <w:kern w:val="0"/>
          <w:sz w:val="32"/>
          <w:szCs w:val="32"/>
          <w:shd w:val="clear" w:color="auto" w:fill="FFFFFF"/>
          <w:lang w:val="zh-CN"/>
        </w:rPr>
        <w:t>0.5</w:t>
      </w:r>
      <w:r>
        <w:rPr>
          <w:rFonts w:ascii="仿宋_GB2312" w:eastAsia="仿宋_GB2312" w:hAnsi="宋体" w:cs="宋体" w:hint="eastAsia"/>
          <w:color w:val="000000"/>
          <w:kern w:val="0"/>
          <w:sz w:val="32"/>
          <w:szCs w:val="32"/>
          <w:shd w:val="clear" w:color="auto" w:fill="FFFFFF"/>
          <w:lang w:val="zh-CN"/>
        </w:rPr>
        <w:t>万元，剩余0万元，资金结余率：0</w:t>
      </w:r>
      <w:r>
        <w:rPr>
          <w:rFonts w:ascii="仿宋_GB2312" w:eastAsia="仿宋_GB2312" w:hAnsi="宋体" w:cs="宋体"/>
          <w:color w:val="000000"/>
          <w:kern w:val="0"/>
          <w:sz w:val="32"/>
          <w:szCs w:val="32"/>
          <w:shd w:val="clear" w:color="auto" w:fill="FFFFFF"/>
          <w:lang w:val="zh-CN"/>
        </w:rPr>
        <w:t>%</w:t>
      </w:r>
      <w:r>
        <w:rPr>
          <w:rFonts w:ascii="仿宋_GB2312" w:eastAsia="仿宋_GB2312" w:hAnsi="宋体" w:cs="宋体" w:hint="eastAsia"/>
          <w:color w:val="000000"/>
          <w:kern w:val="0"/>
          <w:sz w:val="32"/>
          <w:szCs w:val="32"/>
          <w:shd w:val="clear" w:color="auto" w:fill="FFFFFF"/>
          <w:lang w:val="zh-CN"/>
        </w:rPr>
        <w:t>，无违规违纪情况发生。</w:t>
      </w:r>
    </w:p>
    <w:tbl>
      <w:tblPr>
        <w:tblpPr w:leftFromText="180" w:rightFromText="180" w:vertAnchor="text" w:horzAnchor="page" w:tblpX="1281" w:tblpY="660"/>
        <w:tblOverlap w:val="never"/>
        <w:tblW w:w="9855" w:type="dxa"/>
        <w:tblLayout w:type="fixed"/>
        <w:tblLook w:val="04A0" w:firstRow="1" w:lastRow="0" w:firstColumn="1" w:lastColumn="0" w:noHBand="0" w:noVBand="1"/>
      </w:tblPr>
      <w:tblGrid>
        <w:gridCol w:w="677"/>
        <w:gridCol w:w="1138"/>
        <w:gridCol w:w="1281"/>
        <w:gridCol w:w="2279"/>
        <w:gridCol w:w="2135"/>
        <w:gridCol w:w="2106"/>
        <w:gridCol w:w="239"/>
      </w:tblGrid>
      <w:tr w:rsidR="00B752CE" w14:paraId="1FABC01A" w14:textId="77777777">
        <w:trPr>
          <w:trHeight w:val="704"/>
        </w:trPr>
        <w:tc>
          <w:tcPr>
            <w:tcW w:w="9616" w:type="dxa"/>
            <w:gridSpan w:val="6"/>
            <w:tcBorders>
              <w:top w:val="nil"/>
              <w:left w:val="nil"/>
              <w:bottom w:val="nil"/>
              <w:right w:val="nil"/>
            </w:tcBorders>
            <w:shd w:val="clear" w:color="auto" w:fill="auto"/>
            <w:vAlign w:val="center"/>
          </w:tcPr>
          <w:p w14:paraId="62E2F8CA" w14:textId="77777777" w:rsidR="00B752CE" w:rsidRDefault="00000000">
            <w:pPr>
              <w:widowControl/>
              <w:jc w:val="center"/>
              <w:textAlignment w:val="center"/>
              <w:rPr>
                <w:rFonts w:ascii="仿宋_GB2312" w:eastAsia="仿宋_GB2312" w:hAnsi="宋体" w:cs="宋体"/>
                <w:b/>
                <w:sz w:val="36"/>
                <w:szCs w:val="36"/>
              </w:rPr>
            </w:pPr>
            <w:r>
              <w:rPr>
                <w:rFonts w:ascii="仿宋_GB2312" w:eastAsia="仿宋_GB2312" w:hAnsi="宋体" w:cs="宋体" w:hint="eastAsia"/>
                <w:b/>
                <w:sz w:val="36"/>
                <w:szCs w:val="36"/>
              </w:rPr>
              <w:t>2021年扶贫工作项目绩效目标自评表</w:t>
            </w:r>
          </w:p>
        </w:tc>
        <w:tc>
          <w:tcPr>
            <w:tcW w:w="239" w:type="dxa"/>
            <w:tcBorders>
              <w:top w:val="nil"/>
              <w:left w:val="nil"/>
              <w:bottom w:val="nil"/>
              <w:right w:val="nil"/>
            </w:tcBorders>
            <w:shd w:val="clear" w:color="auto" w:fill="auto"/>
            <w:vAlign w:val="center"/>
          </w:tcPr>
          <w:p w14:paraId="386F44B6" w14:textId="77777777" w:rsidR="00B752CE" w:rsidRDefault="00B752CE">
            <w:pPr>
              <w:widowControl/>
              <w:jc w:val="center"/>
              <w:textAlignment w:val="center"/>
              <w:rPr>
                <w:rFonts w:ascii="仿宋_GB2312" w:eastAsia="仿宋_GB2312" w:hAnsi="宋体" w:cs="宋体"/>
                <w:b/>
                <w:kern w:val="0"/>
                <w:szCs w:val="21"/>
                <w:lang w:bidi="ar"/>
              </w:rPr>
            </w:pPr>
          </w:p>
        </w:tc>
      </w:tr>
      <w:tr w:rsidR="00B752CE" w14:paraId="32C1D8C4" w14:textId="77777777">
        <w:trPr>
          <w:gridAfter w:val="1"/>
          <w:wAfter w:w="239" w:type="dxa"/>
          <w:trHeight w:val="613"/>
        </w:trPr>
        <w:tc>
          <w:tcPr>
            <w:tcW w:w="18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F571F3"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主管部门及代码</w:t>
            </w:r>
          </w:p>
        </w:tc>
        <w:tc>
          <w:tcPr>
            <w:tcW w:w="3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213C36"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szCs w:val="21"/>
              </w:rPr>
              <w:t>广元市红十字会—356301</w:t>
            </w:r>
          </w:p>
        </w:tc>
        <w:tc>
          <w:tcPr>
            <w:tcW w:w="2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FC1A6"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实施单位</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4FBEF"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szCs w:val="21"/>
              </w:rPr>
              <w:t>广元市红十字会</w:t>
            </w:r>
          </w:p>
        </w:tc>
      </w:tr>
      <w:tr w:rsidR="00B752CE" w14:paraId="69F747DD" w14:textId="77777777">
        <w:trPr>
          <w:gridAfter w:val="1"/>
          <w:wAfter w:w="239" w:type="dxa"/>
          <w:trHeight w:val="577"/>
        </w:trPr>
        <w:tc>
          <w:tcPr>
            <w:tcW w:w="18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A5A1FB"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项目预算</w:t>
            </w:r>
            <w:r>
              <w:rPr>
                <w:rFonts w:ascii="仿宋_GB2312" w:eastAsia="仿宋_GB2312" w:hAnsi="宋体" w:cs="宋体" w:hint="eastAsia"/>
                <w:kern w:val="0"/>
                <w:szCs w:val="21"/>
                <w:lang w:bidi="ar"/>
              </w:rPr>
              <w:br/>
              <w:t>执行情况</w:t>
            </w:r>
            <w:r>
              <w:rPr>
                <w:rFonts w:ascii="仿宋_GB2312" w:eastAsia="仿宋_GB2312" w:hAnsi="宋体" w:cs="宋体" w:hint="eastAsia"/>
                <w:kern w:val="0"/>
                <w:szCs w:val="21"/>
                <w:lang w:bidi="ar"/>
              </w:rPr>
              <w:br/>
              <w:t>（万元）</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3FEA9" w14:textId="77777777" w:rsidR="00B752CE" w:rsidRDefault="00000000">
            <w:pPr>
              <w:widowControl/>
              <w:spacing w:line="320" w:lineRule="exact"/>
              <w:textAlignment w:val="center"/>
              <w:rPr>
                <w:rFonts w:ascii="仿宋_GB2312" w:eastAsia="仿宋_GB2312" w:hAnsi="宋体" w:cs="宋体"/>
                <w:szCs w:val="21"/>
              </w:rPr>
            </w:pPr>
            <w:r>
              <w:rPr>
                <w:rFonts w:ascii="仿宋_GB2312" w:eastAsia="仿宋_GB2312" w:hAnsi="宋体" w:cs="宋体" w:hint="eastAsia"/>
                <w:kern w:val="0"/>
                <w:szCs w:val="21"/>
                <w:lang w:bidi="ar"/>
              </w:rPr>
              <w:t>预算数：</w:t>
            </w:r>
          </w:p>
        </w:tc>
        <w:tc>
          <w:tcPr>
            <w:tcW w:w="2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D897C"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szCs w:val="21"/>
              </w:rPr>
              <w:t>0.5</w:t>
            </w:r>
          </w:p>
        </w:tc>
        <w:tc>
          <w:tcPr>
            <w:tcW w:w="2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0500F"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执行数：</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C2C95"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szCs w:val="21"/>
              </w:rPr>
              <w:t>0.5</w:t>
            </w:r>
          </w:p>
        </w:tc>
      </w:tr>
      <w:tr w:rsidR="00B752CE" w14:paraId="3A4D5677" w14:textId="77777777">
        <w:trPr>
          <w:gridAfter w:val="1"/>
          <w:wAfter w:w="239" w:type="dxa"/>
          <w:trHeight w:val="897"/>
        </w:trPr>
        <w:tc>
          <w:tcPr>
            <w:tcW w:w="18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8CCD50" w14:textId="77777777" w:rsidR="00B752CE" w:rsidRDefault="00B752CE">
            <w:pPr>
              <w:spacing w:line="320" w:lineRule="exact"/>
              <w:jc w:val="left"/>
              <w:rPr>
                <w:rFonts w:ascii="仿宋_GB2312" w:eastAsia="仿宋_GB2312" w:hAnsi="宋体" w:cs="宋体"/>
                <w:szCs w:val="21"/>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D62B6" w14:textId="77777777" w:rsidR="00B752CE" w:rsidRDefault="00000000">
            <w:pPr>
              <w:widowControl/>
              <w:spacing w:line="320" w:lineRule="exact"/>
              <w:jc w:val="left"/>
              <w:textAlignment w:val="center"/>
              <w:rPr>
                <w:rFonts w:ascii="仿宋_GB2312" w:eastAsia="仿宋_GB2312" w:hAnsi="宋体" w:cs="宋体"/>
                <w:kern w:val="0"/>
                <w:szCs w:val="21"/>
                <w:lang w:bidi="ar"/>
              </w:rPr>
            </w:pPr>
            <w:r>
              <w:rPr>
                <w:rFonts w:ascii="仿宋_GB2312" w:eastAsia="仿宋_GB2312" w:hAnsi="宋体" w:cs="宋体" w:hint="eastAsia"/>
                <w:kern w:val="0"/>
                <w:szCs w:val="21"/>
                <w:lang w:bidi="ar"/>
              </w:rPr>
              <w:t>其中：</w:t>
            </w:r>
          </w:p>
          <w:p w14:paraId="38B0A221"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财政拨款</w:t>
            </w:r>
          </w:p>
        </w:tc>
        <w:tc>
          <w:tcPr>
            <w:tcW w:w="2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8A6CD"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szCs w:val="21"/>
              </w:rPr>
              <w:t>0.5</w:t>
            </w:r>
          </w:p>
        </w:tc>
        <w:tc>
          <w:tcPr>
            <w:tcW w:w="2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3E601" w14:textId="77777777" w:rsidR="00B752CE" w:rsidRDefault="00000000">
            <w:pPr>
              <w:widowControl/>
              <w:spacing w:line="320" w:lineRule="exact"/>
              <w:jc w:val="left"/>
              <w:textAlignment w:val="center"/>
              <w:rPr>
                <w:rFonts w:ascii="仿宋_GB2312" w:eastAsia="仿宋_GB2312" w:hAnsi="宋体" w:cs="宋体"/>
                <w:kern w:val="0"/>
                <w:szCs w:val="21"/>
                <w:lang w:bidi="ar"/>
              </w:rPr>
            </w:pPr>
            <w:r>
              <w:rPr>
                <w:rFonts w:ascii="仿宋_GB2312" w:eastAsia="仿宋_GB2312" w:hAnsi="宋体" w:cs="宋体" w:hint="eastAsia"/>
                <w:kern w:val="0"/>
                <w:szCs w:val="21"/>
                <w:lang w:bidi="ar"/>
              </w:rPr>
              <w:t>其中：</w:t>
            </w:r>
          </w:p>
          <w:p w14:paraId="2B0BA4FB"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财政拨款</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50B3F"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szCs w:val="21"/>
              </w:rPr>
              <w:t>0.5</w:t>
            </w:r>
          </w:p>
        </w:tc>
      </w:tr>
      <w:tr w:rsidR="00B752CE" w14:paraId="331BF851" w14:textId="77777777">
        <w:trPr>
          <w:gridAfter w:val="1"/>
          <w:wAfter w:w="239" w:type="dxa"/>
          <w:trHeight w:val="570"/>
        </w:trPr>
        <w:tc>
          <w:tcPr>
            <w:tcW w:w="18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FAE055" w14:textId="77777777" w:rsidR="00B752CE" w:rsidRDefault="00B752CE">
            <w:pPr>
              <w:spacing w:line="320" w:lineRule="exact"/>
              <w:jc w:val="left"/>
              <w:rPr>
                <w:rFonts w:ascii="仿宋_GB2312" w:eastAsia="仿宋_GB2312" w:hAnsi="宋体" w:cs="宋体"/>
                <w:szCs w:val="21"/>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CF333"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其他资金</w:t>
            </w:r>
          </w:p>
        </w:tc>
        <w:tc>
          <w:tcPr>
            <w:tcW w:w="2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AA897" w14:textId="77777777" w:rsidR="00B752CE" w:rsidRDefault="00B752CE">
            <w:pPr>
              <w:widowControl/>
              <w:spacing w:line="320" w:lineRule="exact"/>
              <w:jc w:val="left"/>
              <w:textAlignment w:val="center"/>
              <w:rPr>
                <w:rFonts w:ascii="仿宋_GB2312" w:eastAsia="仿宋_GB2312" w:hAnsi="宋体" w:cs="宋体"/>
                <w:szCs w:val="21"/>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2AA7B"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其他资金</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313D1" w14:textId="77777777" w:rsidR="00B752CE" w:rsidRDefault="00B752CE">
            <w:pPr>
              <w:widowControl/>
              <w:spacing w:line="320" w:lineRule="exact"/>
              <w:jc w:val="left"/>
              <w:textAlignment w:val="center"/>
              <w:rPr>
                <w:rFonts w:ascii="仿宋_GB2312" w:eastAsia="仿宋_GB2312" w:hAnsi="宋体" w:cs="宋体"/>
                <w:szCs w:val="21"/>
              </w:rPr>
            </w:pPr>
          </w:p>
        </w:tc>
      </w:tr>
      <w:tr w:rsidR="00B752CE" w14:paraId="1C838389" w14:textId="77777777">
        <w:trPr>
          <w:gridAfter w:val="1"/>
          <w:wAfter w:w="239" w:type="dxa"/>
          <w:trHeight w:val="882"/>
        </w:trPr>
        <w:tc>
          <w:tcPr>
            <w:tcW w:w="6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120887"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年度总体目标完成情况</w:t>
            </w:r>
          </w:p>
        </w:tc>
        <w:tc>
          <w:tcPr>
            <w:tcW w:w="46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5DDF95B" w14:textId="77777777" w:rsidR="00B752CE" w:rsidRDefault="00000000">
            <w:pPr>
              <w:widowControl/>
              <w:spacing w:line="320" w:lineRule="exact"/>
              <w:jc w:val="center"/>
              <w:textAlignment w:val="center"/>
              <w:rPr>
                <w:rFonts w:ascii="仿宋_GB2312" w:eastAsia="仿宋_GB2312" w:hAnsi="宋体" w:cs="宋体"/>
                <w:szCs w:val="21"/>
              </w:rPr>
            </w:pPr>
            <w:r>
              <w:rPr>
                <w:rFonts w:ascii="仿宋_GB2312" w:eastAsia="仿宋_GB2312" w:hAnsi="宋体" w:cs="宋体" w:hint="eastAsia"/>
                <w:kern w:val="0"/>
                <w:szCs w:val="21"/>
                <w:lang w:bidi="ar"/>
              </w:rPr>
              <w:t>预期目标</w:t>
            </w:r>
          </w:p>
        </w:tc>
        <w:tc>
          <w:tcPr>
            <w:tcW w:w="42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B421DA" w14:textId="77777777" w:rsidR="00B752CE" w:rsidRDefault="00000000">
            <w:pPr>
              <w:widowControl/>
              <w:spacing w:line="320" w:lineRule="exact"/>
              <w:jc w:val="center"/>
              <w:textAlignment w:val="center"/>
              <w:rPr>
                <w:rFonts w:ascii="仿宋_GB2312" w:eastAsia="仿宋_GB2312" w:hAnsi="宋体" w:cs="宋体"/>
                <w:szCs w:val="21"/>
              </w:rPr>
            </w:pPr>
            <w:r>
              <w:rPr>
                <w:rFonts w:ascii="仿宋_GB2312" w:eastAsia="仿宋_GB2312" w:hAnsi="宋体" w:cs="宋体" w:hint="eastAsia"/>
                <w:kern w:val="0"/>
                <w:szCs w:val="21"/>
                <w:lang w:bidi="ar"/>
              </w:rPr>
              <w:t>目标实际完成情况</w:t>
            </w:r>
          </w:p>
        </w:tc>
      </w:tr>
      <w:tr w:rsidR="00B752CE" w14:paraId="7336CA4B" w14:textId="77777777">
        <w:trPr>
          <w:gridAfter w:val="1"/>
          <w:wAfter w:w="239" w:type="dxa"/>
          <w:trHeight w:val="1234"/>
        </w:trPr>
        <w:tc>
          <w:tcPr>
            <w:tcW w:w="6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59E25A" w14:textId="77777777" w:rsidR="00B752CE" w:rsidRDefault="00B752CE">
            <w:pPr>
              <w:spacing w:line="320" w:lineRule="exact"/>
              <w:jc w:val="left"/>
              <w:rPr>
                <w:rFonts w:ascii="仿宋_GB2312" w:eastAsia="仿宋_GB2312" w:hAnsi="宋体" w:cs="宋体"/>
                <w:szCs w:val="21"/>
              </w:rPr>
            </w:pPr>
          </w:p>
        </w:tc>
        <w:tc>
          <w:tcPr>
            <w:tcW w:w="4698" w:type="dxa"/>
            <w:gridSpan w:val="3"/>
            <w:tcBorders>
              <w:top w:val="single" w:sz="4" w:space="0" w:color="000000"/>
              <w:left w:val="single" w:sz="4" w:space="0" w:color="000000"/>
              <w:bottom w:val="single" w:sz="4" w:space="0" w:color="000000"/>
              <w:right w:val="single" w:sz="4" w:space="0" w:color="000000"/>
            </w:tcBorders>
            <w:shd w:val="clear" w:color="auto" w:fill="auto"/>
          </w:tcPr>
          <w:p w14:paraId="1F4D90C1" w14:textId="77777777" w:rsidR="00B752CE" w:rsidRDefault="00000000">
            <w:pPr>
              <w:widowControl/>
              <w:spacing w:line="320" w:lineRule="exact"/>
              <w:jc w:val="left"/>
              <w:textAlignment w:val="bottom"/>
              <w:rPr>
                <w:rFonts w:ascii="仿宋_GB2312" w:eastAsia="仿宋_GB2312" w:hAnsi="宋体" w:cs="宋体"/>
                <w:szCs w:val="21"/>
              </w:rPr>
            </w:pPr>
            <w:r>
              <w:rPr>
                <w:rFonts w:hint="eastAsia"/>
                <w:sz w:val="20"/>
                <w:szCs w:val="20"/>
              </w:rPr>
              <w:t>完成帮扶贫困村（脱贫村）和非贫困村帮扶工作，帮助两个村共计</w:t>
            </w:r>
            <w:r>
              <w:rPr>
                <w:rFonts w:hint="eastAsia"/>
                <w:sz w:val="20"/>
                <w:szCs w:val="20"/>
              </w:rPr>
              <w:t>97</w:t>
            </w:r>
            <w:r>
              <w:rPr>
                <w:rFonts w:hint="eastAsia"/>
                <w:sz w:val="20"/>
                <w:szCs w:val="20"/>
              </w:rPr>
              <w:t>户贫困户（脱贫户）稳定脱贫。</w:t>
            </w:r>
          </w:p>
        </w:tc>
        <w:tc>
          <w:tcPr>
            <w:tcW w:w="4241" w:type="dxa"/>
            <w:gridSpan w:val="2"/>
            <w:tcBorders>
              <w:top w:val="single" w:sz="4" w:space="0" w:color="000000"/>
              <w:left w:val="single" w:sz="4" w:space="0" w:color="000000"/>
              <w:bottom w:val="single" w:sz="4" w:space="0" w:color="000000"/>
              <w:right w:val="single" w:sz="4" w:space="0" w:color="000000"/>
            </w:tcBorders>
            <w:shd w:val="clear" w:color="auto" w:fill="auto"/>
          </w:tcPr>
          <w:p w14:paraId="7DB711E7" w14:textId="77777777" w:rsidR="00B752CE" w:rsidRDefault="00000000">
            <w:pPr>
              <w:widowControl/>
              <w:spacing w:line="320" w:lineRule="exact"/>
              <w:jc w:val="left"/>
              <w:textAlignment w:val="bottom"/>
              <w:rPr>
                <w:rFonts w:ascii="仿宋_GB2312" w:eastAsia="仿宋_GB2312"/>
                <w:kern w:val="0"/>
                <w:szCs w:val="21"/>
              </w:rPr>
            </w:pPr>
            <w:r>
              <w:rPr>
                <w:rFonts w:hint="eastAsia"/>
                <w:sz w:val="20"/>
                <w:szCs w:val="20"/>
              </w:rPr>
              <w:t>完成</w:t>
            </w:r>
            <w:r>
              <w:rPr>
                <w:rFonts w:hint="eastAsia"/>
                <w:sz w:val="20"/>
                <w:szCs w:val="20"/>
              </w:rPr>
              <w:t>2021</w:t>
            </w:r>
            <w:r>
              <w:rPr>
                <w:rFonts w:hint="eastAsia"/>
                <w:sz w:val="20"/>
                <w:szCs w:val="20"/>
              </w:rPr>
              <w:t>年度帮扶工作，</w:t>
            </w:r>
            <w:r>
              <w:rPr>
                <w:rFonts w:hint="eastAsia"/>
                <w:sz w:val="20"/>
                <w:szCs w:val="20"/>
              </w:rPr>
              <w:t>97</w:t>
            </w:r>
            <w:r>
              <w:rPr>
                <w:rFonts w:hint="eastAsia"/>
                <w:sz w:val="20"/>
                <w:szCs w:val="20"/>
              </w:rPr>
              <w:t>户贫困户均稳定脱贫。</w:t>
            </w:r>
          </w:p>
        </w:tc>
      </w:tr>
      <w:tr w:rsidR="00B752CE" w14:paraId="4B573CB3" w14:textId="77777777">
        <w:trPr>
          <w:gridAfter w:val="1"/>
          <w:wAfter w:w="239" w:type="dxa"/>
          <w:trHeight w:val="1265"/>
        </w:trPr>
        <w:tc>
          <w:tcPr>
            <w:tcW w:w="677" w:type="dxa"/>
            <w:vMerge w:val="restart"/>
            <w:tcBorders>
              <w:top w:val="single" w:sz="4" w:space="0" w:color="000000"/>
              <w:left w:val="single" w:sz="4" w:space="0" w:color="000000"/>
              <w:bottom w:val="single" w:sz="4" w:space="0" w:color="auto"/>
              <w:right w:val="single" w:sz="4" w:space="0" w:color="000000"/>
            </w:tcBorders>
            <w:shd w:val="clear" w:color="auto" w:fill="auto"/>
            <w:vAlign w:val="center"/>
          </w:tcPr>
          <w:p w14:paraId="17FB975C" w14:textId="77777777" w:rsidR="00B752CE" w:rsidRDefault="00000000">
            <w:pPr>
              <w:widowControl/>
              <w:spacing w:line="320" w:lineRule="exac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年度绩效指标完成情况</w:t>
            </w:r>
          </w:p>
        </w:tc>
        <w:tc>
          <w:tcPr>
            <w:tcW w:w="1138" w:type="dxa"/>
            <w:tcBorders>
              <w:top w:val="single" w:sz="4" w:space="0" w:color="000000"/>
              <w:left w:val="nil"/>
              <w:bottom w:val="single" w:sz="4" w:space="0" w:color="000000"/>
              <w:right w:val="single" w:sz="4" w:space="0" w:color="000000"/>
            </w:tcBorders>
            <w:shd w:val="clear" w:color="auto" w:fill="auto"/>
            <w:vAlign w:val="center"/>
          </w:tcPr>
          <w:p w14:paraId="29EA5E7E" w14:textId="77777777" w:rsidR="00B752CE" w:rsidRDefault="00000000">
            <w:pPr>
              <w:widowControl/>
              <w:spacing w:line="320" w:lineRule="exact"/>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一级指标</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7D8D9" w14:textId="77777777" w:rsidR="00B752CE" w:rsidRDefault="00000000">
            <w:pPr>
              <w:widowControl/>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二级指标</w:t>
            </w:r>
          </w:p>
        </w:tc>
        <w:tc>
          <w:tcPr>
            <w:tcW w:w="2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6C4D7" w14:textId="77777777" w:rsidR="00B752CE" w:rsidRDefault="00000000">
            <w:pPr>
              <w:widowControl/>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三级指标</w:t>
            </w:r>
          </w:p>
        </w:tc>
        <w:tc>
          <w:tcPr>
            <w:tcW w:w="2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A34F0" w14:textId="77777777" w:rsidR="00B752CE" w:rsidRDefault="00000000">
            <w:pPr>
              <w:widowControl/>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预期指标值</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DA3F1" w14:textId="77777777" w:rsidR="00B752CE" w:rsidRDefault="00000000">
            <w:pPr>
              <w:widowControl/>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实际完成指标值</w:t>
            </w:r>
          </w:p>
        </w:tc>
      </w:tr>
      <w:tr w:rsidR="00B752CE" w14:paraId="4916C4C6" w14:textId="77777777">
        <w:trPr>
          <w:gridAfter w:val="1"/>
          <w:wAfter w:w="239" w:type="dxa"/>
          <w:trHeight w:val="432"/>
        </w:trPr>
        <w:tc>
          <w:tcPr>
            <w:tcW w:w="677" w:type="dxa"/>
            <w:vMerge/>
            <w:tcBorders>
              <w:left w:val="single" w:sz="4" w:space="0" w:color="000000"/>
              <w:bottom w:val="single" w:sz="4" w:space="0" w:color="auto"/>
              <w:right w:val="single" w:sz="4" w:space="0" w:color="000000"/>
            </w:tcBorders>
            <w:shd w:val="clear" w:color="auto" w:fill="auto"/>
            <w:vAlign w:val="center"/>
          </w:tcPr>
          <w:p w14:paraId="6CC08B4C" w14:textId="77777777" w:rsidR="00B752CE" w:rsidRDefault="00B752CE">
            <w:pPr>
              <w:spacing w:line="320" w:lineRule="exact"/>
              <w:jc w:val="left"/>
              <w:rPr>
                <w:rFonts w:ascii="仿宋_GB2312" w:eastAsia="仿宋_GB2312" w:hAnsi="仿宋_GB2312" w:cs="仿宋_GB2312"/>
                <w:szCs w:val="21"/>
              </w:rPr>
            </w:pPr>
          </w:p>
        </w:tc>
        <w:tc>
          <w:tcPr>
            <w:tcW w:w="1138" w:type="dxa"/>
            <w:vMerge w:val="restart"/>
            <w:tcBorders>
              <w:top w:val="single" w:sz="4" w:space="0" w:color="000000"/>
              <w:left w:val="single" w:sz="4" w:space="0" w:color="000000"/>
              <w:right w:val="single" w:sz="4" w:space="0" w:color="000000"/>
            </w:tcBorders>
            <w:shd w:val="clear" w:color="auto" w:fill="auto"/>
            <w:vAlign w:val="center"/>
          </w:tcPr>
          <w:p w14:paraId="31ACCE82" w14:textId="77777777" w:rsidR="00B752CE" w:rsidRDefault="00000000">
            <w:pPr>
              <w:widowControl/>
              <w:spacing w:line="320" w:lineRule="exact"/>
              <w:jc w:val="center"/>
              <w:textAlignment w:val="bottom"/>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完成</w:t>
            </w:r>
          </w:p>
          <w:p w14:paraId="4D7B1A48" w14:textId="77777777" w:rsidR="00B752CE" w:rsidRDefault="00000000">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kern w:val="0"/>
                <w:szCs w:val="21"/>
                <w:lang w:bidi="ar"/>
              </w:rPr>
              <w:t>指标</w:t>
            </w:r>
          </w:p>
        </w:tc>
        <w:tc>
          <w:tcPr>
            <w:tcW w:w="1281" w:type="dxa"/>
            <w:vMerge w:val="restart"/>
            <w:tcBorders>
              <w:top w:val="single" w:sz="4" w:space="0" w:color="000000"/>
              <w:left w:val="single" w:sz="4" w:space="0" w:color="000000"/>
              <w:right w:val="single" w:sz="4" w:space="0" w:color="000000"/>
            </w:tcBorders>
            <w:shd w:val="clear" w:color="auto" w:fill="auto"/>
            <w:vAlign w:val="center"/>
          </w:tcPr>
          <w:p w14:paraId="06AC19D2" w14:textId="77777777" w:rsidR="00B752CE" w:rsidRDefault="00000000">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szCs w:val="21"/>
              </w:rPr>
              <w:t>质量指标</w:t>
            </w:r>
          </w:p>
        </w:tc>
        <w:tc>
          <w:tcPr>
            <w:tcW w:w="2279" w:type="dxa"/>
            <w:tcBorders>
              <w:top w:val="single" w:sz="4" w:space="0" w:color="000000"/>
              <w:left w:val="single" w:sz="4" w:space="0" w:color="auto"/>
              <w:bottom w:val="single" w:sz="4" w:space="0" w:color="auto"/>
              <w:right w:val="single" w:sz="4" w:space="0" w:color="auto"/>
            </w:tcBorders>
            <w:shd w:val="clear" w:color="auto" w:fill="auto"/>
            <w:vAlign w:val="center"/>
          </w:tcPr>
          <w:p w14:paraId="136742B7"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指标</w:t>
            </w:r>
            <w:r>
              <w:rPr>
                <w:rFonts w:hint="eastAsia"/>
                <w:sz w:val="20"/>
                <w:szCs w:val="20"/>
              </w:rPr>
              <w:t>1</w:t>
            </w:r>
            <w:r>
              <w:rPr>
                <w:rFonts w:hint="eastAsia"/>
                <w:sz w:val="20"/>
                <w:szCs w:val="20"/>
              </w:rPr>
              <w:t>：开展贫困村和非贫困村帮扶工作</w:t>
            </w:r>
          </w:p>
        </w:tc>
        <w:tc>
          <w:tcPr>
            <w:tcW w:w="2135" w:type="dxa"/>
            <w:tcBorders>
              <w:top w:val="single" w:sz="4" w:space="0" w:color="000000"/>
              <w:left w:val="nil"/>
              <w:bottom w:val="single" w:sz="4" w:space="0" w:color="auto"/>
              <w:right w:val="single" w:sz="4" w:space="0" w:color="auto"/>
            </w:tcBorders>
            <w:shd w:val="clear" w:color="auto" w:fill="auto"/>
            <w:vAlign w:val="center"/>
          </w:tcPr>
          <w:p w14:paraId="7B772D82"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完成</w:t>
            </w:r>
            <w:r>
              <w:rPr>
                <w:rFonts w:hint="eastAsia"/>
                <w:sz w:val="20"/>
                <w:szCs w:val="20"/>
              </w:rPr>
              <w:t>2021</w:t>
            </w:r>
            <w:r>
              <w:rPr>
                <w:rFonts w:hint="eastAsia"/>
                <w:sz w:val="20"/>
                <w:szCs w:val="20"/>
              </w:rPr>
              <w:t>年度帮扶工作任务</w:t>
            </w:r>
          </w:p>
        </w:tc>
        <w:tc>
          <w:tcPr>
            <w:tcW w:w="2106" w:type="dxa"/>
            <w:tcBorders>
              <w:top w:val="single" w:sz="4" w:space="0" w:color="000000"/>
              <w:left w:val="nil"/>
              <w:bottom w:val="single" w:sz="4" w:space="0" w:color="auto"/>
              <w:right w:val="single" w:sz="4" w:space="0" w:color="auto"/>
            </w:tcBorders>
            <w:shd w:val="clear" w:color="auto" w:fill="auto"/>
            <w:vAlign w:val="center"/>
          </w:tcPr>
          <w:p w14:paraId="2619DBEC"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按进度每月到帮扶村开展帮扶活动，完成帮扶任务</w:t>
            </w:r>
          </w:p>
        </w:tc>
      </w:tr>
      <w:tr w:rsidR="00B752CE" w14:paraId="2B1D9E50" w14:textId="77777777">
        <w:trPr>
          <w:gridAfter w:val="1"/>
          <w:wAfter w:w="239" w:type="dxa"/>
          <w:trHeight w:val="432"/>
        </w:trPr>
        <w:tc>
          <w:tcPr>
            <w:tcW w:w="677" w:type="dxa"/>
            <w:vMerge/>
            <w:tcBorders>
              <w:left w:val="single" w:sz="4" w:space="0" w:color="000000"/>
              <w:bottom w:val="single" w:sz="4" w:space="0" w:color="auto"/>
              <w:right w:val="single" w:sz="4" w:space="0" w:color="000000"/>
            </w:tcBorders>
            <w:shd w:val="clear" w:color="auto" w:fill="auto"/>
            <w:vAlign w:val="center"/>
          </w:tcPr>
          <w:p w14:paraId="0987CA2F" w14:textId="77777777" w:rsidR="00B752CE" w:rsidRDefault="00B752CE">
            <w:pPr>
              <w:spacing w:line="320" w:lineRule="exact"/>
              <w:jc w:val="left"/>
              <w:rPr>
                <w:rFonts w:ascii="仿宋_GB2312" w:eastAsia="仿宋_GB2312" w:hAnsi="仿宋_GB2312" w:cs="仿宋_GB2312"/>
                <w:szCs w:val="21"/>
              </w:rPr>
            </w:pPr>
          </w:p>
        </w:tc>
        <w:tc>
          <w:tcPr>
            <w:tcW w:w="1138" w:type="dxa"/>
            <w:vMerge/>
            <w:tcBorders>
              <w:left w:val="single" w:sz="4" w:space="0" w:color="000000"/>
              <w:right w:val="single" w:sz="4" w:space="0" w:color="000000"/>
            </w:tcBorders>
            <w:shd w:val="clear" w:color="auto" w:fill="auto"/>
            <w:vAlign w:val="bottom"/>
          </w:tcPr>
          <w:p w14:paraId="39640FEB" w14:textId="77777777" w:rsidR="00B752CE" w:rsidRDefault="00B752CE">
            <w:pPr>
              <w:spacing w:line="320" w:lineRule="exact"/>
              <w:jc w:val="left"/>
              <w:rPr>
                <w:rFonts w:ascii="仿宋_GB2312" w:eastAsia="仿宋_GB2312" w:hAnsi="仿宋_GB2312" w:cs="仿宋_GB2312"/>
                <w:szCs w:val="21"/>
              </w:rPr>
            </w:pPr>
          </w:p>
        </w:tc>
        <w:tc>
          <w:tcPr>
            <w:tcW w:w="1281" w:type="dxa"/>
            <w:vMerge/>
            <w:tcBorders>
              <w:left w:val="single" w:sz="4" w:space="0" w:color="000000"/>
              <w:bottom w:val="single" w:sz="4" w:space="0" w:color="000000"/>
              <w:right w:val="single" w:sz="4" w:space="0" w:color="000000"/>
            </w:tcBorders>
            <w:shd w:val="clear" w:color="auto" w:fill="auto"/>
            <w:vAlign w:val="bottom"/>
          </w:tcPr>
          <w:p w14:paraId="4EC36F9B" w14:textId="77777777" w:rsidR="00B752CE" w:rsidRDefault="00B752CE">
            <w:pPr>
              <w:widowControl/>
              <w:spacing w:line="320" w:lineRule="exact"/>
              <w:jc w:val="left"/>
              <w:textAlignment w:val="bottom"/>
              <w:rPr>
                <w:rFonts w:ascii="仿宋_GB2312" w:eastAsia="仿宋_GB2312" w:hAnsi="仿宋_GB2312" w:cs="仿宋_GB2312"/>
                <w:szCs w:val="21"/>
              </w:rPr>
            </w:pPr>
          </w:p>
        </w:tc>
        <w:tc>
          <w:tcPr>
            <w:tcW w:w="2279" w:type="dxa"/>
            <w:tcBorders>
              <w:top w:val="nil"/>
              <w:left w:val="single" w:sz="4" w:space="0" w:color="auto"/>
              <w:bottom w:val="single" w:sz="4" w:space="0" w:color="auto"/>
              <w:right w:val="single" w:sz="4" w:space="0" w:color="auto"/>
            </w:tcBorders>
            <w:shd w:val="clear" w:color="auto" w:fill="auto"/>
            <w:vAlign w:val="center"/>
          </w:tcPr>
          <w:p w14:paraId="3A9D60DB"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指标</w:t>
            </w:r>
            <w:r>
              <w:rPr>
                <w:rFonts w:hint="eastAsia"/>
                <w:sz w:val="20"/>
                <w:szCs w:val="20"/>
              </w:rPr>
              <w:t>2</w:t>
            </w:r>
            <w:r>
              <w:rPr>
                <w:rFonts w:hint="eastAsia"/>
                <w:sz w:val="20"/>
                <w:szCs w:val="20"/>
              </w:rPr>
              <w:t>：帮扶贫困户脱贫</w:t>
            </w:r>
          </w:p>
        </w:tc>
        <w:tc>
          <w:tcPr>
            <w:tcW w:w="2135" w:type="dxa"/>
            <w:tcBorders>
              <w:top w:val="nil"/>
              <w:left w:val="nil"/>
              <w:bottom w:val="single" w:sz="4" w:space="0" w:color="auto"/>
              <w:right w:val="single" w:sz="4" w:space="0" w:color="auto"/>
            </w:tcBorders>
            <w:shd w:val="clear" w:color="auto" w:fill="auto"/>
            <w:vAlign w:val="center"/>
          </w:tcPr>
          <w:p w14:paraId="42997957"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帮扶贫困村</w:t>
            </w:r>
            <w:r>
              <w:rPr>
                <w:rFonts w:hint="eastAsia"/>
                <w:sz w:val="20"/>
                <w:szCs w:val="20"/>
              </w:rPr>
              <w:t>59</w:t>
            </w:r>
            <w:r>
              <w:rPr>
                <w:rFonts w:hint="eastAsia"/>
                <w:sz w:val="20"/>
                <w:szCs w:val="20"/>
              </w:rPr>
              <w:t>户</w:t>
            </w:r>
            <w:r>
              <w:rPr>
                <w:rFonts w:hint="eastAsia"/>
                <w:sz w:val="20"/>
                <w:szCs w:val="20"/>
              </w:rPr>
              <w:t>195</w:t>
            </w:r>
            <w:r>
              <w:rPr>
                <w:rFonts w:hint="eastAsia"/>
                <w:sz w:val="20"/>
                <w:szCs w:val="20"/>
              </w:rPr>
              <w:t>人脱贫，</w:t>
            </w:r>
            <w:proofErr w:type="gramStart"/>
            <w:r>
              <w:rPr>
                <w:rFonts w:hint="eastAsia"/>
                <w:sz w:val="20"/>
                <w:szCs w:val="20"/>
              </w:rPr>
              <w:t>帮扶非</w:t>
            </w:r>
            <w:proofErr w:type="gramEnd"/>
            <w:r>
              <w:rPr>
                <w:rFonts w:hint="eastAsia"/>
                <w:sz w:val="20"/>
                <w:szCs w:val="20"/>
              </w:rPr>
              <w:t>贫困村</w:t>
            </w:r>
            <w:r>
              <w:rPr>
                <w:rFonts w:hint="eastAsia"/>
                <w:sz w:val="20"/>
                <w:szCs w:val="20"/>
              </w:rPr>
              <w:t>38</w:t>
            </w:r>
            <w:r>
              <w:rPr>
                <w:rFonts w:hint="eastAsia"/>
                <w:sz w:val="20"/>
                <w:szCs w:val="20"/>
              </w:rPr>
              <w:t>户脱贫</w:t>
            </w:r>
          </w:p>
        </w:tc>
        <w:tc>
          <w:tcPr>
            <w:tcW w:w="2106" w:type="dxa"/>
            <w:tcBorders>
              <w:top w:val="nil"/>
              <w:left w:val="nil"/>
              <w:bottom w:val="single" w:sz="4" w:space="0" w:color="auto"/>
              <w:right w:val="single" w:sz="4" w:space="0" w:color="auto"/>
            </w:tcBorders>
            <w:shd w:val="clear" w:color="auto" w:fill="auto"/>
            <w:vAlign w:val="center"/>
          </w:tcPr>
          <w:p w14:paraId="14D0D8E6"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已接受全国普查达标</w:t>
            </w:r>
          </w:p>
        </w:tc>
      </w:tr>
      <w:tr w:rsidR="00B752CE" w14:paraId="5BD276E8" w14:textId="77777777">
        <w:trPr>
          <w:gridAfter w:val="1"/>
          <w:wAfter w:w="239" w:type="dxa"/>
          <w:trHeight w:val="657"/>
        </w:trPr>
        <w:tc>
          <w:tcPr>
            <w:tcW w:w="677" w:type="dxa"/>
            <w:vMerge/>
            <w:tcBorders>
              <w:left w:val="single" w:sz="4" w:space="0" w:color="000000"/>
              <w:bottom w:val="single" w:sz="4" w:space="0" w:color="auto"/>
              <w:right w:val="single" w:sz="4" w:space="0" w:color="000000"/>
            </w:tcBorders>
            <w:shd w:val="clear" w:color="auto" w:fill="auto"/>
            <w:vAlign w:val="center"/>
          </w:tcPr>
          <w:p w14:paraId="2A4F23BA" w14:textId="77777777" w:rsidR="00B752CE" w:rsidRDefault="00B752CE">
            <w:pPr>
              <w:spacing w:line="320" w:lineRule="exact"/>
              <w:jc w:val="left"/>
              <w:rPr>
                <w:rFonts w:ascii="仿宋_GB2312" w:eastAsia="仿宋_GB2312" w:hAnsi="仿宋_GB2312" w:cs="仿宋_GB2312"/>
                <w:szCs w:val="21"/>
              </w:rPr>
            </w:pPr>
          </w:p>
        </w:tc>
        <w:tc>
          <w:tcPr>
            <w:tcW w:w="1138" w:type="dxa"/>
            <w:vMerge/>
            <w:tcBorders>
              <w:left w:val="single" w:sz="4" w:space="0" w:color="000000"/>
              <w:right w:val="single" w:sz="4" w:space="0" w:color="000000"/>
            </w:tcBorders>
            <w:shd w:val="clear" w:color="auto" w:fill="auto"/>
            <w:vAlign w:val="bottom"/>
          </w:tcPr>
          <w:p w14:paraId="391A670B" w14:textId="77777777" w:rsidR="00B752CE" w:rsidRDefault="00B752CE">
            <w:pPr>
              <w:spacing w:line="320" w:lineRule="exact"/>
              <w:jc w:val="left"/>
              <w:rPr>
                <w:rFonts w:ascii="仿宋_GB2312" w:eastAsia="仿宋_GB2312" w:hAnsi="仿宋_GB2312" w:cs="仿宋_GB2312"/>
                <w:szCs w:val="21"/>
              </w:rPr>
            </w:pPr>
          </w:p>
        </w:tc>
        <w:tc>
          <w:tcPr>
            <w:tcW w:w="1281" w:type="dxa"/>
            <w:vMerge w:val="restart"/>
            <w:tcBorders>
              <w:top w:val="single" w:sz="4" w:space="0" w:color="000000"/>
              <w:left w:val="single" w:sz="4" w:space="0" w:color="000000"/>
              <w:right w:val="single" w:sz="4" w:space="0" w:color="000000"/>
            </w:tcBorders>
            <w:shd w:val="clear" w:color="auto" w:fill="auto"/>
            <w:vAlign w:val="center"/>
          </w:tcPr>
          <w:p w14:paraId="44EFEDFB" w14:textId="77777777" w:rsidR="00B752CE" w:rsidRDefault="00000000">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szCs w:val="21"/>
              </w:rPr>
              <w:t>成本指标</w:t>
            </w:r>
          </w:p>
        </w:tc>
        <w:tc>
          <w:tcPr>
            <w:tcW w:w="2279" w:type="dxa"/>
            <w:tcBorders>
              <w:top w:val="nil"/>
              <w:left w:val="single" w:sz="4" w:space="0" w:color="auto"/>
              <w:bottom w:val="single" w:sz="4" w:space="0" w:color="auto"/>
              <w:right w:val="single" w:sz="4" w:space="0" w:color="auto"/>
            </w:tcBorders>
            <w:shd w:val="clear" w:color="auto" w:fill="auto"/>
            <w:vAlign w:val="center"/>
          </w:tcPr>
          <w:p w14:paraId="43899FFC"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指标</w:t>
            </w:r>
            <w:r>
              <w:rPr>
                <w:rFonts w:hint="eastAsia"/>
                <w:sz w:val="20"/>
                <w:szCs w:val="20"/>
              </w:rPr>
              <w:t>1</w:t>
            </w:r>
            <w:r>
              <w:rPr>
                <w:rFonts w:hint="eastAsia"/>
                <w:sz w:val="20"/>
                <w:szCs w:val="20"/>
              </w:rPr>
              <w:t>：帮扶工作经费</w:t>
            </w:r>
          </w:p>
        </w:tc>
        <w:tc>
          <w:tcPr>
            <w:tcW w:w="2135" w:type="dxa"/>
            <w:tcBorders>
              <w:top w:val="nil"/>
              <w:left w:val="nil"/>
              <w:bottom w:val="single" w:sz="4" w:space="0" w:color="auto"/>
              <w:right w:val="single" w:sz="4" w:space="0" w:color="auto"/>
            </w:tcBorders>
            <w:shd w:val="clear" w:color="auto" w:fill="auto"/>
            <w:vAlign w:val="center"/>
          </w:tcPr>
          <w:p w14:paraId="11CB4C4F"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0.1</w:t>
            </w:r>
            <w:r>
              <w:rPr>
                <w:rFonts w:hint="eastAsia"/>
                <w:sz w:val="20"/>
                <w:szCs w:val="20"/>
              </w:rPr>
              <w:t>万元</w:t>
            </w:r>
          </w:p>
        </w:tc>
        <w:tc>
          <w:tcPr>
            <w:tcW w:w="2106" w:type="dxa"/>
            <w:tcBorders>
              <w:top w:val="nil"/>
              <w:left w:val="nil"/>
              <w:bottom w:val="single" w:sz="4" w:space="0" w:color="auto"/>
              <w:right w:val="single" w:sz="4" w:space="0" w:color="auto"/>
            </w:tcBorders>
            <w:shd w:val="clear" w:color="auto" w:fill="auto"/>
            <w:vAlign w:val="center"/>
          </w:tcPr>
          <w:p w14:paraId="3F3B2A4C"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0.1</w:t>
            </w:r>
            <w:r>
              <w:rPr>
                <w:rFonts w:hint="eastAsia"/>
                <w:sz w:val="20"/>
                <w:szCs w:val="20"/>
              </w:rPr>
              <w:t>万元</w:t>
            </w:r>
          </w:p>
        </w:tc>
      </w:tr>
      <w:tr w:rsidR="00B752CE" w14:paraId="0F0E1D9C" w14:textId="77777777">
        <w:trPr>
          <w:gridAfter w:val="1"/>
          <w:wAfter w:w="239" w:type="dxa"/>
          <w:trHeight w:val="657"/>
        </w:trPr>
        <w:tc>
          <w:tcPr>
            <w:tcW w:w="677" w:type="dxa"/>
            <w:vMerge/>
            <w:tcBorders>
              <w:left w:val="single" w:sz="4" w:space="0" w:color="000000"/>
              <w:bottom w:val="single" w:sz="4" w:space="0" w:color="auto"/>
              <w:right w:val="single" w:sz="4" w:space="0" w:color="000000"/>
            </w:tcBorders>
            <w:shd w:val="clear" w:color="auto" w:fill="auto"/>
            <w:vAlign w:val="center"/>
          </w:tcPr>
          <w:p w14:paraId="34287F32" w14:textId="77777777" w:rsidR="00B752CE" w:rsidRDefault="00B752CE">
            <w:pPr>
              <w:spacing w:line="320" w:lineRule="exact"/>
              <w:jc w:val="left"/>
              <w:rPr>
                <w:rFonts w:ascii="仿宋_GB2312" w:eastAsia="仿宋_GB2312" w:hAnsi="仿宋_GB2312" w:cs="仿宋_GB2312"/>
                <w:szCs w:val="21"/>
              </w:rPr>
            </w:pPr>
          </w:p>
        </w:tc>
        <w:tc>
          <w:tcPr>
            <w:tcW w:w="1138" w:type="dxa"/>
            <w:vMerge/>
            <w:tcBorders>
              <w:left w:val="single" w:sz="4" w:space="0" w:color="000000"/>
              <w:bottom w:val="single" w:sz="4" w:space="0" w:color="auto"/>
              <w:right w:val="single" w:sz="4" w:space="0" w:color="000000"/>
            </w:tcBorders>
            <w:shd w:val="clear" w:color="auto" w:fill="auto"/>
            <w:vAlign w:val="bottom"/>
          </w:tcPr>
          <w:p w14:paraId="10A45DA2" w14:textId="77777777" w:rsidR="00B752CE" w:rsidRDefault="00B752CE">
            <w:pPr>
              <w:spacing w:line="320" w:lineRule="exact"/>
              <w:jc w:val="left"/>
              <w:rPr>
                <w:rFonts w:ascii="仿宋_GB2312" w:eastAsia="仿宋_GB2312" w:hAnsi="仿宋_GB2312" w:cs="仿宋_GB2312"/>
                <w:szCs w:val="21"/>
              </w:rPr>
            </w:pPr>
          </w:p>
        </w:tc>
        <w:tc>
          <w:tcPr>
            <w:tcW w:w="1281" w:type="dxa"/>
            <w:vMerge/>
            <w:tcBorders>
              <w:left w:val="single" w:sz="4" w:space="0" w:color="000000"/>
              <w:bottom w:val="single" w:sz="4" w:space="0" w:color="auto"/>
              <w:right w:val="single" w:sz="4" w:space="0" w:color="000000"/>
            </w:tcBorders>
            <w:shd w:val="clear" w:color="auto" w:fill="auto"/>
            <w:vAlign w:val="bottom"/>
          </w:tcPr>
          <w:p w14:paraId="0CA8D9BC" w14:textId="77777777" w:rsidR="00B752CE" w:rsidRDefault="00B752CE">
            <w:pPr>
              <w:widowControl/>
              <w:spacing w:line="320" w:lineRule="exact"/>
              <w:jc w:val="left"/>
              <w:textAlignment w:val="bottom"/>
              <w:rPr>
                <w:rFonts w:ascii="仿宋_GB2312" w:eastAsia="仿宋_GB2312" w:hAnsi="仿宋_GB2312" w:cs="仿宋_GB2312"/>
                <w:szCs w:val="21"/>
              </w:rPr>
            </w:pPr>
          </w:p>
        </w:tc>
        <w:tc>
          <w:tcPr>
            <w:tcW w:w="2279" w:type="dxa"/>
            <w:tcBorders>
              <w:top w:val="nil"/>
              <w:left w:val="single" w:sz="4" w:space="0" w:color="auto"/>
              <w:bottom w:val="single" w:sz="4" w:space="0" w:color="auto"/>
              <w:right w:val="single" w:sz="4" w:space="0" w:color="auto"/>
            </w:tcBorders>
            <w:shd w:val="clear" w:color="auto" w:fill="auto"/>
            <w:vAlign w:val="center"/>
          </w:tcPr>
          <w:p w14:paraId="44B5B885" w14:textId="77777777" w:rsidR="00B752CE" w:rsidRDefault="00000000">
            <w:pPr>
              <w:widowControl/>
              <w:spacing w:line="320" w:lineRule="exact"/>
              <w:jc w:val="left"/>
              <w:textAlignment w:val="bottom"/>
              <w:rPr>
                <w:rFonts w:ascii="仿宋_GB2312" w:eastAsia="仿宋_GB2312"/>
                <w:color w:val="000000"/>
                <w:szCs w:val="21"/>
              </w:rPr>
            </w:pPr>
            <w:r>
              <w:rPr>
                <w:rFonts w:hint="eastAsia"/>
                <w:sz w:val="20"/>
                <w:szCs w:val="20"/>
              </w:rPr>
              <w:t>指标</w:t>
            </w:r>
            <w:r>
              <w:rPr>
                <w:rFonts w:hint="eastAsia"/>
                <w:sz w:val="20"/>
                <w:szCs w:val="20"/>
              </w:rPr>
              <w:t>2</w:t>
            </w:r>
            <w:r>
              <w:rPr>
                <w:rFonts w:hint="eastAsia"/>
                <w:sz w:val="20"/>
                <w:szCs w:val="20"/>
              </w:rPr>
              <w:t>：第一书记生活补助</w:t>
            </w:r>
          </w:p>
        </w:tc>
        <w:tc>
          <w:tcPr>
            <w:tcW w:w="2135" w:type="dxa"/>
            <w:tcBorders>
              <w:top w:val="nil"/>
              <w:left w:val="nil"/>
              <w:bottom w:val="single" w:sz="4" w:space="0" w:color="auto"/>
              <w:right w:val="single" w:sz="4" w:space="0" w:color="auto"/>
            </w:tcBorders>
            <w:shd w:val="clear" w:color="auto" w:fill="auto"/>
            <w:vAlign w:val="center"/>
          </w:tcPr>
          <w:p w14:paraId="0A749B24"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0.4</w:t>
            </w:r>
            <w:r>
              <w:rPr>
                <w:rFonts w:hint="eastAsia"/>
                <w:sz w:val="20"/>
                <w:szCs w:val="20"/>
              </w:rPr>
              <w:t>万元</w:t>
            </w:r>
          </w:p>
        </w:tc>
        <w:tc>
          <w:tcPr>
            <w:tcW w:w="2106" w:type="dxa"/>
            <w:tcBorders>
              <w:top w:val="nil"/>
              <w:left w:val="nil"/>
              <w:bottom w:val="single" w:sz="4" w:space="0" w:color="auto"/>
              <w:right w:val="single" w:sz="4" w:space="0" w:color="auto"/>
            </w:tcBorders>
            <w:shd w:val="clear" w:color="auto" w:fill="auto"/>
            <w:vAlign w:val="center"/>
          </w:tcPr>
          <w:p w14:paraId="367058DE"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0.4</w:t>
            </w:r>
            <w:r>
              <w:rPr>
                <w:rFonts w:hint="eastAsia"/>
                <w:sz w:val="20"/>
                <w:szCs w:val="20"/>
              </w:rPr>
              <w:t>万元</w:t>
            </w:r>
          </w:p>
        </w:tc>
      </w:tr>
      <w:tr w:rsidR="00B752CE" w14:paraId="47CEA7D5" w14:textId="77777777">
        <w:trPr>
          <w:gridAfter w:val="1"/>
          <w:wAfter w:w="239" w:type="dxa"/>
          <w:cantSplit/>
          <w:trHeight w:val="540"/>
        </w:trPr>
        <w:tc>
          <w:tcPr>
            <w:tcW w:w="677"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2B929ECC" w14:textId="77777777" w:rsidR="00B752CE" w:rsidRDefault="00000000">
            <w:pPr>
              <w:spacing w:line="320" w:lineRule="exact"/>
              <w:jc w:val="left"/>
              <w:rPr>
                <w:rFonts w:ascii="仿宋_GB2312" w:eastAsia="仿宋_GB2312" w:hAnsi="仿宋_GB2312" w:cs="仿宋_GB2312"/>
                <w:szCs w:val="21"/>
              </w:rPr>
            </w:pPr>
            <w:r>
              <w:rPr>
                <w:rFonts w:ascii="仿宋_GB2312" w:eastAsia="仿宋_GB2312" w:hAnsi="仿宋_GB2312" w:cs="仿宋_GB2312" w:hint="eastAsia"/>
                <w:kern w:val="0"/>
                <w:szCs w:val="21"/>
                <w:lang w:bidi="ar"/>
              </w:rPr>
              <w:lastRenderedPageBreak/>
              <w:t>年度绩效指标完成情况</w:t>
            </w:r>
          </w:p>
        </w:tc>
        <w:tc>
          <w:tcPr>
            <w:tcW w:w="1138" w:type="dxa"/>
            <w:vMerge w:val="restart"/>
            <w:tcBorders>
              <w:top w:val="single" w:sz="4" w:space="0" w:color="auto"/>
              <w:left w:val="single" w:sz="4" w:space="0" w:color="000000"/>
              <w:right w:val="single" w:sz="4" w:space="0" w:color="000000"/>
            </w:tcBorders>
            <w:shd w:val="clear" w:color="auto" w:fill="auto"/>
            <w:vAlign w:val="center"/>
          </w:tcPr>
          <w:p w14:paraId="32E2C9A2" w14:textId="77777777" w:rsidR="00B752CE" w:rsidRDefault="00000000">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kern w:val="0"/>
                <w:szCs w:val="21"/>
                <w:lang w:bidi="ar"/>
              </w:rPr>
              <w:t>效益</w:t>
            </w:r>
            <w:r>
              <w:rPr>
                <w:rFonts w:ascii="仿宋_GB2312" w:eastAsia="仿宋_GB2312" w:hAnsi="仿宋_GB2312" w:cs="仿宋_GB2312" w:hint="eastAsia"/>
                <w:kern w:val="0"/>
                <w:szCs w:val="21"/>
                <w:lang w:bidi="ar"/>
              </w:rPr>
              <w:br/>
              <w:t>指标</w:t>
            </w:r>
          </w:p>
        </w:tc>
        <w:tc>
          <w:tcPr>
            <w:tcW w:w="1281" w:type="dxa"/>
            <w:vMerge w:val="restart"/>
            <w:tcBorders>
              <w:top w:val="single" w:sz="4" w:space="0" w:color="auto"/>
              <w:left w:val="single" w:sz="4" w:space="0" w:color="000000"/>
              <w:right w:val="single" w:sz="4" w:space="0" w:color="000000"/>
            </w:tcBorders>
            <w:shd w:val="clear" w:color="auto" w:fill="auto"/>
            <w:vAlign w:val="center"/>
          </w:tcPr>
          <w:p w14:paraId="415E174E" w14:textId="77777777" w:rsidR="00B752CE" w:rsidRDefault="00000000">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szCs w:val="21"/>
              </w:rPr>
              <w:t>经济效益</w:t>
            </w:r>
          </w:p>
          <w:p w14:paraId="51B0E1CD" w14:textId="77777777" w:rsidR="00B752CE" w:rsidRDefault="00000000">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szCs w:val="21"/>
              </w:rPr>
              <w:t>指标</w:t>
            </w:r>
          </w:p>
        </w:tc>
        <w:tc>
          <w:tcPr>
            <w:tcW w:w="2279" w:type="dxa"/>
            <w:tcBorders>
              <w:top w:val="single" w:sz="4" w:space="0" w:color="auto"/>
              <w:left w:val="single" w:sz="4" w:space="0" w:color="auto"/>
              <w:bottom w:val="single" w:sz="4" w:space="0" w:color="auto"/>
              <w:right w:val="single" w:sz="4" w:space="0" w:color="auto"/>
            </w:tcBorders>
            <w:shd w:val="clear" w:color="auto" w:fill="auto"/>
            <w:vAlign w:val="center"/>
          </w:tcPr>
          <w:p w14:paraId="09D366D8"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指标</w:t>
            </w:r>
            <w:r>
              <w:rPr>
                <w:rFonts w:hint="eastAsia"/>
                <w:sz w:val="20"/>
                <w:szCs w:val="20"/>
              </w:rPr>
              <w:t>1</w:t>
            </w:r>
            <w:r>
              <w:rPr>
                <w:rFonts w:hint="eastAsia"/>
                <w:sz w:val="20"/>
                <w:szCs w:val="20"/>
              </w:rPr>
              <w:t>：促进帮扶村村民收入增加</w:t>
            </w:r>
          </w:p>
        </w:tc>
        <w:tc>
          <w:tcPr>
            <w:tcW w:w="2135" w:type="dxa"/>
            <w:tcBorders>
              <w:top w:val="single" w:sz="4" w:space="0" w:color="auto"/>
              <w:left w:val="nil"/>
              <w:bottom w:val="single" w:sz="4" w:space="0" w:color="auto"/>
              <w:right w:val="single" w:sz="4" w:space="0" w:color="auto"/>
            </w:tcBorders>
            <w:shd w:val="clear" w:color="auto" w:fill="auto"/>
            <w:vAlign w:val="center"/>
          </w:tcPr>
          <w:p w14:paraId="0E1D1921"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贫困户全部脱贫</w:t>
            </w:r>
          </w:p>
        </w:tc>
        <w:tc>
          <w:tcPr>
            <w:tcW w:w="2106" w:type="dxa"/>
            <w:tcBorders>
              <w:top w:val="single" w:sz="4" w:space="0" w:color="auto"/>
              <w:left w:val="nil"/>
              <w:bottom w:val="single" w:sz="4" w:space="0" w:color="auto"/>
              <w:right w:val="single" w:sz="4" w:space="0" w:color="auto"/>
            </w:tcBorders>
            <w:shd w:val="clear" w:color="auto" w:fill="auto"/>
            <w:vAlign w:val="center"/>
          </w:tcPr>
          <w:p w14:paraId="0D59C45C"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开展以</w:t>
            </w:r>
            <w:proofErr w:type="gramStart"/>
            <w:r>
              <w:rPr>
                <w:rFonts w:hint="eastAsia"/>
                <w:sz w:val="20"/>
                <w:szCs w:val="20"/>
              </w:rPr>
              <w:t>购代帮</w:t>
            </w:r>
            <w:proofErr w:type="gramEnd"/>
            <w:r>
              <w:rPr>
                <w:rFonts w:hint="eastAsia"/>
                <w:sz w:val="20"/>
                <w:szCs w:val="20"/>
              </w:rPr>
              <w:t>和帮助促销，贫困群众稳步增收</w:t>
            </w:r>
          </w:p>
        </w:tc>
      </w:tr>
      <w:tr w:rsidR="00B752CE" w14:paraId="5512EE94" w14:textId="77777777">
        <w:trPr>
          <w:gridAfter w:val="1"/>
          <w:wAfter w:w="239" w:type="dxa"/>
          <w:cantSplit/>
          <w:trHeight w:val="540"/>
        </w:trPr>
        <w:tc>
          <w:tcPr>
            <w:tcW w:w="677" w:type="dxa"/>
            <w:vMerge/>
            <w:tcBorders>
              <w:left w:val="single" w:sz="4" w:space="0" w:color="000000"/>
              <w:bottom w:val="single" w:sz="4" w:space="0" w:color="auto"/>
              <w:right w:val="single" w:sz="4" w:space="0" w:color="000000"/>
            </w:tcBorders>
            <w:shd w:val="clear" w:color="auto" w:fill="auto"/>
            <w:vAlign w:val="center"/>
          </w:tcPr>
          <w:p w14:paraId="5E0968E0" w14:textId="77777777" w:rsidR="00B752CE" w:rsidRDefault="00B752CE">
            <w:pPr>
              <w:spacing w:line="320" w:lineRule="exact"/>
              <w:jc w:val="left"/>
              <w:rPr>
                <w:rFonts w:ascii="仿宋_GB2312" w:eastAsia="仿宋_GB2312" w:hAnsi="仿宋_GB2312" w:cs="仿宋_GB2312"/>
                <w:szCs w:val="21"/>
              </w:rPr>
            </w:pPr>
          </w:p>
        </w:tc>
        <w:tc>
          <w:tcPr>
            <w:tcW w:w="1138" w:type="dxa"/>
            <w:vMerge/>
            <w:tcBorders>
              <w:left w:val="single" w:sz="4" w:space="0" w:color="000000"/>
              <w:right w:val="single" w:sz="4" w:space="0" w:color="000000"/>
            </w:tcBorders>
            <w:shd w:val="clear" w:color="auto" w:fill="auto"/>
            <w:vAlign w:val="center"/>
          </w:tcPr>
          <w:p w14:paraId="2A0932B1" w14:textId="77777777" w:rsidR="00B752CE" w:rsidRDefault="00B752CE">
            <w:pPr>
              <w:spacing w:line="320" w:lineRule="exact"/>
              <w:jc w:val="center"/>
              <w:rPr>
                <w:rFonts w:ascii="仿宋_GB2312" w:eastAsia="仿宋_GB2312" w:hAnsi="仿宋_GB2312" w:cs="仿宋_GB2312"/>
                <w:szCs w:val="21"/>
              </w:rPr>
            </w:pPr>
          </w:p>
        </w:tc>
        <w:tc>
          <w:tcPr>
            <w:tcW w:w="1281" w:type="dxa"/>
            <w:vMerge/>
            <w:tcBorders>
              <w:left w:val="single" w:sz="4" w:space="0" w:color="000000"/>
              <w:bottom w:val="single" w:sz="4" w:space="0" w:color="000000"/>
              <w:right w:val="single" w:sz="4" w:space="0" w:color="000000"/>
            </w:tcBorders>
            <w:shd w:val="clear" w:color="auto" w:fill="auto"/>
            <w:vAlign w:val="center"/>
          </w:tcPr>
          <w:p w14:paraId="3DEA778F" w14:textId="77777777" w:rsidR="00B752CE" w:rsidRDefault="00B752CE">
            <w:pPr>
              <w:widowControl/>
              <w:spacing w:line="320" w:lineRule="exact"/>
              <w:jc w:val="left"/>
              <w:textAlignment w:val="bottom"/>
              <w:rPr>
                <w:rFonts w:ascii="仿宋_GB2312" w:eastAsia="仿宋_GB2312" w:hAnsi="仿宋_GB2312" w:cs="仿宋_GB2312"/>
                <w:szCs w:val="21"/>
              </w:rPr>
            </w:pPr>
          </w:p>
        </w:tc>
        <w:tc>
          <w:tcPr>
            <w:tcW w:w="2279" w:type="dxa"/>
            <w:tcBorders>
              <w:top w:val="single" w:sz="4" w:space="0" w:color="auto"/>
              <w:left w:val="single" w:sz="4" w:space="0" w:color="auto"/>
              <w:bottom w:val="single" w:sz="4" w:space="0" w:color="auto"/>
              <w:right w:val="single" w:sz="4" w:space="0" w:color="auto"/>
            </w:tcBorders>
            <w:shd w:val="clear" w:color="auto" w:fill="auto"/>
            <w:vAlign w:val="center"/>
          </w:tcPr>
          <w:p w14:paraId="66F978D2"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指标</w:t>
            </w:r>
            <w:r>
              <w:rPr>
                <w:rFonts w:hint="eastAsia"/>
                <w:sz w:val="20"/>
                <w:szCs w:val="20"/>
              </w:rPr>
              <w:t>2</w:t>
            </w:r>
            <w:r>
              <w:rPr>
                <w:rFonts w:hint="eastAsia"/>
                <w:sz w:val="20"/>
                <w:szCs w:val="20"/>
              </w:rPr>
              <w:t>：促进帮扶村集体经济发展</w:t>
            </w:r>
          </w:p>
        </w:tc>
        <w:tc>
          <w:tcPr>
            <w:tcW w:w="2135" w:type="dxa"/>
            <w:tcBorders>
              <w:top w:val="nil"/>
              <w:left w:val="nil"/>
              <w:bottom w:val="single" w:sz="4" w:space="0" w:color="auto"/>
              <w:right w:val="single" w:sz="4" w:space="0" w:color="auto"/>
            </w:tcBorders>
            <w:shd w:val="clear" w:color="auto" w:fill="auto"/>
            <w:vAlign w:val="center"/>
          </w:tcPr>
          <w:p w14:paraId="0B9D0242"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贫困村集体经济不断发展</w:t>
            </w:r>
          </w:p>
        </w:tc>
        <w:tc>
          <w:tcPr>
            <w:tcW w:w="2106" w:type="dxa"/>
            <w:tcBorders>
              <w:top w:val="nil"/>
              <w:left w:val="nil"/>
              <w:bottom w:val="single" w:sz="4" w:space="0" w:color="auto"/>
              <w:right w:val="single" w:sz="4" w:space="0" w:color="auto"/>
            </w:tcBorders>
            <w:shd w:val="clear" w:color="auto" w:fill="auto"/>
            <w:vAlign w:val="center"/>
          </w:tcPr>
          <w:p w14:paraId="216C5C05"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帮助制定发展规划、壮大集体经济，稳步持续增收</w:t>
            </w:r>
          </w:p>
        </w:tc>
      </w:tr>
      <w:tr w:rsidR="00B752CE" w14:paraId="7A9F28C6" w14:textId="77777777">
        <w:trPr>
          <w:gridAfter w:val="1"/>
          <w:wAfter w:w="239" w:type="dxa"/>
          <w:cantSplit/>
          <w:trHeight w:val="540"/>
        </w:trPr>
        <w:tc>
          <w:tcPr>
            <w:tcW w:w="677" w:type="dxa"/>
            <w:vMerge/>
            <w:tcBorders>
              <w:left w:val="single" w:sz="4" w:space="0" w:color="000000"/>
              <w:bottom w:val="single" w:sz="4" w:space="0" w:color="auto"/>
              <w:right w:val="single" w:sz="4" w:space="0" w:color="000000"/>
            </w:tcBorders>
            <w:shd w:val="clear" w:color="auto" w:fill="auto"/>
            <w:vAlign w:val="center"/>
          </w:tcPr>
          <w:p w14:paraId="52577789" w14:textId="77777777" w:rsidR="00B752CE" w:rsidRDefault="00B752CE">
            <w:pPr>
              <w:spacing w:line="320" w:lineRule="exact"/>
              <w:jc w:val="left"/>
              <w:rPr>
                <w:rFonts w:ascii="仿宋_GB2312" w:eastAsia="仿宋_GB2312" w:hAnsi="仿宋_GB2312" w:cs="仿宋_GB2312"/>
                <w:szCs w:val="21"/>
              </w:rPr>
            </w:pPr>
          </w:p>
        </w:tc>
        <w:tc>
          <w:tcPr>
            <w:tcW w:w="1138" w:type="dxa"/>
            <w:vMerge/>
            <w:tcBorders>
              <w:left w:val="single" w:sz="4" w:space="0" w:color="000000"/>
              <w:right w:val="single" w:sz="4" w:space="0" w:color="000000"/>
            </w:tcBorders>
            <w:shd w:val="clear" w:color="auto" w:fill="auto"/>
            <w:vAlign w:val="center"/>
          </w:tcPr>
          <w:p w14:paraId="00919F76" w14:textId="77777777" w:rsidR="00B752CE" w:rsidRDefault="00B752CE">
            <w:pPr>
              <w:spacing w:line="320" w:lineRule="exact"/>
              <w:jc w:val="center"/>
              <w:rPr>
                <w:rFonts w:ascii="仿宋_GB2312" w:eastAsia="仿宋_GB2312" w:hAnsi="仿宋_GB2312" w:cs="仿宋_GB2312"/>
                <w:szCs w:val="21"/>
              </w:rPr>
            </w:pPr>
          </w:p>
        </w:tc>
        <w:tc>
          <w:tcPr>
            <w:tcW w:w="1281" w:type="dxa"/>
            <w:vMerge w:val="restart"/>
            <w:tcBorders>
              <w:top w:val="single" w:sz="4" w:space="0" w:color="000000"/>
              <w:left w:val="single" w:sz="4" w:space="0" w:color="000000"/>
              <w:right w:val="single" w:sz="4" w:space="0" w:color="000000"/>
            </w:tcBorders>
            <w:shd w:val="clear" w:color="auto" w:fill="auto"/>
            <w:vAlign w:val="center"/>
          </w:tcPr>
          <w:p w14:paraId="6D9F196D" w14:textId="77777777" w:rsidR="00B752CE" w:rsidRDefault="00000000">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szCs w:val="21"/>
              </w:rPr>
              <w:t>社会效益</w:t>
            </w:r>
          </w:p>
          <w:p w14:paraId="0B9F6735" w14:textId="77777777" w:rsidR="00B752CE" w:rsidRDefault="00000000">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szCs w:val="21"/>
              </w:rPr>
              <w:t>指标</w:t>
            </w:r>
          </w:p>
        </w:tc>
        <w:tc>
          <w:tcPr>
            <w:tcW w:w="2279" w:type="dxa"/>
            <w:tcBorders>
              <w:top w:val="single" w:sz="4" w:space="0" w:color="auto"/>
              <w:left w:val="single" w:sz="4" w:space="0" w:color="auto"/>
              <w:bottom w:val="single" w:sz="4" w:space="0" w:color="auto"/>
              <w:right w:val="single" w:sz="4" w:space="0" w:color="auto"/>
            </w:tcBorders>
            <w:shd w:val="clear" w:color="auto" w:fill="auto"/>
            <w:vAlign w:val="center"/>
          </w:tcPr>
          <w:p w14:paraId="7D471DF6" w14:textId="77777777" w:rsidR="00B752CE" w:rsidRDefault="00000000">
            <w:pPr>
              <w:widowControl/>
              <w:spacing w:line="320" w:lineRule="exact"/>
              <w:jc w:val="left"/>
              <w:textAlignment w:val="bottom"/>
              <w:rPr>
                <w:color w:val="000000"/>
                <w:sz w:val="20"/>
                <w:szCs w:val="20"/>
              </w:rPr>
            </w:pPr>
            <w:r>
              <w:rPr>
                <w:rFonts w:hint="eastAsia"/>
                <w:sz w:val="20"/>
                <w:szCs w:val="20"/>
              </w:rPr>
              <w:t>指标</w:t>
            </w:r>
            <w:r>
              <w:rPr>
                <w:rFonts w:hint="eastAsia"/>
                <w:sz w:val="20"/>
                <w:szCs w:val="20"/>
              </w:rPr>
              <w:t>1</w:t>
            </w:r>
            <w:r>
              <w:rPr>
                <w:rFonts w:hint="eastAsia"/>
                <w:sz w:val="20"/>
                <w:szCs w:val="20"/>
              </w:rPr>
              <w:t>：促进帮扶村社会发展</w:t>
            </w:r>
          </w:p>
        </w:tc>
        <w:tc>
          <w:tcPr>
            <w:tcW w:w="2135" w:type="dxa"/>
            <w:tcBorders>
              <w:top w:val="nil"/>
              <w:left w:val="nil"/>
              <w:bottom w:val="single" w:sz="4" w:space="0" w:color="auto"/>
              <w:right w:val="single" w:sz="4" w:space="0" w:color="auto"/>
            </w:tcBorders>
            <w:shd w:val="clear" w:color="auto" w:fill="auto"/>
            <w:vAlign w:val="center"/>
          </w:tcPr>
          <w:p w14:paraId="2C557209" w14:textId="77777777" w:rsidR="00B752CE" w:rsidRDefault="00000000">
            <w:pPr>
              <w:widowControl/>
              <w:spacing w:line="320" w:lineRule="exact"/>
              <w:jc w:val="left"/>
              <w:textAlignment w:val="bottom"/>
              <w:rPr>
                <w:color w:val="000000"/>
                <w:sz w:val="20"/>
                <w:szCs w:val="20"/>
              </w:rPr>
            </w:pPr>
            <w:r>
              <w:rPr>
                <w:rFonts w:hint="eastAsia"/>
                <w:sz w:val="20"/>
                <w:szCs w:val="20"/>
              </w:rPr>
              <w:t>帮扶村基础设施增强，人居环境得以改善等</w:t>
            </w:r>
          </w:p>
        </w:tc>
        <w:tc>
          <w:tcPr>
            <w:tcW w:w="2106" w:type="dxa"/>
            <w:tcBorders>
              <w:top w:val="nil"/>
              <w:left w:val="nil"/>
              <w:bottom w:val="single" w:sz="4" w:space="0" w:color="auto"/>
              <w:right w:val="single" w:sz="4" w:space="0" w:color="auto"/>
            </w:tcBorders>
            <w:shd w:val="clear" w:color="auto" w:fill="auto"/>
            <w:vAlign w:val="center"/>
          </w:tcPr>
          <w:p w14:paraId="65048CEC" w14:textId="77777777" w:rsidR="00B752CE" w:rsidRDefault="00000000">
            <w:pPr>
              <w:widowControl/>
              <w:spacing w:line="320" w:lineRule="exact"/>
              <w:jc w:val="left"/>
              <w:textAlignment w:val="bottom"/>
              <w:rPr>
                <w:color w:val="000000"/>
                <w:sz w:val="20"/>
                <w:szCs w:val="20"/>
              </w:rPr>
            </w:pPr>
            <w:r>
              <w:rPr>
                <w:rFonts w:hint="eastAsia"/>
                <w:sz w:val="20"/>
                <w:szCs w:val="20"/>
              </w:rPr>
              <w:t>夯实基础设施，户户通</w:t>
            </w:r>
            <w:proofErr w:type="gramStart"/>
            <w:r>
              <w:rPr>
                <w:rFonts w:hint="eastAsia"/>
                <w:sz w:val="20"/>
                <w:szCs w:val="20"/>
              </w:rPr>
              <w:t>入户路</w:t>
            </w:r>
            <w:proofErr w:type="gramEnd"/>
          </w:p>
        </w:tc>
      </w:tr>
      <w:tr w:rsidR="00B752CE" w14:paraId="1741A89D" w14:textId="77777777">
        <w:trPr>
          <w:gridAfter w:val="1"/>
          <w:wAfter w:w="239" w:type="dxa"/>
          <w:cantSplit/>
          <w:trHeight w:val="540"/>
        </w:trPr>
        <w:tc>
          <w:tcPr>
            <w:tcW w:w="677" w:type="dxa"/>
            <w:vMerge/>
            <w:tcBorders>
              <w:left w:val="single" w:sz="4" w:space="0" w:color="000000"/>
              <w:bottom w:val="single" w:sz="4" w:space="0" w:color="auto"/>
              <w:right w:val="single" w:sz="4" w:space="0" w:color="000000"/>
            </w:tcBorders>
            <w:shd w:val="clear" w:color="auto" w:fill="auto"/>
            <w:vAlign w:val="center"/>
          </w:tcPr>
          <w:p w14:paraId="46EC3B7A" w14:textId="77777777" w:rsidR="00B752CE" w:rsidRDefault="00B752CE">
            <w:pPr>
              <w:spacing w:line="320" w:lineRule="exact"/>
              <w:jc w:val="left"/>
              <w:rPr>
                <w:rFonts w:ascii="仿宋_GB2312" w:eastAsia="仿宋_GB2312" w:hAnsi="仿宋_GB2312" w:cs="仿宋_GB2312"/>
                <w:szCs w:val="21"/>
              </w:rPr>
            </w:pPr>
          </w:p>
        </w:tc>
        <w:tc>
          <w:tcPr>
            <w:tcW w:w="1138" w:type="dxa"/>
            <w:vMerge/>
            <w:tcBorders>
              <w:left w:val="single" w:sz="4" w:space="0" w:color="000000"/>
              <w:bottom w:val="single" w:sz="4" w:space="0" w:color="000000"/>
              <w:right w:val="single" w:sz="4" w:space="0" w:color="000000"/>
            </w:tcBorders>
            <w:shd w:val="clear" w:color="auto" w:fill="auto"/>
            <w:vAlign w:val="center"/>
          </w:tcPr>
          <w:p w14:paraId="6FB2816C" w14:textId="77777777" w:rsidR="00B752CE" w:rsidRDefault="00B752CE">
            <w:pPr>
              <w:spacing w:line="320" w:lineRule="exact"/>
              <w:jc w:val="center"/>
              <w:rPr>
                <w:rFonts w:ascii="仿宋_GB2312" w:eastAsia="仿宋_GB2312" w:hAnsi="仿宋_GB2312" w:cs="仿宋_GB2312"/>
                <w:szCs w:val="21"/>
              </w:rPr>
            </w:pPr>
          </w:p>
        </w:tc>
        <w:tc>
          <w:tcPr>
            <w:tcW w:w="1281" w:type="dxa"/>
            <w:vMerge/>
            <w:tcBorders>
              <w:left w:val="single" w:sz="4" w:space="0" w:color="000000"/>
              <w:bottom w:val="single" w:sz="4" w:space="0" w:color="000000"/>
              <w:right w:val="single" w:sz="4" w:space="0" w:color="000000"/>
            </w:tcBorders>
            <w:shd w:val="clear" w:color="auto" w:fill="auto"/>
            <w:vAlign w:val="center"/>
          </w:tcPr>
          <w:p w14:paraId="2E1BFEBA" w14:textId="77777777" w:rsidR="00B752CE" w:rsidRDefault="00B752CE">
            <w:pPr>
              <w:widowControl/>
              <w:spacing w:line="320" w:lineRule="exact"/>
              <w:jc w:val="left"/>
              <w:textAlignment w:val="bottom"/>
              <w:rPr>
                <w:rFonts w:ascii="仿宋_GB2312" w:eastAsia="仿宋_GB2312" w:hAnsi="仿宋_GB2312" w:cs="仿宋_GB2312"/>
                <w:szCs w:val="21"/>
              </w:rPr>
            </w:pPr>
          </w:p>
        </w:tc>
        <w:tc>
          <w:tcPr>
            <w:tcW w:w="2279" w:type="dxa"/>
            <w:tcBorders>
              <w:top w:val="single" w:sz="4" w:space="0" w:color="auto"/>
              <w:left w:val="single" w:sz="4" w:space="0" w:color="auto"/>
              <w:bottom w:val="single" w:sz="4" w:space="0" w:color="auto"/>
              <w:right w:val="single" w:sz="4" w:space="0" w:color="auto"/>
            </w:tcBorders>
            <w:shd w:val="clear" w:color="auto" w:fill="auto"/>
            <w:vAlign w:val="center"/>
          </w:tcPr>
          <w:p w14:paraId="0307EE08" w14:textId="77777777" w:rsidR="00B752CE" w:rsidRDefault="00000000">
            <w:pPr>
              <w:widowControl/>
              <w:spacing w:line="320" w:lineRule="exact"/>
              <w:jc w:val="left"/>
              <w:textAlignment w:val="bottom"/>
              <w:rPr>
                <w:color w:val="000000"/>
                <w:sz w:val="20"/>
                <w:szCs w:val="20"/>
              </w:rPr>
            </w:pPr>
            <w:r>
              <w:rPr>
                <w:rFonts w:hint="eastAsia"/>
                <w:sz w:val="20"/>
                <w:szCs w:val="20"/>
              </w:rPr>
              <w:t>指标</w:t>
            </w:r>
            <w:r>
              <w:rPr>
                <w:rFonts w:hint="eastAsia"/>
                <w:sz w:val="20"/>
                <w:szCs w:val="20"/>
              </w:rPr>
              <w:t>2</w:t>
            </w:r>
            <w:r>
              <w:rPr>
                <w:rFonts w:hint="eastAsia"/>
                <w:sz w:val="20"/>
                <w:szCs w:val="20"/>
              </w:rPr>
              <w:t>：帮扶村村风文明，群众文化生活丰富</w:t>
            </w:r>
          </w:p>
        </w:tc>
        <w:tc>
          <w:tcPr>
            <w:tcW w:w="2135" w:type="dxa"/>
            <w:tcBorders>
              <w:top w:val="nil"/>
              <w:left w:val="nil"/>
              <w:bottom w:val="single" w:sz="4" w:space="0" w:color="auto"/>
              <w:right w:val="single" w:sz="4" w:space="0" w:color="auto"/>
            </w:tcBorders>
            <w:shd w:val="clear" w:color="auto" w:fill="auto"/>
            <w:vAlign w:val="center"/>
          </w:tcPr>
          <w:p w14:paraId="62434ED1" w14:textId="77777777" w:rsidR="00B752CE" w:rsidRDefault="00000000">
            <w:pPr>
              <w:widowControl/>
              <w:spacing w:line="320" w:lineRule="exact"/>
              <w:jc w:val="left"/>
              <w:textAlignment w:val="bottom"/>
              <w:rPr>
                <w:color w:val="000000"/>
                <w:sz w:val="20"/>
                <w:szCs w:val="20"/>
              </w:rPr>
            </w:pPr>
            <w:r>
              <w:rPr>
                <w:rFonts w:hint="eastAsia"/>
                <w:sz w:val="20"/>
                <w:szCs w:val="20"/>
              </w:rPr>
              <w:t>有文化休闲场所，经常性开展文化活动</w:t>
            </w:r>
          </w:p>
        </w:tc>
        <w:tc>
          <w:tcPr>
            <w:tcW w:w="2106" w:type="dxa"/>
            <w:tcBorders>
              <w:top w:val="nil"/>
              <w:left w:val="nil"/>
              <w:bottom w:val="single" w:sz="4" w:space="0" w:color="auto"/>
              <w:right w:val="single" w:sz="4" w:space="0" w:color="auto"/>
            </w:tcBorders>
            <w:shd w:val="clear" w:color="auto" w:fill="auto"/>
            <w:vAlign w:val="center"/>
          </w:tcPr>
          <w:p w14:paraId="4B33A4AF" w14:textId="77777777" w:rsidR="00B752CE" w:rsidRDefault="00000000">
            <w:pPr>
              <w:widowControl/>
              <w:spacing w:line="320" w:lineRule="exact"/>
              <w:jc w:val="left"/>
              <w:textAlignment w:val="bottom"/>
              <w:rPr>
                <w:color w:val="000000"/>
                <w:sz w:val="20"/>
                <w:szCs w:val="20"/>
              </w:rPr>
            </w:pPr>
            <w:r>
              <w:rPr>
                <w:rFonts w:hint="eastAsia"/>
                <w:sz w:val="20"/>
                <w:szCs w:val="20"/>
              </w:rPr>
              <w:t>组织开展文化活动</w:t>
            </w:r>
          </w:p>
        </w:tc>
      </w:tr>
      <w:tr w:rsidR="00B752CE" w14:paraId="64F76DDE" w14:textId="77777777">
        <w:trPr>
          <w:gridAfter w:val="1"/>
          <w:wAfter w:w="239" w:type="dxa"/>
          <w:cantSplit/>
          <w:trHeight w:val="545"/>
        </w:trPr>
        <w:tc>
          <w:tcPr>
            <w:tcW w:w="677" w:type="dxa"/>
            <w:vMerge/>
            <w:tcBorders>
              <w:left w:val="single" w:sz="4" w:space="0" w:color="000000"/>
              <w:bottom w:val="single" w:sz="4" w:space="0" w:color="auto"/>
              <w:right w:val="single" w:sz="4" w:space="0" w:color="000000"/>
            </w:tcBorders>
            <w:shd w:val="clear" w:color="auto" w:fill="auto"/>
            <w:vAlign w:val="center"/>
          </w:tcPr>
          <w:p w14:paraId="4CEE5D1C" w14:textId="77777777" w:rsidR="00B752CE" w:rsidRDefault="00B752CE">
            <w:pPr>
              <w:spacing w:line="320" w:lineRule="exact"/>
              <w:jc w:val="left"/>
              <w:rPr>
                <w:rFonts w:ascii="仿宋_GB2312" w:eastAsia="仿宋_GB2312" w:hAnsi="仿宋_GB2312" w:cs="仿宋_GB2312"/>
                <w:szCs w:val="21"/>
              </w:rPr>
            </w:pPr>
          </w:p>
        </w:tc>
        <w:tc>
          <w:tcPr>
            <w:tcW w:w="1138" w:type="dxa"/>
            <w:vMerge w:val="restart"/>
            <w:tcBorders>
              <w:left w:val="single" w:sz="4" w:space="0" w:color="000000"/>
              <w:right w:val="single" w:sz="4" w:space="0" w:color="000000"/>
            </w:tcBorders>
            <w:shd w:val="clear" w:color="auto" w:fill="auto"/>
            <w:vAlign w:val="center"/>
          </w:tcPr>
          <w:p w14:paraId="6F76DF59" w14:textId="77777777" w:rsidR="00B752CE" w:rsidRDefault="00000000">
            <w:pPr>
              <w:widowControl/>
              <w:spacing w:line="320" w:lineRule="exact"/>
              <w:jc w:val="center"/>
              <w:textAlignment w:val="bottom"/>
              <w:rPr>
                <w:rFonts w:ascii="仿宋_GB2312" w:eastAsia="仿宋_GB2312" w:hAnsi="仿宋_GB2312" w:cs="仿宋_GB2312"/>
                <w:szCs w:val="21"/>
              </w:rPr>
            </w:pPr>
            <w:proofErr w:type="gramStart"/>
            <w:r>
              <w:rPr>
                <w:rFonts w:ascii="仿宋_GB2312" w:eastAsia="仿宋_GB2312" w:hAnsi="仿宋_GB2312" w:cs="仿宋_GB2312" w:hint="eastAsia"/>
                <w:szCs w:val="21"/>
              </w:rPr>
              <w:t>满意</w:t>
            </w:r>
            <w:proofErr w:type="gramEnd"/>
            <w:r>
              <w:rPr>
                <w:rFonts w:ascii="仿宋_GB2312" w:eastAsia="仿宋_GB2312" w:hAnsi="仿宋_GB2312" w:cs="仿宋_GB2312" w:hint="eastAsia"/>
                <w:szCs w:val="21"/>
              </w:rPr>
              <w:br/>
              <w:t>度指标</w:t>
            </w:r>
          </w:p>
        </w:tc>
        <w:tc>
          <w:tcPr>
            <w:tcW w:w="1281" w:type="dxa"/>
            <w:vMerge w:val="restart"/>
            <w:tcBorders>
              <w:left w:val="single" w:sz="4" w:space="0" w:color="000000"/>
              <w:right w:val="single" w:sz="4" w:space="0" w:color="000000"/>
            </w:tcBorders>
            <w:shd w:val="clear" w:color="auto" w:fill="auto"/>
            <w:vAlign w:val="center"/>
          </w:tcPr>
          <w:p w14:paraId="3E6353EA" w14:textId="77777777" w:rsidR="00B752CE" w:rsidRDefault="00000000">
            <w:pPr>
              <w:widowControl/>
              <w:spacing w:line="320" w:lineRule="exact"/>
              <w:jc w:val="left"/>
              <w:textAlignment w:val="bottom"/>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满意度指标</w:t>
            </w:r>
          </w:p>
        </w:tc>
        <w:tc>
          <w:tcPr>
            <w:tcW w:w="2279" w:type="dxa"/>
            <w:tcBorders>
              <w:top w:val="single" w:sz="4" w:space="0" w:color="auto"/>
              <w:left w:val="single" w:sz="4" w:space="0" w:color="auto"/>
              <w:bottom w:val="single" w:sz="4" w:space="0" w:color="auto"/>
              <w:right w:val="single" w:sz="4" w:space="0" w:color="auto"/>
            </w:tcBorders>
            <w:shd w:val="clear" w:color="auto" w:fill="auto"/>
            <w:vAlign w:val="center"/>
          </w:tcPr>
          <w:p w14:paraId="03971825"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指标</w:t>
            </w:r>
            <w:r>
              <w:rPr>
                <w:rFonts w:hint="eastAsia"/>
                <w:sz w:val="20"/>
                <w:szCs w:val="20"/>
              </w:rPr>
              <w:t>1</w:t>
            </w:r>
            <w:r>
              <w:rPr>
                <w:rFonts w:hint="eastAsia"/>
                <w:sz w:val="20"/>
                <w:szCs w:val="20"/>
              </w:rPr>
              <w:t>：贫困村和非贫困村的贫困户满意率</w:t>
            </w:r>
          </w:p>
        </w:tc>
        <w:tc>
          <w:tcPr>
            <w:tcW w:w="2135" w:type="dxa"/>
            <w:tcBorders>
              <w:top w:val="nil"/>
              <w:left w:val="nil"/>
              <w:bottom w:val="single" w:sz="4" w:space="0" w:color="auto"/>
              <w:right w:val="single" w:sz="4" w:space="0" w:color="auto"/>
            </w:tcBorders>
            <w:shd w:val="clear" w:color="auto" w:fill="auto"/>
            <w:vAlign w:val="center"/>
          </w:tcPr>
          <w:p w14:paraId="5685F8A4"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达到</w:t>
            </w:r>
            <w:r>
              <w:rPr>
                <w:rFonts w:hint="eastAsia"/>
                <w:sz w:val="20"/>
                <w:szCs w:val="20"/>
              </w:rPr>
              <w:t>100%</w:t>
            </w:r>
          </w:p>
        </w:tc>
        <w:tc>
          <w:tcPr>
            <w:tcW w:w="2106" w:type="dxa"/>
            <w:tcBorders>
              <w:top w:val="nil"/>
              <w:left w:val="nil"/>
              <w:bottom w:val="single" w:sz="4" w:space="0" w:color="auto"/>
              <w:right w:val="single" w:sz="4" w:space="0" w:color="auto"/>
            </w:tcBorders>
            <w:shd w:val="clear" w:color="auto" w:fill="auto"/>
            <w:vAlign w:val="center"/>
          </w:tcPr>
          <w:p w14:paraId="6CA08411"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深入开展感恩教育</w:t>
            </w:r>
          </w:p>
        </w:tc>
      </w:tr>
      <w:tr w:rsidR="00B752CE" w14:paraId="44BFFA9B" w14:textId="77777777">
        <w:trPr>
          <w:gridAfter w:val="1"/>
          <w:wAfter w:w="239" w:type="dxa"/>
          <w:cantSplit/>
          <w:trHeight w:val="500"/>
        </w:trPr>
        <w:tc>
          <w:tcPr>
            <w:tcW w:w="677" w:type="dxa"/>
            <w:vMerge/>
            <w:tcBorders>
              <w:left w:val="single" w:sz="4" w:space="0" w:color="000000"/>
              <w:bottom w:val="single" w:sz="4" w:space="0" w:color="auto"/>
              <w:right w:val="single" w:sz="4" w:space="0" w:color="000000"/>
            </w:tcBorders>
            <w:shd w:val="clear" w:color="auto" w:fill="auto"/>
            <w:vAlign w:val="center"/>
          </w:tcPr>
          <w:p w14:paraId="033EDADC" w14:textId="77777777" w:rsidR="00B752CE" w:rsidRDefault="00B752CE">
            <w:pPr>
              <w:spacing w:line="320" w:lineRule="exact"/>
              <w:jc w:val="left"/>
              <w:rPr>
                <w:rFonts w:ascii="仿宋_GB2312" w:eastAsia="仿宋_GB2312" w:hAnsi="仿宋_GB2312" w:cs="仿宋_GB2312"/>
                <w:szCs w:val="21"/>
              </w:rPr>
            </w:pPr>
          </w:p>
        </w:tc>
        <w:tc>
          <w:tcPr>
            <w:tcW w:w="1138" w:type="dxa"/>
            <w:vMerge/>
            <w:tcBorders>
              <w:left w:val="single" w:sz="4" w:space="0" w:color="000000"/>
              <w:bottom w:val="single" w:sz="4" w:space="0" w:color="000000"/>
              <w:right w:val="single" w:sz="4" w:space="0" w:color="000000"/>
            </w:tcBorders>
            <w:shd w:val="clear" w:color="auto" w:fill="auto"/>
            <w:vAlign w:val="center"/>
          </w:tcPr>
          <w:p w14:paraId="1D5ECB0B" w14:textId="77777777" w:rsidR="00B752CE" w:rsidRDefault="00B752CE">
            <w:pPr>
              <w:spacing w:line="320" w:lineRule="exact"/>
              <w:jc w:val="left"/>
              <w:rPr>
                <w:rFonts w:ascii="仿宋_GB2312" w:eastAsia="仿宋_GB2312" w:hAnsi="仿宋_GB2312" w:cs="仿宋_GB2312"/>
                <w:szCs w:val="21"/>
              </w:rPr>
            </w:pPr>
          </w:p>
        </w:tc>
        <w:tc>
          <w:tcPr>
            <w:tcW w:w="1281" w:type="dxa"/>
            <w:vMerge/>
            <w:tcBorders>
              <w:left w:val="single" w:sz="4" w:space="0" w:color="000000"/>
              <w:bottom w:val="single" w:sz="4" w:space="0" w:color="000000"/>
              <w:right w:val="single" w:sz="4" w:space="0" w:color="000000"/>
            </w:tcBorders>
            <w:shd w:val="clear" w:color="auto" w:fill="auto"/>
            <w:vAlign w:val="center"/>
          </w:tcPr>
          <w:p w14:paraId="58A0236A" w14:textId="77777777" w:rsidR="00B752CE" w:rsidRDefault="00B752CE">
            <w:pPr>
              <w:widowControl/>
              <w:spacing w:line="320" w:lineRule="exact"/>
              <w:jc w:val="left"/>
              <w:textAlignment w:val="bottom"/>
              <w:rPr>
                <w:rFonts w:ascii="仿宋_GB2312" w:eastAsia="仿宋_GB2312" w:hAnsi="仿宋_GB2312" w:cs="仿宋_GB2312"/>
                <w:kern w:val="0"/>
                <w:szCs w:val="21"/>
                <w:lang w:bidi="ar"/>
              </w:rPr>
            </w:pPr>
          </w:p>
        </w:tc>
        <w:tc>
          <w:tcPr>
            <w:tcW w:w="2279" w:type="dxa"/>
            <w:tcBorders>
              <w:top w:val="single" w:sz="4" w:space="0" w:color="auto"/>
              <w:left w:val="single" w:sz="4" w:space="0" w:color="auto"/>
              <w:bottom w:val="single" w:sz="4" w:space="0" w:color="auto"/>
              <w:right w:val="single" w:sz="4" w:space="0" w:color="auto"/>
            </w:tcBorders>
            <w:shd w:val="clear" w:color="auto" w:fill="auto"/>
            <w:vAlign w:val="center"/>
          </w:tcPr>
          <w:p w14:paraId="127B6FC1"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指标</w:t>
            </w:r>
            <w:r>
              <w:rPr>
                <w:rFonts w:hint="eastAsia"/>
                <w:sz w:val="20"/>
                <w:szCs w:val="20"/>
              </w:rPr>
              <w:t>2</w:t>
            </w:r>
            <w:r>
              <w:rPr>
                <w:rFonts w:hint="eastAsia"/>
                <w:sz w:val="20"/>
                <w:szCs w:val="20"/>
              </w:rPr>
              <w:t>：贫困村和非贫困村全体群众认可度高</w:t>
            </w:r>
          </w:p>
        </w:tc>
        <w:tc>
          <w:tcPr>
            <w:tcW w:w="2135" w:type="dxa"/>
            <w:tcBorders>
              <w:top w:val="nil"/>
              <w:left w:val="nil"/>
              <w:bottom w:val="single" w:sz="4" w:space="0" w:color="auto"/>
              <w:right w:val="single" w:sz="4" w:space="0" w:color="auto"/>
            </w:tcBorders>
            <w:shd w:val="clear" w:color="auto" w:fill="auto"/>
            <w:vAlign w:val="center"/>
          </w:tcPr>
          <w:p w14:paraId="247AF537"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群众对经济社会发展很满意</w:t>
            </w:r>
          </w:p>
        </w:tc>
        <w:tc>
          <w:tcPr>
            <w:tcW w:w="2106" w:type="dxa"/>
            <w:tcBorders>
              <w:top w:val="nil"/>
              <w:left w:val="nil"/>
              <w:bottom w:val="single" w:sz="4" w:space="0" w:color="auto"/>
              <w:right w:val="single" w:sz="4" w:space="0" w:color="auto"/>
            </w:tcBorders>
            <w:shd w:val="clear" w:color="auto" w:fill="auto"/>
            <w:vAlign w:val="center"/>
          </w:tcPr>
          <w:p w14:paraId="1C1DF801"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深入开展话家乡变化和感恩教育</w:t>
            </w:r>
          </w:p>
        </w:tc>
      </w:tr>
    </w:tbl>
    <w:p w14:paraId="13FDE7A6" w14:textId="77777777" w:rsidR="00B752CE" w:rsidRDefault="00B752CE">
      <w:pPr>
        <w:pStyle w:val="a0"/>
        <w:spacing w:before="72"/>
      </w:pPr>
    </w:p>
    <w:p w14:paraId="0EAC8EE5"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黑体" w:eastAsia="黑体" w:hAnsi="黑体" w:cs="宋体" w:hint="eastAsia"/>
          <w:color w:val="000000"/>
          <w:kern w:val="0"/>
          <w:sz w:val="32"/>
          <w:szCs w:val="32"/>
          <w:shd w:val="clear" w:color="auto" w:fill="FFFFFF"/>
          <w:lang w:val="zh-CN"/>
        </w:rPr>
        <w:t>救灾物资仓储经费项目绩效目标自评</w:t>
      </w:r>
      <w:r>
        <w:rPr>
          <w:rFonts w:ascii="仿宋_GB2312" w:eastAsia="仿宋_GB2312" w:hAnsi="宋体" w:cs="宋体" w:hint="eastAsia"/>
          <w:color w:val="000000"/>
          <w:kern w:val="0"/>
          <w:sz w:val="32"/>
          <w:szCs w:val="32"/>
          <w:shd w:val="clear" w:color="auto" w:fill="FFFFFF"/>
          <w:lang w:val="zh-CN"/>
        </w:rPr>
        <w:t>：全年接受上级红会调拨物资4次，下发物资28次，完成救灾物资、慰问物资运输、装卸、搬运以及应急仓库清洁、确保物资分类清楚、摆放整齐有序、标识清晰。年底完成经费支出</w:t>
      </w:r>
      <w:r>
        <w:rPr>
          <w:rFonts w:ascii="仿宋_GB2312" w:eastAsia="仿宋_GB2312" w:hAnsi="宋体" w:cs="宋体"/>
          <w:color w:val="000000"/>
          <w:kern w:val="0"/>
          <w:sz w:val="32"/>
          <w:szCs w:val="32"/>
          <w:shd w:val="clear" w:color="auto" w:fill="FFFFFF"/>
          <w:lang w:val="zh-CN"/>
        </w:rPr>
        <w:t>2</w:t>
      </w:r>
      <w:r>
        <w:rPr>
          <w:rFonts w:ascii="仿宋_GB2312" w:eastAsia="仿宋_GB2312" w:hAnsi="宋体" w:cs="宋体" w:hint="eastAsia"/>
          <w:color w:val="000000"/>
          <w:kern w:val="0"/>
          <w:sz w:val="32"/>
          <w:szCs w:val="32"/>
          <w:shd w:val="clear" w:color="auto" w:fill="FFFFFF"/>
          <w:lang w:val="zh-CN"/>
        </w:rPr>
        <w:t>万元，剩余0万元，资金结余率：0</w:t>
      </w:r>
      <w:r>
        <w:rPr>
          <w:rFonts w:ascii="仿宋_GB2312" w:eastAsia="仿宋_GB2312" w:hAnsi="宋体" w:cs="宋体"/>
          <w:color w:val="000000"/>
          <w:kern w:val="0"/>
          <w:sz w:val="32"/>
          <w:szCs w:val="32"/>
          <w:shd w:val="clear" w:color="auto" w:fill="FFFFFF"/>
          <w:lang w:val="zh-CN"/>
        </w:rPr>
        <w:t>%</w:t>
      </w:r>
      <w:r>
        <w:rPr>
          <w:rFonts w:ascii="仿宋_GB2312" w:eastAsia="仿宋_GB2312" w:hAnsi="宋体" w:cs="宋体" w:hint="eastAsia"/>
          <w:color w:val="000000"/>
          <w:kern w:val="0"/>
          <w:sz w:val="32"/>
          <w:szCs w:val="32"/>
          <w:shd w:val="clear" w:color="auto" w:fill="FFFFFF"/>
          <w:lang w:val="zh-CN"/>
        </w:rPr>
        <w:t>，无违规违纪情况发生。</w:t>
      </w:r>
    </w:p>
    <w:tbl>
      <w:tblPr>
        <w:tblpPr w:leftFromText="180" w:rightFromText="180" w:vertAnchor="text" w:horzAnchor="page" w:tblpX="1281" w:tblpY="660"/>
        <w:tblOverlap w:val="never"/>
        <w:tblW w:w="9749" w:type="dxa"/>
        <w:tblLayout w:type="fixed"/>
        <w:tblLook w:val="04A0" w:firstRow="1" w:lastRow="0" w:firstColumn="1" w:lastColumn="0" w:noHBand="0" w:noVBand="1"/>
      </w:tblPr>
      <w:tblGrid>
        <w:gridCol w:w="669"/>
        <w:gridCol w:w="1126"/>
        <w:gridCol w:w="1267"/>
        <w:gridCol w:w="2254"/>
        <w:gridCol w:w="2111"/>
        <w:gridCol w:w="2083"/>
        <w:gridCol w:w="239"/>
      </w:tblGrid>
      <w:tr w:rsidR="00B752CE" w14:paraId="0687511B" w14:textId="77777777" w:rsidTr="00F37D6E">
        <w:trPr>
          <w:trHeight w:val="754"/>
        </w:trPr>
        <w:tc>
          <w:tcPr>
            <w:tcW w:w="9510" w:type="dxa"/>
            <w:gridSpan w:val="6"/>
            <w:tcBorders>
              <w:top w:val="nil"/>
              <w:left w:val="nil"/>
              <w:bottom w:val="nil"/>
              <w:right w:val="nil"/>
            </w:tcBorders>
            <w:shd w:val="clear" w:color="auto" w:fill="auto"/>
            <w:vAlign w:val="center"/>
          </w:tcPr>
          <w:p w14:paraId="0CF29487" w14:textId="77777777" w:rsidR="00B752CE" w:rsidRDefault="00000000">
            <w:pPr>
              <w:widowControl/>
              <w:jc w:val="center"/>
              <w:textAlignment w:val="center"/>
              <w:rPr>
                <w:rFonts w:ascii="仿宋_GB2312" w:eastAsia="仿宋_GB2312" w:hAnsi="宋体" w:cs="宋体"/>
                <w:b/>
                <w:sz w:val="36"/>
                <w:szCs w:val="36"/>
              </w:rPr>
            </w:pPr>
            <w:r>
              <w:rPr>
                <w:rFonts w:ascii="仿宋_GB2312" w:eastAsia="仿宋_GB2312" w:hAnsi="宋体" w:cs="宋体" w:hint="eastAsia"/>
                <w:b/>
                <w:sz w:val="36"/>
                <w:szCs w:val="36"/>
              </w:rPr>
              <w:t>2021年救灾物资仓储项目绩效目标自评表</w:t>
            </w:r>
          </w:p>
        </w:tc>
        <w:tc>
          <w:tcPr>
            <w:tcW w:w="239" w:type="dxa"/>
            <w:tcBorders>
              <w:top w:val="nil"/>
              <w:left w:val="nil"/>
              <w:bottom w:val="nil"/>
              <w:right w:val="nil"/>
            </w:tcBorders>
            <w:shd w:val="clear" w:color="auto" w:fill="auto"/>
            <w:vAlign w:val="center"/>
          </w:tcPr>
          <w:p w14:paraId="5138AE66" w14:textId="77777777" w:rsidR="00B752CE" w:rsidRDefault="00B752CE">
            <w:pPr>
              <w:widowControl/>
              <w:jc w:val="center"/>
              <w:textAlignment w:val="center"/>
              <w:rPr>
                <w:rFonts w:ascii="仿宋_GB2312" w:eastAsia="仿宋_GB2312" w:hAnsi="宋体" w:cs="宋体"/>
                <w:b/>
                <w:kern w:val="0"/>
                <w:szCs w:val="21"/>
                <w:lang w:bidi="ar"/>
              </w:rPr>
            </w:pPr>
          </w:p>
        </w:tc>
      </w:tr>
      <w:tr w:rsidR="00B752CE" w14:paraId="750C3EBC" w14:textId="77777777" w:rsidTr="00F37D6E">
        <w:trPr>
          <w:gridAfter w:val="1"/>
          <w:wAfter w:w="239" w:type="dxa"/>
          <w:trHeight w:val="656"/>
        </w:trPr>
        <w:tc>
          <w:tcPr>
            <w:tcW w:w="17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3F2851"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主管部门及代码</w:t>
            </w:r>
          </w:p>
        </w:tc>
        <w:tc>
          <w:tcPr>
            <w:tcW w:w="35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FA650B"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szCs w:val="21"/>
              </w:rPr>
              <w:t>广元市红十字会—356301</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34AFC"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实施单位</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08648"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szCs w:val="21"/>
              </w:rPr>
              <w:t>广元市红十字会</w:t>
            </w:r>
          </w:p>
        </w:tc>
      </w:tr>
      <w:tr w:rsidR="00B752CE" w14:paraId="64397A06" w14:textId="77777777" w:rsidTr="00F37D6E">
        <w:trPr>
          <w:gridAfter w:val="1"/>
          <w:wAfter w:w="239" w:type="dxa"/>
          <w:trHeight w:val="618"/>
        </w:trPr>
        <w:tc>
          <w:tcPr>
            <w:tcW w:w="17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CFB68B"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项目预算</w:t>
            </w:r>
            <w:r>
              <w:rPr>
                <w:rFonts w:ascii="仿宋_GB2312" w:eastAsia="仿宋_GB2312" w:hAnsi="宋体" w:cs="宋体" w:hint="eastAsia"/>
                <w:kern w:val="0"/>
                <w:szCs w:val="21"/>
                <w:lang w:bidi="ar"/>
              </w:rPr>
              <w:br/>
              <w:t>执行情况</w:t>
            </w:r>
            <w:r>
              <w:rPr>
                <w:rFonts w:ascii="仿宋_GB2312" w:eastAsia="仿宋_GB2312" w:hAnsi="宋体" w:cs="宋体" w:hint="eastAsia"/>
                <w:kern w:val="0"/>
                <w:szCs w:val="21"/>
                <w:lang w:bidi="ar"/>
              </w:rPr>
              <w:br/>
              <w:t>（万元）</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AE343" w14:textId="77777777" w:rsidR="00B752CE" w:rsidRDefault="00000000">
            <w:pPr>
              <w:widowControl/>
              <w:spacing w:line="320" w:lineRule="exact"/>
              <w:textAlignment w:val="center"/>
              <w:rPr>
                <w:rFonts w:ascii="仿宋_GB2312" w:eastAsia="仿宋_GB2312" w:hAnsi="宋体" w:cs="宋体"/>
                <w:szCs w:val="21"/>
              </w:rPr>
            </w:pPr>
            <w:r>
              <w:rPr>
                <w:rFonts w:ascii="仿宋_GB2312" w:eastAsia="仿宋_GB2312" w:hAnsi="宋体" w:cs="宋体" w:hint="eastAsia"/>
                <w:kern w:val="0"/>
                <w:szCs w:val="21"/>
                <w:lang w:bidi="ar"/>
              </w:rPr>
              <w:t>预算数：</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D6969"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szCs w:val="21"/>
              </w:rPr>
              <w:t>2</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1ECD0"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执行数：</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6B139"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szCs w:val="21"/>
              </w:rPr>
              <w:t>2</w:t>
            </w:r>
          </w:p>
        </w:tc>
      </w:tr>
      <w:tr w:rsidR="00B752CE" w14:paraId="66CAD4B2" w14:textId="77777777" w:rsidTr="00F37D6E">
        <w:trPr>
          <w:gridAfter w:val="1"/>
          <w:wAfter w:w="239" w:type="dxa"/>
          <w:trHeight w:val="961"/>
        </w:trPr>
        <w:tc>
          <w:tcPr>
            <w:tcW w:w="17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0B195E" w14:textId="77777777" w:rsidR="00B752CE" w:rsidRDefault="00B752CE">
            <w:pPr>
              <w:spacing w:line="320" w:lineRule="exact"/>
              <w:jc w:val="left"/>
              <w:rPr>
                <w:rFonts w:ascii="仿宋_GB2312" w:eastAsia="仿宋_GB2312" w:hAnsi="宋体" w:cs="宋体"/>
                <w:szCs w:val="21"/>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8E5D2" w14:textId="77777777" w:rsidR="00B752CE" w:rsidRDefault="00000000">
            <w:pPr>
              <w:widowControl/>
              <w:spacing w:line="320" w:lineRule="exact"/>
              <w:jc w:val="left"/>
              <w:textAlignment w:val="center"/>
              <w:rPr>
                <w:rFonts w:ascii="仿宋_GB2312" w:eastAsia="仿宋_GB2312" w:hAnsi="宋体" w:cs="宋体"/>
                <w:kern w:val="0"/>
                <w:szCs w:val="21"/>
                <w:lang w:bidi="ar"/>
              </w:rPr>
            </w:pPr>
            <w:r>
              <w:rPr>
                <w:rFonts w:ascii="仿宋_GB2312" w:eastAsia="仿宋_GB2312" w:hAnsi="宋体" w:cs="宋体" w:hint="eastAsia"/>
                <w:kern w:val="0"/>
                <w:szCs w:val="21"/>
                <w:lang w:bidi="ar"/>
              </w:rPr>
              <w:t>其中：</w:t>
            </w:r>
          </w:p>
          <w:p w14:paraId="3BF56562"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财政拨款</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F2E00"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szCs w:val="21"/>
              </w:rPr>
              <w:t>2</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4A831" w14:textId="77777777" w:rsidR="00B752CE" w:rsidRDefault="00000000">
            <w:pPr>
              <w:widowControl/>
              <w:spacing w:line="320" w:lineRule="exact"/>
              <w:jc w:val="left"/>
              <w:textAlignment w:val="center"/>
              <w:rPr>
                <w:rFonts w:ascii="仿宋_GB2312" w:eastAsia="仿宋_GB2312" w:hAnsi="宋体" w:cs="宋体"/>
                <w:kern w:val="0"/>
                <w:szCs w:val="21"/>
                <w:lang w:bidi="ar"/>
              </w:rPr>
            </w:pPr>
            <w:r>
              <w:rPr>
                <w:rFonts w:ascii="仿宋_GB2312" w:eastAsia="仿宋_GB2312" w:hAnsi="宋体" w:cs="宋体" w:hint="eastAsia"/>
                <w:kern w:val="0"/>
                <w:szCs w:val="21"/>
                <w:lang w:bidi="ar"/>
              </w:rPr>
              <w:t>其中：</w:t>
            </w:r>
          </w:p>
          <w:p w14:paraId="534532BF"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财政拨款</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8A626"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szCs w:val="21"/>
              </w:rPr>
              <w:t>2</w:t>
            </w:r>
          </w:p>
        </w:tc>
      </w:tr>
      <w:tr w:rsidR="00B752CE" w14:paraId="3664A319" w14:textId="77777777" w:rsidTr="00F37D6E">
        <w:trPr>
          <w:gridAfter w:val="1"/>
          <w:wAfter w:w="239" w:type="dxa"/>
          <w:trHeight w:val="610"/>
        </w:trPr>
        <w:tc>
          <w:tcPr>
            <w:tcW w:w="17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4EA927" w14:textId="77777777" w:rsidR="00B752CE" w:rsidRDefault="00B752CE">
            <w:pPr>
              <w:spacing w:line="320" w:lineRule="exact"/>
              <w:jc w:val="left"/>
              <w:rPr>
                <w:rFonts w:ascii="仿宋_GB2312" w:eastAsia="仿宋_GB2312" w:hAnsi="宋体" w:cs="宋体"/>
                <w:szCs w:val="21"/>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BF3A3"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其他资金</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EB671" w14:textId="77777777" w:rsidR="00B752CE" w:rsidRDefault="00B752CE">
            <w:pPr>
              <w:widowControl/>
              <w:spacing w:line="320" w:lineRule="exact"/>
              <w:jc w:val="left"/>
              <w:textAlignment w:val="center"/>
              <w:rPr>
                <w:rFonts w:ascii="仿宋_GB2312" w:eastAsia="仿宋_GB2312" w:hAnsi="宋体" w:cs="宋体"/>
                <w:szCs w:val="21"/>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9DB33"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其他资金</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B1EAD" w14:textId="77777777" w:rsidR="00B752CE" w:rsidRDefault="00B752CE">
            <w:pPr>
              <w:widowControl/>
              <w:spacing w:line="320" w:lineRule="exact"/>
              <w:jc w:val="left"/>
              <w:textAlignment w:val="center"/>
              <w:rPr>
                <w:rFonts w:ascii="仿宋_GB2312" w:eastAsia="仿宋_GB2312" w:hAnsi="宋体" w:cs="宋体"/>
                <w:szCs w:val="21"/>
              </w:rPr>
            </w:pPr>
          </w:p>
        </w:tc>
      </w:tr>
      <w:tr w:rsidR="00B752CE" w14:paraId="27946B28" w14:textId="77777777" w:rsidTr="00F37D6E">
        <w:trPr>
          <w:gridAfter w:val="1"/>
          <w:wAfter w:w="239" w:type="dxa"/>
          <w:trHeight w:val="945"/>
        </w:trPr>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D1BE2A"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年度总体</w:t>
            </w:r>
            <w:r>
              <w:rPr>
                <w:rFonts w:ascii="仿宋_GB2312" w:eastAsia="仿宋_GB2312" w:hAnsi="宋体" w:cs="宋体" w:hint="eastAsia"/>
                <w:kern w:val="0"/>
                <w:szCs w:val="21"/>
                <w:lang w:bidi="ar"/>
              </w:rPr>
              <w:lastRenderedPageBreak/>
              <w:t>目标完成情况</w:t>
            </w:r>
          </w:p>
        </w:tc>
        <w:tc>
          <w:tcPr>
            <w:tcW w:w="46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279210F" w14:textId="77777777" w:rsidR="00B752CE" w:rsidRDefault="00000000">
            <w:pPr>
              <w:widowControl/>
              <w:spacing w:line="320" w:lineRule="exact"/>
              <w:jc w:val="center"/>
              <w:textAlignment w:val="center"/>
              <w:rPr>
                <w:rFonts w:ascii="仿宋_GB2312" w:eastAsia="仿宋_GB2312" w:hAnsi="宋体" w:cs="宋体"/>
                <w:szCs w:val="21"/>
              </w:rPr>
            </w:pPr>
            <w:r>
              <w:rPr>
                <w:rFonts w:ascii="仿宋_GB2312" w:eastAsia="仿宋_GB2312" w:hAnsi="宋体" w:cs="宋体" w:hint="eastAsia"/>
                <w:kern w:val="0"/>
                <w:szCs w:val="21"/>
                <w:lang w:bidi="ar"/>
              </w:rPr>
              <w:lastRenderedPageBreak/>
              <w:t>预期目标</w:t>
            </w:r>
          </w:p>
        </w:tc>
        <w:tc>
          <w:tcPr>
            <w:tcW w:w="4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F60115" w14:textId="77777777" w:rsidR="00B752CE" w:rsidRDefault="00000000">
            <w:pPr>
              <w:widowControl/>
              <w:spacing w:line="320" w:lineRule="exact"/>
              <w:jc w:val="center"/>
              <w:textAlignment w:val="center"/>
              <w:rPr>
                <w:rFonts w:ascii="仿宋_GB2312" w:eastAsia="仿宋_GB2312" w:hAnsi="宋体" w:cs="宋体"/>
                <w:szCs w:val="21"/>
              </w:rPr>
            </w:pPr>
            <w:r>
              <w:rPr>
                <w:rFonts w:ascii="仿宋_GB2312" w:eastAsia="仿宋_GB2312" w:hAnsi="宋体" w:cs="宋体" w:hint="eastAsia"/>
                <w:kern w:val="0"/>
                <w:szCs w:val="21"/>
                <w:lang w:bidi="ar"/>
              </w:rPr>
              <w:t>目标实际完成情况</w:t>
            </w:r>
          </w:p>
        </w:tc>
      </w:tr>
      <w:tr w:rsidR="00B752CE" w14:paraId="3451273D" w14:textId="77777777" w:rsidTr="00F37D6E">
        <w:trPr>
          <w:gridAfter w:val="1"/>
          <w:wAfter w:w="239" w:type="dxa"/>
          <w:trHeight w:val="890"/>
        </w:trPr>
        <w:tc>
          <w:tcPr>
            <w:tcW w:w="6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DFB6ED" w14:textId="77777777" w:rsidR="00B752CE" w:rsidRDefault="00B752CE">
            <w:pPr>
              <w:spacing w:line="320" w:lineRule="exact"/>
              <w:jc w:val="left"/>
              <w:rPr>
                <w:rFonts w:ascii="仿宋_GB2312" w:eastAsia="仿宋_GB2312" w:hAnsi="宋体" w:cs="宋体"/>
                <w:szCs w:val="21"/>
              </w:rPr>
            </w:pPr>
          </w:p>
        </w:tc>
        <w:tc>
          <w:tcPr>
            <w:tcW w:w="4647" w:type="dxa"/>
            <w:gridSpan w:val="3"/>
            <w:tcBorders>
              <w:top w:val="single" w:sz="4" w:space="0" w:color="000000"/>
              <w:left w:val="single" w:sz="4" w:space="0" w:color="000000"/>
              <w:bottom w:val="single" w:sz="4" w:space="0" w:color="000000"/>
              <w:right w:val="single" w:sz="4" w:space="0" w:color="000000"/>
            </w:tcBorders>
            <w:shd w:val="clear" w:color="auto" w:fill="auto"/>
          </w:tcPr>
          <w:p w14:paraId="387949F6" w14:textId="77777777" w:rsidR="00B752CE" w:rsidRDefault="00000000">
            <w:pPr>
              <w:widowControl/>
              <w:spacing w:line="320" w:lineRule="exact"/>
              <w:jc w:val="left"/>
              <w:textAlignment w:val="bottom"/>
              <w:rPr>
                <w:rFonts w:ascii="仿宋_GB2312" w:eastAsia="仿宋_GB2312" w:hAnsi="宋体" w:cs="宋体"/>
                <w:szCs w:val="21"/>
              </w:rPr>
            </w:pPr>
            <w:r>
              <w:rPr>
                <w:rFonts w:hint="eastAsia"/>
                <w:sz w:val="20"/>
                <w:szCs w:val="20"/>
              </w:rPr>
              <w:t>救灾物资运输、装卸、搬运以及应急仓库清洁、整理等</w:t>
            </w:r>
          </w:p>
        </w:tc>
        <w:tc>
          <w:tcPr>
            <w:tcW w:w="4194" w:type="dxa"/>
            <w:gridSpan w:val="2"/>
            <w:tcBorders>
              <w:top w:val="single" w:sz="4" w:space="0" w:color="000000"/>
              <w:left w:val="single" w:sz="4" w:space="0" w:color="000000"/>
              <w:bottom w:val="single" w:sz="4" w:space="0" w:color="000000"/>
              <w:right w:val="single" w:sz="4" w:space="0" w:color="000000"/>
            </w:tcBorders>
            <w:shd w:val="clear" w:color="auto" w:fill="auto"/>
          </w:tcPr>
          <w:p w14:paraId="20172E1F" w14:textId="77777777" w:rsidR="00B752CE" w:rsidRDefault="00000000">
            <w:pPr>
              <w:widowControl/>
              <w:spacing w:line="320" w:lineRule="exact"/>
              <w:jc w:val="left"/>
              <w:textAlignment w:val="bottom"/>
              <w:rPr>
                <w:rFonts w:ascii="仿宋_GB2312" w:eastAsia="仿宋_GB2312"/>
                <w:kern w:val="0"/>
                <w:szCs w:val="21"/>
              </w:rPr>
            </w:pPr>
            <w:r>
              <w:rPr>
                <w:rFonts w:hint="eastAsia"/>
                <w:sz w:val="20"/>
                <w:szCs w:val="20"/>
              </w:rPr>
              <w:t>全年接受上级红会调拨物资</w:t>
            </w:r>
            <w:r>
              <w:rPr>
                <w:rFonts w:hint="eastAsia"/>
                <w:sz w:val="20"/>
                <w:szCs w:val="20"/>
              </w:rPr>
              <w:t>4</w:t>
            </w:r>
            <w:r>
              <w:rPr>
                <w:rFonts w:hint="eastAsia"/>
                <w:sz w:val="20"/>
                <w:szCs w:val="20"/>
              </w:rPr>
              <w:t>次，下发物资</w:t>
            </w:r>
            <w:r>
              <w:rPr>
                <w:rFonts w:hint="eastAsia"/>
                <w:sz w:val="20"/>
                <w:szCs w:val="20"/>
              </w:rPr>
              <w:t>28</w:t>
            </w:r>
            <w:r>
              <w:rPr>
                <w:rFonts w:hint="eastAsia"/>
                <w:sz w:val="20"/>
                <w:szCs w:val="20"/>
              </w:rPr>
              <w:t>次；完成救灾物资、慰问物资运输、装卸、搬运以及应急仓库清洁、整理</w:t>
            </w:r>
          </w:p>
        </w:tc>
      </w:tr>
      <w:tr w:rsidR="00F37D6E" w14:paraId="2CA897C4" w14:textId="77777777" w:rsidTr="00883879">
        <w:trPr>
          <w:gridAfter w:val="1"/>
          <w:wAfter w:w="239" w:type="dxa"/>
          <w:trHeight w:val="562"/>
        </w:trPr>
        <w:tc>
          <w:tcPr>
            <w:tcW w:w="669" w:type="dxa"/>
            <w:vMerge w:val="restart"/>
            <w:tcBorders>
              <w:top w:val="single" w:sz="4" w:space="0" w:color="000000"/>
              <w:left w:val="single" w:sz="4" w:space="0" w:color="000000"/>
              <w:right w:val="single" w:sz="4" w:space="0" w:color="000000"/>
            </w:tcBorders>
            <w:shd w:val="clear" w:color="auto" w:fill="auto"/>
            <w:vAlign w:val="center"/>
          </w:tcPr>
          <w:p w14:paraId="285B300B" w14:textId="77777777" w:rsidR="00F37D6E" w:rsidRDefault="00F37D6E">
            <w:pPr>
              <w:widowControl/>
              <w:spacing w:line="320" w:lineRule="exac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年度绩效指标完成情况</w:t>
            </w:r>
          </w:p>
        </w:tc>
        <w:tc>
          <w:tcPr>
            <w:tcW w:w="1126" w:type="dxa"/>
            <w:tcBorders>
              <w:top w:val="single" w:sz="4" w:space="0" w:color="000000"/>
              <w:left w:val="nil"/>
              <w:bottom w:val="single" w:sz="4" w:space="0" w:color="000000"/>
              <w:right w:val="single" w:sz="4" w:space="0" w:color="000000"/>
            </w:tcBorders>
            <w:shd w:val="clear" w:color="auto" w:fill="auto"/>
            <w:vAlign w:val="center"/>
          </w:tcPr>
          <w:p w14:paraId="4D4EEA84" w14:textId="77777777" w:rsidR="00F37D6E" w:rsidRDefault="00F37D6E">
            <w:pPr>
              <w:widowControl/>
              <w:spacing w:line="320" w:lineRule="exact"/>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一级指标</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79F98" w14:textId="77777777" w:rsidR="00F37D6E" w:rsidRDefault="00F37D6E">
            <w:pPr>
              <w:widowControl/>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二级指标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27BA9" w14:textId="77777777" w:rsidR="00F37D6E" w:rsidRDefault="00F37D6E">
            <w:pPr>
              <w:widowControl/>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三级指标</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EDC62" w14:textId="77777777" w:rsidR="00F37D6E" w:rsidRDefault="00F37D6E">
            <w:pPr>
              <w:widowControl/>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预期指标值</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97B36" w14:textId="77777777" w:rsidR="00F37D6E" w:rsidRDefault="00F37D6E">
            <w:pPr>
              <w:widowControl/>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实际完成指标值</w:t>
            </w:r>
          </w:p>
        </w:tc>
      </w:tr>
      <w:tr w:rsidR="00F37D6E" w14:paraId="350F50EC" w14:textId="77777777" w:rsidTr="00883879">
        <w:trPr>
          <w:gridAfter w:val="1"/>
          <w:wAfter w:w="239" w:type="dxa"/>
          <w:trHeight w:val="462"/>
        </w:trPr>
        <w:tc>
          <w:tcPr>
            <w:tcW w:w="669" w:type="dxa"/>
            <w:vMerge/>
            <w:tcBorders>
              <w:left w:val="single" w:sz="4" w:space="0" w:color="000000"/>
              <w:right w:val="single" w:sz="4" w:space="0" w:color="000000"/>
            </w:tcBorders>
            <w:shd w:val="clear" w:color="auto" w:fill="auto"/>
            <w:vAlign w:val="center"/>
          </w:tcPr>
          <w:p w14:paraId="5AD3092D" w14:textId="77777777" w:rsidR="00F37D6E" w:rsidRDefault="00F37D6E">
            <w:pPr>
              <w:spacing w:line="320" w:lineRule="exact"/>
              <w:jc w:val="left"/>
              <w:rPr>
                <w:rFonts w:ascii="仿宋_GB2312" w:eastAsia="仿宋_GB2312" w:hAnsi="仿宋_GB2312" w:cs="仿宋_GB2312"/>
                <w:szCs w:val="21"/>
              </w:rPr>
            </w:pPr>
          </w:p>
        </w:tc>
        <w:tc>
          <w:tcPr>
            <w:tcW w:w="1126" w:type="dxa"/>
            <w:vMerge w:val="restart"/>
            <w:tcBorders>
              <w:top w:val="single" w:sz="4" w:space="0" w:color="000000"/>
              <w:left w:val="single" w:sz="4" w:space="0" w:color="000000"/>
              <w:right w:val="single" w:sz="4" w:space="0" w:color="000000"/>
            </w:tcBorders>
            <w:shd w:val="clear" w:color="auto" w:fill="auto"/>
            <w:vAlign w:val="center"/>
          </w:tcPr>
          <w:p w14:paraId="6D13EE6B" w14:textId="77777777" w:rsidR="00F37D6E" w:rsidRDefault="00F37D6E">
            <w:pPr>
              <w:widowControl/>
              <w:spacing w:line="320" w:lineRule="exact"/>
              <w:jc w:val="center"/>
              <w:textAlignment w:val="bottom"/>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完成</w:t>
            </w:r>
          </w:p>
          <w:p w14:paraId="30AE6E5E" w14:textId="77777777" w:rsidR="00F37D6E" w:rsidRDefault="00F37D6E">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kern w:val="0"/>
                <w:szCs w:val="21"/>
                <w:lang w:bidi="ar"/>
              </w:rPr>
              <w:t>指标</w:t>
            </w:r>
          </w:p>
        </w:tc>
        <w:tc>
          <w:tcPr>
            <w:tcW w:w="1267" w:type="dxa"/>
            <w:vMerge w:val="restart"/>
            <w:tcBorders>
              <w:top w:val="single" w:sz="4" w:space="0" w:color="000000"/>
              <w:left w:val="single" w:sz="4" w:space="0" w:color="000000"/>
              <w:right w:val="single" w:sz="4" w:space="0" w:color="000000"/>
            </w:tcBorders>
            <w:shd w:val="clear" w:color="auto" w:fill="auto"/>
            <w:vAlign w:val="center"/>
          </w:tcPr>
          <w:p w14:paraId="2ECCCA6A" w14:textId="77777777" w:rsidR="00F37D6E" w:rsidRDefault="00F37D6E">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szCs w:val="21"/>
              </w:rPr>
              <w:t>质量指标</w:t>
            </w:r>
          </w:p>
        </w:tc>
        <w:tc>
          <w:tcPr>
            <w:tcW w:w="2254" w:type="dxa"/>
            <w:tcBorders>
              <w:top w:val="single" w:sz="4" w:space="0" w:color="auto"/>
              <w:left w:val="single" w:sz="4" w:space="0" w:color="auto"/>
              <w:bottom w:val="single" w:sz="4" w:space="0" w:color="auto"/>
              <w:right w:val="single" w:sz="4" w:space="0" w:color="000000"/>
            </w:tcBorders>
            <w:shd w:val="clear" w:color="auto" w:fill="auto"/>
            <w:vAlign w:val="center"/>
          </w:tcPr>
          <w:p w14:paraId="017E1C2E" w14:textId="77777777" w:rsidR="00F37D6E" w:rsidRDefault="00F37D6E">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指标</w:t>
            </w:r>
            <w:r>
              <w:rPr>
                <w:rFonts w:hint="eastAsia"/>
                <w:color w:val="000000"/>
                <w:sz w:val="20"/>
                <w:szCs w:val="20"/>
              </w:rPr>
              <w:t>1</w:t>
            </w:r>
            <w:r>
              <w:rPr>
                <w:rFonts w:hint="eastAsia"/>
                <w:color w:val="000000"/>
                <w:sz w:val="20"/>
                <w:szCs w:val="20"/>
              </w:rPr>
              <w:t>：及时接受上级红会调拨物资</w:t>
            </w:r>
            <w:r>
              <w:rPr>
                <w:rFonts w:hint="eastAsia"/>
                <w:color w:val="000000"/>
                <w:sz w:val="20"/>
                <w:szCs w:val="20"/>
              </w:rPr>
              <w:t>,</w:t>
            </w:r>
            <w:r>
              <w:rPr>
                <w:rFonts w:hint="eastAsia"/>
                <w:color w:val="000000"/>
                <w:sz w:val="20"/>
                <w:szCs w:val="20"/>
              </w:rPr>
              <w:t>及时准确接收捐赠物资</w:t>
            </w:r>
          </w:p>
        </w:tc>
        <w:tc>
          <w:tcPr>
            <w:tcW w:w="2111" w:type="dxa"/>
            <w:tcBorders>
              <w:top w:val="single" w:sz="4" w:space="0" w:color="auto"/>
              <w:left w:val="nil"/>
              <w:bottom w:val="single" w:sz="4" w:space="0" w:color="auto"/>
              <w:right w:val="single" w:sz="4" w:space="0" w:color="auto"/>
            </w:tcBorders>
            <w:shd w:val="clear" w:color="auto" w:fill="auto"/>
            <w:vAlign w:val="center"/>
          </w:tcPr>
          <w:p w14:paraId="5E0BB1C1" w14:textId="77777777" w:rsidR="00F37D6E" w:rsidRDefault="00F37D6E">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确保物资分类清楚、摆放整齐有序、标识清晰</w:t>
            </w:r>
          </w:p>
        </w:tc>
        <w:tc>
          <w:tcPr>
            <w:tcW w:w="2083" w:type="dxa"/>
            <w:tcBorders>
              <w:top w:val="single" w:sz="4" w:space="0" w:color="auto"/>
              <w:left w:val="nil"/>
              <w:bottom w:val="single" w:sz="4" w:space="0" w:color="auto"/>
              <w:right w:val="single" w:sz="4" w:space="0" w:color="auto"/>
            </w:tcBorders>
            <w:shd w:val="clear" w:color="auto" w:fill="auto"/>
            <w:vAlign w:val="center"/>
          </w:tcPr>
          <w:p w14:paraId="01AF16EE" w14:textId="77777777" w:rsidR="00F37D6E" w:rsidRDefault="00F37D6E">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接受上级红会调拨物资</w:t>
            </w:r>
            <w:r>
              <w:rPr>
                <w:rFonts w:hint="eastAsia"/>
                <w:color w:val="000000"/>
                <w:sz w:val="20"/>
                <w:szCs w:val="20"/>
              </w:rPr>
              <w:t>4</w:t>
            </w:r>
            <w:r>
              <w:rPr>
                <w:rFonts w:hint="eastAsia"/>
                <w:color w:val="000000"/>
                <w:sz w:val="20"/>
                <w:szCs w:val="20"/>
              </w:rPr>
              <w:t>次，下发物资</w:t>
            </w:r>
            <w:r>
              <w:rPr>
                <w:rFonts w:hint="eastAsia"/>
                <w:color w:val="000000"/>
                <w:sz w:val="20"/>
                <w:szCs w:val="20"/>
              </w:rPr>
              <w:t>28</w:t>
            </w:r>
            <w:r>
              <w:rPr>
                <w:rFonts w:hint="eastAsia"/>
                <w:color w:val="000000"/>
                <w:sz w:val="20"/>
                <w:szCs w:val="20"/>
              </w:rPr>
              <w:t>次</w:t>
            </w:r>
          </w:p>
        </w:tc>
      </w:tr>
      <w:tr w:rsidR="00F37D6E" w14:paraId="1233B8AD" w14:textId="77777777" w:rsidTr="00883879">
        <w:trPr>
          <w:gridAfter w:val="1"/>
          <w:wAfter w:w="239" w:type="dxa"/>
          <w:trHeight w:val="1597"/>
        </w:trPr>
        <w:tc>
          <w:tcPr>
            <w:tcW w:w="669" w:type="dxa"/>
            <w:vMerge/>
            <w:tcBorders>
              <w:left w:val="single" w:sz="4" w:space="0" w:color="000000"/>
              <w:right w:val="single" w:sz="4" w:space="0" w:color="000000"/>
            </w:tcBorders>
            <w:shd w:val="clear" w:color="auto" w:fill="auto"/>
            <w:vAlign w:val="center"/>
          </w:tcPr>
          <w:p w14:paraId="27A04AE0" w14:textId="77777777" w:rsidR="00F37D6E" w:rsidRDefault="00F37D6E">
            <w:pPr>
              <w:spacing w:line="320" w:lineRule="exact"/>
              <w:jc w:val="left"/>
              <w:rPr>
                <w:rFonts w:ascii="仿宋_GB2312" w:eastAsia="仿宋_GB2312" w:hAnsi="仿宋_GB2312" w:cs="仿宋_GB2312"/>
                <w:szCs w:val="21"/>
              </w:rPr>
            </w:pPr>
          </w:p>
        </w:tc>
        <w:tc>
          <w:tcPr>
            <w:tcW w:w="1126" w:type="dxa"/>
            <w:vMerge/>
            <w:tcBorders>
              <w:left w:val="single" w:sz="4" w:space="0" w:color="000000"/>
              <w:right w:val="single" w:sz="4" w:space="0" w:color="000000"/>
            </w:tcBorders>
            <w:shd w:val="clear" w:color="auto" w:fill="auto"/>
            <w:vAlign w:val="bottom"/>
          </w:tcPr>
          <w:p w14:paraId="4B653563" w14:textId="77777777" w:rsidR="00F37D6E" w:rsidRDefault="00F37D6E">
            <w:pPr>
              <w:spacing w:line="320" w:lineRule="exact"/>
              <w:jc w:val="left"/>
              <w:rPr>
                <w:rFonts w:ascii="仿宋_GB2312" w:eastAsia="仿宋_GB2312" w:hAnsi="仿宋_GB2312" w:cs="仿宋_GB2312"/>
                <w:szCs w:val="21"/>
              </w:rPr>
            </w:pPr>
          </w:p>
        </w:tc>
        <w:tc>
          <w:tcPr>
            <w:tcW w:w="1267" w:type="dxa"/>
            <w:vMerge/>
            <w:tcBorders>
              <w:left w:val="single" w:sz="4" w:space="0" w:color="000000"/>
              <w:right w:val="single" w:sz="4" w:space="0" w:color="000000"/>
            </w:tcBorders>
            <w:shd w:val="clear" w:color="auto" w:fill="auto"/>
            <w:vAlign w:val="bottom"/>
          </w:tcPr>
          <w:p w14:paraId="04BDF1C8" w14:textId="77777777" w:rsidR="00F37D6E" w:rsidRDefault="00F37D6E">
            <w:pPr>
              <w:widowControl/>
              <w:spacing w:line="320" w:lineRule="exact"/>
              <w:jc w:val="left"/>
              <w:textAlignment w:val="bottom"/>
              <w:rPr>
                <w:rFonts w:ascii="仿宋_GB2312" w:eastAsia="仿宋_GB2312" w:hAnsi="仿宋_GB2312" w:cs="仿宋_GB2312"/>
                <w:szCs w:val="21"/>
              </w:rPr>
            </w:pPr>
          </w:p>
        </w:tc>
        <w:tc>
          <w:tcPr>
            <w:tcW w:w="2254" w:type="dxa"/>
            <w:tcBorders>
              <w:top w:val="single" w:sz="4" w:space="0" w:color="auto"/>
              <w:left w:val="single" w:sz="4" w:space="0" w:color="auto"/>
              <w:bottom w:val="single" w:sz="4" w:space="0" w:color="auto"/>
              <w:right w:val="single" w:sz="4" w:space="0" w:color="000000"/>
            </w:tcBorders>
            <w:shd w:val="clear" w:color="auto" w:fill="auto"/>
            <w:vAlign w:val="center"/>
          </w:tcPr>
          <w:p w14:paraId="05F13ED5" w14:textId="77777777" w:rsidR="00F37D6E" w:rsidRDefault="00F37D6E">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指标</w:t>
            </w:r>
            <w:r>
              <w:rPr>
                <w:rFonts w:hint="eastAsia"/>
                <w:color w:val="000000"/>
                <w:sz w:val="20"/>
                <w:szCs w:val="20"/>
              </w:rPr>
              <w:t>2</w:t>
            </w:r>
            <w:r>
              <w:rPr>
                <w:rFonts w:hint="eastAsia"/>
                <w:color w:val="000000"/>
                <w:sz w:val="20"/>
                <w:szCs w:val="20"/>
              </w:rPr>
              <w:t>：制度健全、堆放有序、标识明确</w:t>
            </w:r>
          </w:p>
        </w:tc>
        <w:tc>
          <w:tcPr>
            <w:tcW w:w="2111" w:type="dxa"/>
            <w:tcBorders>
              <w:top w:val="nil"/>
              <w:left w:val="nil"/>
              <w:bottom w:val="single" w:sz="4" w:space="0" w:color="auto"/>
              <w:right w:val="single" w:sz="4" w:space="0" w:color="auto"/>
            </w:tcBorders>
            <w:shd w:val="clear" w:color="auto" w:fill="auto"/>
            <w:vAlign w:val="center"/>
          </w:tcPr>
          <w:p w14:paraId="13041533" w14:textId="77777777" w:rsidR="00F37D6E" w:rsidRDefault="00F37D6E">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应急仓库物资按总会、省会要求，做到有制度可依，有人员管理，物资堆放整齐有序、种类标识明确。</w:t>
            </w:r>
          </w:p>
        </w:tc>
        <w:tc>
          <w:tcPr>
            <w:tcW w:w="2083" w:type="dxa"/>
            <w:tcBorders>
              <w:top w:val="nil"/>
              <w:left w:val="nil"/>
              <w:bottom w:val="single" w:sz="4" w:space="0" w:color="auto"/>
              <w:right w:val="single" w:sz="4" w:space="0" w:color="auto"/>
            </w:tcBorders>
            <w:shd w:val="clear" w:color="auto" w:fill="auto"/>
            <w:vAlign w:val="center"/>
          </w:tcPr>
          <w:p w14:paraId="1EADF243" w14:textId="77777777" w:rsidR="00F37D6E" w:rsidRDefault="00F37D6E">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按要求完成</w:t>
            </w:r>
          </w:p>
        </w:tc>
      </w:tr>
      <w:tr w:rsidR="00F37D6E" w14:paraId="2689BC74" w14:textId="77777777" w:rsidTr="00883879">
        <w:trPr>
          <w:gridAfter w:val="1"/>
          <w:wAfter w:w="239" w:type="dxa"/>
          <w:trHeight w:val="826"/>
        </w:trPr>
        <w:tc>
          <w:tcPr>
            <w:tcW w:w="669" w:type="dxa"/>
            <w:vMerge/>
            <w:tcBorders>
              <w:left w:val="single" w:sz="4" w:space="0" w:color="000000"/>
              <w:right w:val="single" w:sz="4" w:space="0" w:color="000000"/>
            </w:tcBorders>
            <w:shd w:val="clear" w:color="auto" w:fill="auto"/>
            <w:vAlign w:val="center"/>
          </w:tcPr>
          <w:p w14:paraId="6540917F" w14:textId="77777777" w:rsidR="00F37D6E" w:rsidRDefault="00F37D6E">
            <w:pPr>
              <w:spacing w:line="320" w:lineRule="exact"/>
              <w:jc w:val="left"/>
              <w:rPr>
                <w:rFonts w:ascii="仿宋_GB2312" w:eastAsia="仿宋_GB2312" w:hAnsi="仿宋_GB2312" w:cs="仿宋_GB2312"/>
                <w:szCs w:val="21"/>
              </w:rPr>
            </w:pPr>
          </w:p>
        </w:tc>
        <w:tc>
          <w:tcPr>
            <w:tcW w:w="1126" w:type="dxa"/>
            <w:vMerge/>
            <w:tcBorders>
              <w:left w:val="single" w:sz="4" w:space="0" w:color="000000"/>
              <w:right w:val="single" w:sz="4" w:space="0" w:color="000000"/>
            </w:tcBorders>
            <w:shd w:val="clear" w:color="auto" w:fill="auto"/>
            <w:vAlign w:val="bottom"/>
          </w:tcPr>
          <w:p w14:paraId="791AAE5E" w14:textId="77777777" w:rsidR="00F37D6E" w:rsidRDefault="00F37D6E">
            <w:pPr>
              <w:spacing w:line="320" w:lineRule="exact"/>
              <w:jc w:val="left"/>
              <w:rPr>
                <w:rFonts w:ascii="仿宋_GB2312" w:eastAsia="仿宋_GB2312" w:hAnsi="仿宋_GB2312" w:cs="仿宋_GB2312"/>
                <w:szCs w:val="21"/>
              </w:rPr>
            </w:pPr>
          </w:p>
        </w:tc>
        <w:tc>
          <w:tcPr>
            <w:tcW w:w="1267" w:type="dxa"/>
            <w:vMerge/>
            <w:tcBorders>
              <w:left w:val="single" w:sz="4" w:space="0" w:color="000000"/>
              <w:bottom w:val="single" w:sz="4" w:space="0" w:color="000000"/>
              <w:right w:val="single" w:sz="4" w:space="0" w:color="000000"/>
            </w:tcBorders>
            <w:shd w:val="clear" w:color="auto" w:fill="auto"/>
            <w:vAlign w:val="bottom"/>
          </w:tcPr>
          <w:p w14:paraId="0FA0484F" w14:textId="77777777" w:rsidR="00F37D6E" w:rsidRDefault="00F37D6E">
            <w:pPr>
              <w:widowControl/>
              <w:spacing w:line="320" w:lineRule="exact"/>
              <w:jc w:val="left"/>
              <w:textAlignment w:val="bottom"/>
              <w:rPr>
                <w:rFonts w:ascii="仿宋_GB2312" w:eastAsia="仿宋_GB2312" w:hAnsi="仿宋_GB2312" w:cs="仿宋_GB2312"/>
                <w:szCs w:val="21"/>
              </w:rPr>
            </w:pPr>
          </w:p>
        </w:tc>
        <w:tc>
          <w:tcPr>
            <w:tcW w:w="2254" w:type="dxa"/>
            <w:tcBorders>
              <w:top w:val="single" w:sz="4" w:space="0" w:color="auto"/>
              <w:left w:val="single" w:sz="4" w:space="0" w:color="auto"/>
              <w:bottom w:val="single" w:sz="4" w:space="0" w:color="auto"/>
              <w:right w:val="single" w:sz="4" w:space="0" w:color="000000"/>
            </w:tcBorders>
            <w:shd w:val="clear" w:color="auto" w:fill="auto"/>
            <w:vAlign w:val="center"/>
          </w:tcPr>
          <w:p w14:paraId="1302B16E" w14:textId="77777777" w:rsidR="00F37D6E" w:rsidRDefault="00F37D6E">
            <w:pPr>
              <w:widowControl/>
              <w:spacing w:line="320" w:lineRule="exact"/>
              <w:jc w:val="left"/>
              <w:textAlignment w:val="bottom"/>
              <w:rPr>
                <w:sz w:val="20"/>
                <w:szCs w:val="20"/>
              </w:rPr>
            </w:pPr>
            <w:r>
              <w:rPr>
                <w:rFonts w:hint="eastAsia"/>
                <w:color w:val="000000"/>
                <w:sz w:val="20"/>
                <w:szCs w:val="20"/>
              </w:rPr>
              <w:t>指标</w:t>
            </w:r>
            <w:r>
              <w:rPr>
                <w:rFonts w:hint="eastAsia"/>
                <w:color w:val="000000"/>
                <w:sz w:val="20"/>
                <w:szCs w:val="20"/>
              </w:rPr>
              <w:t>3</w:t>
            </w:r>
            <w:r>
              <w:rPr>
                <w:rFonts w:hint="eastAsia"/>
                <w:color w:val="000000"/>
                <w:sz w:val="20"/>
                <w:szCs w:val="20"/>
              </w:rPr>
              <w:t>：确保物资质量</w:t>
            </w:r>
          </w:p>
        </w:tc>
        <w:tc>
          <w:tcPr>
            <w:tcW w:w="2111" w:type="dxa"/>
            <w:tcBorders>
              <w:top w:val="nil"/>
              <w:left w:val="nil"/>
              <w:bottom w:val="single" w:sz="4" w:space="0" w:color="auto"/>
              <w:right w:val="single" w:sz="4" w:space="0" w:color="auto"/>
            </w:tcBorders>
            <w:shd w:val="clear" w:color="auto" w:fill="auto"/>
            <w:vAlign w:val="center"/>
          </w:tcPr>
          <w:p w14:paraId="695D7B50" w14:textId="77777777" w:rsidR="00F37D6E" w:rsidRDefault="00F37D6E">
            <w:pPr>
              <w:widowControl/>
              <w:spacing w:line="320" w:lineRule="exact"/>
              <w:jc w:val="left"/>
              <w:textAlignment w:val="bottom"/>
              <w:rPr>
                <w:sz w:val="20"/>
                <w:szCs w:val="20"/>
              </w:rPr>
            </w:pPr>
            <w:r>
              <w:rPr>
                <w:rFonts w:hint="eastAsia"/>
                <w:color w:val="000000"/>
                <w:sz w:val="20"/>
                <w:szCs w:val="20"/>
              </w:rPr>
              <w:t>确保先入库先出库，保证仓库无过期物资</w:t>
            </w:r>
          </w:p>
        </w:tc>
        <w:tc>
          <w:tcPr>
            <w:tcW w:w="2083" w:type="dxa"/>
            <w:tcBorders>
              <w:top w:val="nil"/>
              <w:left w:val="nil"/>
              <w:bottom w:val="single" w:sz="4" w:space="0" w:color="auto"/>
              <w:right w:val="single" w:sz="4" w:space="0" w:color="auto"/>
            </w:tcBorders>
            <w:shd w:val="clear" w:color="auto" w:fill="auto"/>
            <w:vAlign w:val="center"/>
          </w:tcPr>
          <w:p w14:paraId="4250884D" w14:textId="77777777" w:rsidR="00F37D6E" w:rsidRDefault="00F37D6E">
            <w:pPr>
              <w:widowControl/>
              <w:spacing w:line="320" w:lineRule="exact"/>
              <w:jc w:val="left"/>
              <w:textAlignment w:val="bottom"/>
              <w:rPr>
                <w:sz w:val="20"/>
                <w:szCs w:val="20"/>
              </w:rPr>
            </w:pPr>
            <w:r>
              <w:rPr>
                <w:rFonts w:hint="eastAsia"/>
                <w:color w:val="000000"/>
                <w:sz w:val="20"/>
                <w:szCs w:val="20"/>
              </w:rPr>
              <w:t>按要求完成</w:t>
            </w:r>
          </w:p>
        </w:tc>
      </w:tr>
      <w:tr w:rsidR="00F37D6E" w14:paraId="25959C3C" w14:textId="77777777" w:rsidTr="00883879">
        <w:trPr>
          <w:gridAfter w:val="1"/>
          <w:wAfter w:w="239" w:type="dxa"/>
          <w:trHeight w:val="704"/>
        </w:trPr>
        <w:tc>
          <w:tcPr>
            <w:tcW w:w="669" w:type="dxa"/>
            <w:vMerge/>
            <w:tcBorders>
              <w:left w:val="single" w:sz="4" w:space="0" w:color="000000"/>
              <w:right w:val="single" w:sz="4" w:space="0" w:color="000000"/>
            </w:tcBorders>
            <w:shd w:val="clear" w:color="auto" w:fill="auto"/>
            <w:vAlign w:val="center"/>
          </w:tcPr>
          <w:p w14:paraId="0D0F76C0" w14:textId="77777777" w:rsidR="00F37D6E" w:rsidRDefault="00F37D6E">
            <w:pPr>
              <w:spacing w:line="320" w:lineRule="exact"/>
              <w:jc w:val="left"/>
              <w:rPr>
                <w:rFonts w:ascii="仿宋_GB2312" w:eastAsia="仿宋_GB2312" w:hAnsi="仿宋_GB2312" w:cs="仿宋_GB2312"/>
                <w:szCs w:val="21"/>
              </w:rPr>
            </w:pPr>
          </w:p>
        </w:tc>
        <w:tc>
          <w:tcPr>
            <w:tcW w:w="1126" w:type="dxa"/>
            <w:vMerge/>
            <w:tcBorders>
              <w:left w:val="single" w:sz="4" w:space="0" w:color="000000"/>
              <w:right w:val="single" w:sz="4" w:space="0" w:color="000000"/>
            </w:tcBorders>
            <w:shd w:val="clear" w:color="auto" w:fill="auto"/>
            <w:vAlign w:val="bottom"/>
          </w:tcPr>
          <w:p w14:paraId="254B579A" w14:textId="77777777" w:rsidR="00F37D6E" w:rsidRDefault="00F37D6E">
            <w:pPr>
              <w:spacing w:line="320" w:lineRule="exact"/>
              <w:jc w:val="left"/>
              <w:rPr>
                <w:rFonts w:ascii="仿宋_GB2312" w:eastAsia="仿宋_GB2312" w:hAnsi="仿宋_GB2312" w:cs="仿宋_GB2312"/>
                <w:szCs w:val="21"/>
              </w:rPr>
            </w:pPr>
          </w:p>
        </w:tc>
        <w:tc>
          <w:tcPr>
            <w:tcW w:w="1267" w:type="dxa"/>
            <w:vMerge w:val="restart"/>
            <w:tcBorders>
              <w:top w:val="single" w:sz="4" w:space="0" w:color="000000"/>
              <w:left w:val="single" w:sz="4" w:space="0" w:color="000000"/>
              <w:right w:val="single" w:sz="4" w:space="0" w:color="000000"/>
            </w:tcBorders>
            <w:shd w:val="clear" w:color="auto" w:fill="auto"/>
            <w:vAlign w:val="center"/>
          </w:tcPr>
          <w:p w14:paraId="566C7D18" w14:textId="77777777" w:rsidR="00F37D6E" w:rsidRDefault="00F37D6E">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szCs w:val="21"/>
              </w:rPr>
              <w:t>成本指标</w:t>
            </w:r>
          </w:p>
        </w:tc>
        <w:tc>
          <w:tcPr>
            <w:tcW w:w="2254" w:type="dxa"/>
            <w:tcBorders>
              <w:top w:val="single" w:sz="4" w:space="0" w:color="auto"/>
              <w:left w:val="single" w:sz="4" w:space="0" w:color="auto"/>
              <w:bottom w:val="single" w:sz="4" w:space="0" w:color="auto"/>
              <w:right w:val="single" w:sz="4" w:space="0" w:color="000000"/>
            </w:tcBorders>
            <w:shd w:val="clear" w:color="auto" w:fill="auto"/>
            <w:vAlign w:val="center"/>
          </w:tcPr>
          <w:p w14:paraId="1B07ECDE" w14:textId="77777777" w:rsidR="00F37D6E" w:rsidRDefault="00F37D6E">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指标</w:t>
            </w:r>
            <w:r>
              <w:rPr>
                <w:rFonts w:hint="eastAsia"/>
                <w:color w:val="000000"/>
                <w:sz w:val="20"/>
                <w:szCs w:val="20"/>
              </w:rPr>
              <w:t>1</w:t>
            </w:r>
            <w:r>
              <w:rPr>
                <w:rFonts w:hint="eastAsia"/>
                <w:color w:val="000000"/>
                <w:sz w:val="20"/>
                <w:szCs w:val="20"/>
              </w:rPr>
              <w:t>：救灾物资运输、搬运，应急仓库整理。</w:t>
            </w:r>
          </w:p>
        </w:tc>
        <w:tc>
          <w:tcPr>
            <w:tcW w:w="2111" w:type="dxa"/>
            <w:tcBorders>
              <w:top w:val="nil"/>
              <w:left w:val="nil"/>
              <w:bottom w:val="single" w:sz="4" w:space="0" w:color="auto"/>
              <w:right w:val="single" w:sz="4" w:space="0" w:color="auto"/>
            </w:tcBorders>
            <w:shd w:val="clear" w:color="auto" w:fill="auto"/>
            <w:vAlign w:val="center"/>
          </w:tcPr>
          <w:p w14:paraId="1A16D0C0" w14:textId="77777777" w:rsidR="00F37D6E" w:rsidRDefault="00F37D6E">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救灾物资运输、搬运（根据接收物资而定），应急仓库整理每月</w:t>
            </w:r>
            <w:r>
              <w:rPr>
                <w:rFonts w:hint="eastAsia"/>
                <w:color w:val="000000"/>
                <w:sz w:val="20"/>
                <w:szCs w:val="20"/>
              </w:rPr>
              <w:t>1-2</w:t>
            </w:r>
            <w:r>
              <w:rPr>
                <w:rFonts w:hint="eastAsia"/>
                <w:color w:val="000000"/>
                <w:sz w:val="20"/>
                <w:szCs w:val="20"/>
              </w:rPr>
              <w:t>次</w:t>
            </w:r>
          </w:p>
        </w:tc>
        <w:tc>
          <w:tcPr>
            <w:tcW w:w="2083" w:type="dxa"/>
            <w:tcBorders>
              <w:top w:val="nil"/>
              <w:left w:val="nil"/>
              <w:bottom w:val="single" w:sz="4" w:space="0" w:color="auto"/>
              <w:right w:val="single" w:sz="4" w:space="0" w:color="auto"/>
            </w:tcBorders>
            <w:shd w:val="clear" w:color="auto" w:fill="auto"/>
            <w:vAlign w:val="center"/>
          </w:tcPr>
          <w:p w14:paraId="78530FE4" w14:textId="77777777" w:rsidR="00F37D6E" w:rsidRDefault="00F37D6E">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按要求完成</w:t>
            </w:r>
          </w:p>
        </w:tc>
      </w:tr>
      <w:tr w:rsidR="00F37D6E" w14:paraId="65DBB4AB" w14:textId="77777777" w:rsidTr="00D03C1C">
        <w:trPr>
          <w:gridAfter w:val="1"/>
          <w:wAfter w:w="239" w:type="dxa"/>
          <w:trHeight w:val="704"/>
        </w:trPr>
        <w:tc>
          <w:tcPr>
            <w:tcW w:w="669" w:type="dxa"/>
            <w:vMerge/>
            <w:tcBorders>
              <w:left w:val="single" w:sz="4" w:space="0" w:color="000000"/>
              <w:right w:val="single" w:sz="4" w:space="0" w:color="000000"/>
            </w:tcBorders>
            <w:shd w:val="clear" w:color="auto" w:fill="auto"/>
            <w:vAlign w:val="center"/>
          </w:tcPr>
          <w:p w14:paraId="77976DC1" w14:textId="77777777" w:rsidR="00F37D6E" w:rsidRDefault="00F37D6E">
            <w:pPr>
              <w:spacing w:line="320" w:lineRule="exact"/>
              <w:jc w:val="left"/>
              <w:rPr>
                <w:rFonts w:ascii="仿宋_GB2312" w:eastAsia="仿宋_GB2312" w:hAnsi="仿宋_GB2312" w:cs="仿宋_GB2312"/>
                <w:szCs w:val="21"/>
              </w:rPr>
            </w:pPr>
          </w:p>
        </w:tc>
        <w:tc>
          <w:tcPr>
            <w:tcW w:w="1126" w:type="dxa"/>
            <w:vMerge/>
            <w:tcBorders>
              <w:left w:val="single" w:sz="4" w:space="0" w:color="000000"/>
              <w:right w:val="single" w:sz="4" w:space="0" w:color="000000"/>
            </w:tcBorders>
            <w:shd w:val="clear" w:color="auto" w:fill="auto"/>
            <w:vAlign w:val="bottom"/>
          </w:tcPr>
          <w:p w14:paraId="075A7BA7" w14:textId="77777777" w:rsidR="00F37D6E" w:rsidRDefault="00F37D6E">
            <w:pPr>
              <w:spacing w:line="320" w:lineRule="exact"/>
              <w:jc w:val="left"/>
              <w:rPr>
                <w:rFonts w:ascii="仿宋_GB2312" w:eastAsia="仿宋_GB2312" w:hAnsi="仿宋_GB2312" w:cs="仿宋_GB2312"/>
                <w:szCs w:val="21"/>
              </w:rPr>
            </w:pPr>
          </w:p>
        </w:tc>
        <w:tc>
          <w:tcPr>
            <w:tcW w:w="1267" w:type="dxa"/>
            <w:vMerge/>
            <w:tcBorders>
              <w:left w:val="single" w:sz="4" w:space="0" w:color="000000"/>
              <w:bottom w:val="single" w:sz="4" w:space="0" w:color="auto"/>
              <w:right w:val="single" w:sz="4" w:space="0" w:color="000000"/>
            </w:tcBorders>
            <w:shd w:val="clear" w:color="auto" w:fill="auto"/>
            <w:vAlign w:val="bottom"/>
          </w:tcPr>
          <w:p w14:paraId="354676EE" w14:textId="77777777" w:rsidR="00F37D6E" w:rsidRDefault="00F37D6E">
            <w:pPr>
              <w:widowControl/>
              <w:spacing w:line="320" w:lineRule="exact"/>
              <w:jc w:val="left"/>
              <w:textAlignment w:val="bottom"/>
              <w:rPr>
                <w:rFonts w:ascii="仿宋_GB2312" w:eastAsia="仿宋_GB2312" w:hAnsi="仿宋_GB2312" w:cs="仿宋_GB2312"/>
                <w:szCs w:val="21"/>
              </w:rPr>
            </w:pPr>
          </w:p>
        </w:tc>
        <w:tc>
          <w:tcPr>
            <w:tcW w:w="2254" w:type="dxa"/>
            <w:tcBorders>
              <w:top w:val="single" w:sz="4" w:space="0" w:color="auto"/>
              <w:left w:val="single" w:sz="4" w:space="0" w:color="auto"/>
              <w:bottom w:val="single" w:sz="4" w:space="0" w:color="auto"/>
              <w:right w:val="single" w:sz="4" w:space="0" w:color="000000"/>
            </w:tcBorders>
            <w:shd w:val="clear" w:color="auto" w:fill="auto"/>
            <w:vAlign w:val="center"/>
          </w:tcPr>
          <w:p w14:paraId="6B4D6A51" w14:textId="77777777" w:rsidR="00F37D6E" w:rsidRDefault="00F37D6E">
            <w:pPr>
              <w:widowControl/>
              <w:spacing w:line="320" w:lineRule="exact"/>
              <w:jc w:val="left"/>
              <w:textAlignment w:val="bottom"/>
              <w:rPr>
                <w:rFonts w:ascii="仿宋_GB2312" w:eastAsia="仿宋_GB2312"/>
                <w:color w:val="000000"/>
                <w:szCs w:val="21"/>
              </w:rPr>
            </w:pPr>
            <w:r>
              <w:rPr>
                <w:rFonts w:hint="eastAsia"/>
                <w:color w:val="000000"/>
                <w:sz w:val="20"/>
                <w:szCs w:val="20"/>
              </w:rPr>
              <w:t>指标</w:t>
            </w:r>
            <w:r>
              <w:rPr>
                <w:rFonts w:hint="eastAsia"/>
                <w:color w:val="000000"/>
                <w:sz w:val="20"/>
                <w:szCs w:val="20"/>
              </w:rPr>
              <w:t>2</w:t>
            </w:r>
            <w:r>
              <w:rPr>
                <w:rFonts w:hint="eastAsia"/>
                <w:color w:val="000000"/>
                <w:sz w:val="20"/>
                <w:szCs w:val="20"/>
              </w:rPr>
              <w:t>：维护管理</w:t>
            </w:r>
          </w:p>
        </w:tc>
        <w:tc>
          <w:tcPr>
            <w:tcW w:w="2111" w:type="dxa"/>
            <w:tcBorders>
              <w:top w:val="nil"/>
              <w:left w:val="nil"/>
              <w:bottom w:val="single" w:sz="4" w:space="0" w:color="auto"/>
              <w:right w:val="single" w:sz="4" w:space="0" w:color="auto"/>
            </w:tcBorders>
            <w:shd w:val="clear" w:color="auto" w:fill="auto"/>
            <w:vAlign w:val="center"/>
          </w:tcPr>
          <w:p w14:paraId="13F487CF" w14:textId="77777777" w:rsidR="00F37D6E" w:rsidRDefault="00F37D6E">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规范化建设、水电、物管、保洁、消防等</w:t>
            </w:r>
          </w:p>
        </w:tc>
        <w:tc>
          <w:tcPr>
            <w:tcW w:w="2083" w:type="dxa"/>
            <w:tcBorders>
              <w:top w:val="nil"/>
              <w:left w:val="nil"/>
              <w:bottom w:val="single" w:sz="4" w:space="0" w:color="auto"/>
              <w:right w:val="single" w:sz="4" w:space="0" w:color="auto"/>
            </w:tcBorders>
            <w:shd w:val="clear" w:color="auto" w:fill="auto"/>
            <w:vAlign w:val="center"/>
          </w:tcPr>
          <w:p w14:paraId="270AD6B5" w14:textId="77777777" w:rsidR="00F37D6E" w:rsidRDefault="00F37D6E">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按要求完成</w:t>
            </w:r>
          </w:p>
        </w:tc>
      </w:tr>
      <w:tr w:rsidR="00F37D6E" w14:paraId="3400897F" w14:textId="77777777" w:rsidTr="00F37D6E">
        <w:trPr>
          <w:gridAfter w:val="1"/>
          <w:wAfter w:w="239" w:type="dxa"/>
          <w:trHeight w:val="398"/>
        </w:trPr>
        <w:tc>
          <w:tcPr>
            <w:tcW w:w="669" w:type="dxa"/>
            <w:vMerge/>
            <w:tcBorders>
              <w:left w:val="single" w:sz="4" w:space="0" w:color="000000"/>
              <w:bottom w:val="single" w:sz="4" w:space="0" w:color="auto"/>
              <w:right w:val="single" w:sz="4" w:space="0" w:color="000000"/>
            </w:tcBorders>
            <w:shd w:val="clear" w:color="auto" w:fill="auto"/>
            <w:vAlign w:val="center"/>
          </w:tcPr>
          <w:p w14:paraId="189BFF2A" w14:textId="77777777" w:rsidR="00F37D6E" w:rsidRDefault="00F37D6E" w:rsidP="00F37D6E">
            <w:pPr>
              <w:spacing w:line="320" w:lineRule="exact"/>
              <w:jc w:val="left"/>
              <w:rPr>
                <w:rFonts w:ascii="仿宋_GB2312" w:eastAsia="仿宋_GB2312" w:hAnsi="仿宋_GB2312" w:cs="仿宋_GB2312"/>
                <w:szCs w:val="21"/>
              </w:rPr>
            </w:pPr>
          </w:p>
        </w:tc>
        <w:tc>
          <w:tcPr>
            <w:tcW w:w="1126" w:type="dxa"/>
            <w:vMerge/>
            <w:tcBorders>
              <w:left w:val="single" w:sz="4" w:space="0" w:color="000000"/>
              <w:bottom w:val="single" w:sz="4" w:space="0" w:color="auto"/>
              <w:right w:val="single" w:sz="4" w:space="0" w:color="000000"/>
            </w:tcBorders>
            <w:shd w:val="clear" w:color="auto" w:fill="auto"/>
            <w:vAlign w:val="bottom"/>
          </w:tcPr>
          <w:p w14:paraId="3398AA6D" w14:textId="77777777" w:rsidR="00F37D6E" w:rsidRDefault="00F37D6E" w:rsidP="00F37D6E">
            <w:pPr>
              <w:spacing w:line="320" w:lineRule="exact"/>
              <w:jc w:val="left"/>
              <w:rPr>
                <w:rFonts w:ascii="仿宋_GB2312" w:eastAsia="仿宋_GB2312" w:hAnsi="仿宋_GB2312" w:cs="仿宋_GB2312"/>
                <w:szCs w:val="21"/>
              </w:rPr>
            </w:pPr>
          </w:p>
        </w:tc>
        <w:tc>
          <w:tcPr>
            <w:tcW w:w="1267" w:type="dxa"/>
            <w:tcBorders>
              <w:left w:val="single" w:sz="4" w:space="0" w:color="000000"/>
              <w:bottom w:val="single" w:sz="4" w:space="0" w:color="auto"/>
              <w:right w:val="single" w:sz="4" w:space="0" w:color="000000"/>
            </w:tcBorders>
            <w:shd w:val="clear" w:color="auto" w:fill="auto"/>
            <w:vAlign w:val="center"/>
          </w:tcPr>
          <w:p w14:paraId="02CEEBF9" w14:textId="7BD9DB02" w:rsidR="00F37D6E" w:rsidRDefault="00F37D6E" w:rsidP="00F37D6E">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szCs w:val="21"/>
              </w:rPr>
              <w:t>时效指标</w:t>
            </w:r>
          </w:p>
        </w:tc>
        <w:tc>
          <w:tcPr>
            <w:tcW w:w="2254" w:type="dxa"/>
            <w:tcBorders>
              <w:top w:val="nil"/>
              <w:left w:val="single" w:sz="4" w:space="0" w:color="auto"/>
              <w:bottom w:val="single" w:sz="4" w:space="0" w:color="auto"/>
              <w:right w:val="single" w:sz="4" w:space="0" w:color="auto"/>
            </w:tcBorders>
            <w:shd w:val="clear" w:color="auto" w:fill="auto"/>
            <w:vAlign w:val="center"/>
          </w:tcPr>
          <w:p w14:paraId="573F50CD" w14:textId="7A794AAB" w:rsidR="00F37D6E" w:rsidRDefault="00F37D6E" w:rsidP="00F37D6E">
            <w:pPr>
              <w:widowControl/>
              <w:spacing w:line="320" w:lineRule="exact"/>
              <w:jc w:val="left"/>
              <w:textAlignment w:val="bottom"/>
              <w:rPr>
                <w:color w:val="000000"/>
                <w:sz w:val="20"/>
                <w:szCs w:val="20"/>
              </w:rPr>
            </w:pPr>
            <w:r>
              <w:rPr>
                <w:rFonts w:hint="eastAsia"/>
                <w:color w:val="000000"/>
                <w:sz w:val="20"/>
                <w:szCs w:val="20"/>
              </w:rPr>
              <w:t>指标</w:t>
            </w:r>
            <w:r>
              <w:rPr>
                <w:rFonts w:hint="eastAsia"/>
                <w:color w:val="000000"/>
                <w:sz w:val="20"/>
                <w:szCs w:val="20"/>
              </w:rPr>
              <w:t>2</w:t>
            </w:r>
            <w:r>
              <w:rPr>
                <w:rFonts w:hint="eastAsia"/>
                <w:color w:val="000000"/>
                <w:sz w:val="20"/>
                <w:szCs w:val="20"/>
              </w:rPr>
              <w:t>：项目全面完成</w:t>
            </w:r>
          </w:p>
        </w:tc>
        <w:tc>
          <w:tcPr>
            <w:tcW w:w="2111" w:type="dxa"/>
            <w:tcBorders>
              <w:top w:val="nil"/>
              <w:left w:val="nil"/>
              <w:bottom w:val="single" w:sz="4" w:space="0" w:color="auto"/>
              <w:right w:val="single" w:sz="4" w:space="0" w:color="auto"/>
            </w:tcBorders>
            <w:shd w:val="clear" w:color="auto" w:fill="auto"/>
            <w:vAlign w:val="center"/>
          </w:tcPr>
          <w:p w14:paraId="330B9BCC" w14:textId="1A3277FC" w:rsidR="00F37D6E" w:rsidRDefault="00F37D6E" w:rsidP="00F37D6E">
            <w:pPr>
              <w:widowControl/>
              <w:spacing w:line="320" w:lineRule="exact"/>
              <w:jc w:val="left"/>
              <w:textAlignment w:val="bottom"/>
              <w:rPr>
                <w:color w:val="000000"/>
                <w:sz w:val="20"/>
                <w:szCs w:val="20"/>
              </w:rPr>
            </w:pPr>
            <w:r>
              <w:rPr>
                <w:rFonts w:hint="eastAsia"/>
                <w:color w:val="000000"/>
                <w:sz w:val="20"/>
                <w:szCs w:val="20"/>
              </w:rPr>
              <w:t>202</w:t>
            </w:r>
            <w:r>
              <w:rPr>
                <w:color w:val="000000"/>
                <w:sz w:val="20"/>
                <w:szCs w:val="20"/>
              </w:rPr>
              <w:t>1</w:t>
            </w:r>
            <w:r>
              <w:rPr>
                <w:rFonts w:hint="eastAsia"/>
                <w:color w:val="000000"/>
                <w:sz w:val="20"/>
                <w:szCs w:val="20"/>
              </w:rPr>
              <w:t>年</w:t>
            </w:r>
            <w:r>
              <w:rPr>
                <w:rFonts w:hint="eastAsia"/>
                <w:color w:val="000000"/>
                <w:sz w:val="20"/>
                <w:szCs w:val="20"/>
              </w:rPr>
              <w:t>12</w:t>
            </w:r>
            <w:r>
              <w:rPr>
                <w:rFonts w:hint="eastAsia"/>
                <w:color w:val="000000"/>
                <w:sz w:val="20"/>
                <w:szCs w:val="20"/>
              </w:rPr>
              <w:t>月底前</w:t>
            </w:r>
          </w:p>
        </w:tc>
        <w:tc>
          <w:tcPr>
            <w:tcW w:w="2083" w:type="dxa"/>
            <w:tcBorders>
              <w:top w:val="nil"/>
              <w:left w:val="nil"/>
              <w:bottom w:val="single" w:sz="4" w:space="0" w:color="auto"/>
              <w:right w:val="single" w:sz="4" w:space="0" w:color="auto"/>
            </w:tcBorders>
            <w:shd w:val="clear" w:color="auto" w:fill="auto"/>
            <w:vAlign w:val="center"/>
          </w:tcPr>
          <w:p w14:paraId="5F64AAFD" w14:textId="3576C94F" w:rsidR="00F37D6E" w:rsidRDefault="00F37D6E" w:rsidP="00F37D6E">
            <w:pPr>
              <w:widowControl/>
              <w:spacing w:line="320" w:lineRule="exact"/>
              <w:jc w:val="left"/>
              <w:textAlignment w:val="bottom"/>
              <w:rPr>
                <w:color w:val="000000"/>
                <w:sz w:val="20"/>
                <w:szCs w:val="20"/>
              </w:rPr>
            </w:pPr>
            <w:r>
              <w:rPr>
                <w:rFonts w:hint="eastAsia"/>
                <w:color w:val="000000"/>
                <w:sz w:val="20"/>
                <w:szCs w:val="20"/>
              </w:rPr>
              <w:t>按要求完成</w:t>
            </w:r>
          </w:p>
        </w:tc>
      </w:tr>
      <w:tr w:rsidR="00F37D6E" w14:paraId="65D278E7" w14:textId="77777777" w:rsidTr="00F37D6E">
        <w:trPr>
          <w:gridAfter w:val="1"/>
          <w:wAfter w:w="239" w:type="dxa"/>
          <w:cantSplit/>
          <w:trHeight w:val="578"/>
        </w:trPr>
        <w:tc>
          <w:tcPr>
            <w:tcW w:w="669"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38AEF8EF" w14:textId="77777777" w:rsidR="00F37D6E" w:rsidRDefault="00F37D6E" w:rsidP="00F37D6E">
            <w:pPr>
              <w:spacing w:line="320" w:lineRule="exact"/>
              <w:jc w:val="left"/>
              <w:rPr>
                <w:rFonts w:ascii="仿宋_GB2312" w:eastAsia="仿宋_GB2312" w:hAnsi="仿宋_GB2312" w:cs="仿宋_GB2312"/>
                <w:szCs w:val="21"/>
              </w:rPr>
            </w:pPr>
            <w:r>
              <w:rPr>
                <w:rFonts w:ascii="仿宋_GB2312" w:eastAsia="仿宋_GB2312" w:hAnsi="仿宋_GB2312" w:cs="仿宋_GB2312" w:hint="eastAsia"/>
                <w:kern w:val="0"/>
                <w:szCs w:val="21"/>
                <w:lang w:bidi="ar"/>
              </w:rPr>
              <w:t>年度绩效指标完成情况</w:t>
            </w:r>
          </w:p>
        </w:tc>
        <w:tc>
          <w:tcPr>
            <w:tcW w:w="1126" w:type="dxa"/>
            <w:vMerge w:val="restart"/>
            <w:tcBorders>
              <w:top w:val="single" w:sz="4" w:space="0" w:color="auto"/>
              <w:left w:val="single" w:sz="4" w:space="0" w:color="000000"/>
              <w:right w:val="single" w:sz="4" w:space="0" w:color="000000"/>
            </w:tcBorders>
            <w:shd w:val="clear" w:color="auto" w:fill="auto"/>
            <w:vAlign w:val="center"/>
          </w:tcPr>
          <w:p w14:paraId="2B90C97C" w14:textId="77777777" w:rsidR="00F37D6E" w:rsidRDefault="00F37D6E" w:rsidP="00F37D6E">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kern w:val="0"/>
                <w:szCs w:val="21"/>
                <w:lang w:bidi="ar"/>
              </w:rPr>
              <w:t>效益</w:t>
            </w:r>
            <w:r>
              <w:rPr>
                <w:rFonts w:ascii="仿宋_GB2312" w:eastAsia="仿宋_GB2312" w:hAnsi="仿宋_GB2312" w:cs="仿宋_GB2312" w:hint="eastAsia"/>
                <w:kern w:val="0"/>
                <w:szCs w:val="21"/>
                <w:lang w:bidi="ar"/>
              </w:rPr>
              <w:br/>
              <w:t>指标</w:t>
            </w:r>
          </w:p>
        </w:tc>
        <w:tc>
          <w:tcPr>
            <w:tcW w:w="1267" w:type="dxa"/>
            <w:vMerge w:val="restart"/>
            <w:tcBorders>
              <w:top w:val="single" w:sz="4" w:space="0" w:color="auto"/>
              <w:left w:val="single" w:sz="4" w:space="0" w:color="000000"/>
              <w:right w:val="single" w:sz="4" w:space="0" w:color="000000"/>
            </w:tcBorders>
            <w:shd w:val="clear" w:color="auto" w:fill="auto"/>
            <w:vAlign w:val="center"/>
          </w:tcPr>
          <w:p w14:paraId="6C8E59A9" w14:textId="77777777" w:rsidR="00F37D6E" w:rsidRDefault="00F37D6E" w:rsidP="00F37D6E">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szCs w:val="21"/>
              </w:rPr>
              <w:t>社会效益</w:t>
            </w:r>
          </w:p>
          <w:p w14:paraId="2C128A67" w14:textId="77777777" w:rsidR="00F37D6E" w:rsidRDefault="00F37D6E" w:rsidP="00F37D6E">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szCs w:val="21"/>
              </w:rPr>
              <w:t>指标</w:t>
            </w:r>
          </w:p>
        </w:tc>
        <w:tc>
          <w:tcPr>
            <w:tcW w:w="2254" w:type="dxa"/>
            <w:tcBorders>
              <w:top w:val="single" w:sz="4" w:space="0" w:color="auto"/>
              <w:left w:val="single" w:sz="4" w:space="0" w:color="auto"/>
              <w:bottom w:val="single" w:sz="4" w:space="0" w:color="auto"/>
              <w:right w:val="single" w:sz="4" w:space="0" w:color="000000"/>
            </w:tcBorders>
            <w:shd w:val="clear" w:color="auto" w:fill="auto"/>
            <w:vAlign w:val="center"/>
          </w:tcPr>
          <w:p w14:paraId="5E545B5F" w14:textId="77777777" w:rsidR="00F37D6E" w:rsidRDefault="00F37D6E" w:rsidP="00F37D6E">
            <w:pPr>
              <w:widowControl/>
              <w:spacing w:line="320" w:lineRule="exact"/>
              <w:jc w:val="left"/>
              <w:textAlignment w:val="bottom"/>
              <w:rPr>
                <w:rFonts w:ascii="仿宋_GB2312" w:eastAsia="仿宋_GB2312" w:hAnsi="仿宋_GB2312" w:cs="仿宋_GB2312"/>
                <w:szCs w:val="21"/>
              </w:rPr>
            </w:pPr>
            <w:r>
              <w:rPr>
                <w:rFonts w:hint="eastAsia"/>
                <w:sz w:val="20"/>
                <w:szCs w:val="20"/>
              </w:rPr>
              <w:t>指标</w:t>
            </w:r>
            <w:r>
              <w:rPr>
                <w:rFonts w:hint="eastAsia"/>
                <w:sz w:val="20"/>
                <w:szCs w:val="20"/>
              </w:rPr>
              <w:t>1</w:t>
            </w:r>
            <w:r>
              <w:rPr>
                <w:rFonts w:hint="eastAsia"/>
                <w:sz w:val="20"/>
                <w:szCs w:val="20"/>
              </w:rPr>
              <w:t>：能够做到周边地区受灾后，快速反应运输物品出库</w:t>
            </w:r>
          </w:p>
        </w:tc>
        <w:tc>
          <w:tcPr>
            <w:tcW w:w="2111" w:type="dxa"/>
            <w:tcBorders>
              <w:top w:val="nil"/>
              <w:left w:val="nil"/>
              <w:bottom w:val="single" w:sz="4" w:space="0" w:color="auto"/>
              <w:right w:val="single" w:sz="4" w:space="0" w:color="auto"/>
            </w:tcBorders>
            <w:shd w:val="clear" w:color="auto" w:fill="auto"/>
            <w:vAlign w:val="center"/>
          </w:tcPr>
          <w:p w14:paraId="65423010" w14:textId="77777777" w:rsidR="00F37D6E" w:rsidRDefault="00F37D6E" w:rsidP="00F37D6E">
            <w:pPr>
              <w:widowControl/>
              <w:spacing w:line="320" w:lineRule="exact"/>
              <w:jc w:val="left"/>
              <w:textAlignment w:val="bottom"/>
              <w:rPr>
                <w:rFonts w:ascii="仿宋_GB2312" w:eastAsia="仿宋_GB2312" w:hAnsi="仿宋_GB2312" w:cs="仿宋_GB2312"/>
                <w:szCs w:val="21"/>
              </w:rPr>
            </w:pPr>
            <w:r>
              <w:rPr>
                <w:rFonts w:hint="eastAsia"/>
                <w:sz w:val="20"/>
                <w:szCs w:val="20"/>
              </w:rPr>
              <w:t>受灾后能快速调拨物资进行救助</w:t>
            </w:r>
          </w:p>
        </w:tc>
        <w:tc>
          <w:tcPr>
            <w:tcW w:w="2083" w:type="dxa"/>
            <w:tcBorders>
              <w:top w:val="nil"/>
              <w:left w:val="nil"/>
              <w:bottom w:val="single" w:sz="4" w:space="0" w:color="auto"/>
              <w:right w:val="single" w:sz="4" w:space="0" w:color="auto"/>
            </w:tcBorders>
            <w:shd w:val="clear" w:color="auto" w:fill="auto"/>
            <w:vAlign w:val="center"/>
          </w:tcPr>
          <w:p w14:paraId="373ACCE0" w14:textId="77777777" w:rsidR="00F37D6E" w:rsidRDefault="00F37D6E" w:rsidP="00F37D6E">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救灾物资、慰问物资及时接收出库</w:t>
            </w:r>
          </w:p>
        </w:tc>
      </w:tr>
      <w:tr w:rsidR="00F37D6E" w14:paraId="15BD399C" w14:textId="77777777" w:rsidTr="00F37D6E">
        <w:trPr>
          <w:gridAfter w:val="1"/>
          <w:wAfter w:w="239" w:type="dxa"/>
          <w:cantSplit/>
          <w:trHeight w:val="578"/>
        </w:trPr>
        <w:tc>
          <w:tcPr>
            <w:tcW w:w="669" w:type="dxa"/>
            <w:vMerge/>
            <w:tcBorders>
              <w:left w:val="single" w:sz="4" w:space="0" w:color="000000"/>
              <w:bottom w:val="single" w:sz="4" w:space="0" w:color="auto"/>
              <w:right w:val="single" w:sz="4" w:space="0" w:color="000000"/>
            </w:tcBorders>
            <w:shd w:val="clear" w:color="auto" w:fill="auto"/>
            <w:vAlign w:val="center"/>
          </w:tcPr>
          <w:p w14:paraId="5675135A" w14:textId="77777777" w:rsidR="00F37D6E" w:rsidRDefault="00F37D6E" w:rsidP="00F37D6E">
            <w:pPr>
              <w:spacing w:line="320" w:lineRule="exact"/>
              <w:jc w:val="left"/>
              <w:rPr>
                <w:rFonts w:ascii="仿宋_GB2312" w:eastAsia="仿宋_GB2312" w:hAnsi="仿宋_GB2312" w:cs="仿宋_GB2312"/>
                <w:szCs w:val="21"/>
              </w:rPr>
            </w:pPr>
          </w:p>
        </w:tc>
        <w:tc>
          <w:tcPr>
            <w:tcW w:w="1126" w:type="dxa"/>
            <w:vMerge/>
            <w:tcBorders>
              <w:left w:val="single" w:sz="4" w:space="0" w:color="000000"/>
              <w:right w:val="single" w:sz="4" w:space="0" w:color="000000"/>
            </w:tcBorders>
            <w:shd w:val="clear" w:color="auto" w:fill="auto"/>
            <w:vAlign w:val="center"/>
          </w:tcPr>
          <w:p w14:paraId="647450F0" w14:textId="77777777" w:rsidR="00F37D6E" w:rsidRDefault="00F37D6E" w:rsidP="00F37D6E">
            <w:pPr>
              <w:spacing w:line="320" w:lineRule="exact"/>
              <w:jc w:val="center"/>
              <w:rPr>
                <w:rFonts w:ascii="仿宋_GB2312" w:eastAsia="仿宋_GB2312" w:hAnsi="仿宋_GB2312" w:cs="仿宋_GB2312"/>
                <w:szCs w:val="21"/>
              </w:rPr>
            </w:pPr>
          </w:p>
        </w:tc>
        <w:tc>
          <w:tcPr>
            <w:tcW w:w="1267" w:type="dxa"/>
            <w:vMerge/>
            <w:tcBorders>
              <w:left w:val="single" w:sz="4" w:space="0" w:color="000000"/>
              <w:bottom w:val="single" w:sz="4" w:space="0" w:color="000000"/>
              <w:right w:val="single" w:sz="4" w:space="0" w:color="000000"/>
            </w:tcBorders>
            <w:shd w:val="clear" w:color="auto" w:fill="auto"/>
            <w:vAlign w:val="center"/>
          </w:tcPr>
          <w:p w14:paraId="5D5200F2" w14:textId="77777777" w:rsidR="00F37D6E" w:rsidRDefault="00F37D6E" w:rsidP="00F37D6E">
            <w:pPr>
              <w:widowControl/>
              <w:spacing w:line="320" w:lineRule="exact"/>
              <w:jc w:val="left"/>
              <w:textAlignment w:val="bottom"/>
              <w:rPr>
                <w:rFonts w:ascii="仿宋_GB2312" w:eastAsia="仿宋_GB2312" w:hAnsi="仿宋_GB2312" w:cs="仿宋_GB2312"/>
                <w:szCs w:val="21"/>
              </w:rPr>
            </w:pPr>
          </w:p>
        </w:tc>
        <w:tc>
          <w:tcPr>
            <w:tcW w:w="2254" w:type="dxa"/>
            <w:tcBorders>
              <w:top w:val="single" w:sz="4" w:space="0" w:color="auto"/>
              <w:left w:val="single" w:sz="4" w:space="0" w:color="auto"/>
              <w:bottom w:val="single" w:sz="4" w:space="0" w:color="auto"/>
              <w:right w:val="single" w:sz="4" w:space="0" w:color="000000"/>
            </w:tcBorders>
            <w:shd w:val="clear" w:color="auto" w:fill="auto"/>
            <w:vAlign w:val="center"/>
          </w:tcPr>
          <w:p w14:paraId="2DFB2420" w14:textId="77777777" w:rsidR="00F37D6E" w:rsidRDefault="00F37D6E" w:rsidP="00F37D6E">
            <w:pPr>
              <w:widowControl/>
              <w:spacing w:line="320" w:lineRule="exact"/>
              <w:jc w:val="left"/>
              <w:textAlignment w:val="bottom"/>
              <w:rPr>
                <w:rFonts w:ascii="仿宋_GB2312" w:eastAsia="仿宋_GB2312" w:hAnsi="仿宋_GB2312" w:cs="仿宋_GB2312"/>
                <w:szCs w:val="21"/>
              </w:rPr>
            </w:pPr>
            <w:r>
              <w:rPr>
                <w:rFonts w:hint="eastAsia"/>
                <w:sz w:val="20"/>
                <w:szCs w:val="20"/>
              </w:rPr>
              <w:t>指标</w:t>
            </w:r>
            <w:r>
              <w:rPr>
                <w:rFonts w:hint="eastAsia"/>
                <w:sz w:val="20"/>
                <w:szCs w:val="20"/>
              </w:rPr>
              <w:t>2</w:t>
            </w:r>
            <w:r>
              <w:rPr>
                <w:rFonts w:hint="eastAsia"/>
                <w:sz w:val="20"/>
                <w:szCs w:val="20"/>
              </w:rPr>
              <w:t>：废旧物资及时处理</w:t>
            </w:r>
          </w:p>
        </w:tc>
        <w:tc>
          <w:tcPr>
            <w:tcW w:w="2111" w:type="dxa"/>
            <w:tcBorders>
              <w:top w:val="nil"/>
              <w:left w:val="nil"/>
              <w:bottom w:val="single" w:sz="4" w:space="0" w:color="auto"/>
              <w:right w:val="single" w:sz="4" w:space="0" w:color="auto"/>
            </w:tcBorders>
            <w:shd w:val="clear" w:color="auto" w:fill="auto"/>
            <w:vAlign w:val="center"/>
          </w:tcPr>
          <w:p w14:paraId="16A59BCC" w14:textId="77777777" w:rsidR="00F37D6E" w:rsidRDefault="00F37D6E" w:rsidP="00F37D6E">
            <w:pPr>
              <w:widowControl/>
              <w:spacing w:line="320" w:lineRule="exact"/>
              <w:jc w:val="left"/>
              <w:textAlignment w:val="bottom"/>
              <w:rPr>
                <w:rFonts w:ascii="仿宋_GB2312" w:eastAsia="仿宋_GB2312" w:hAnsi="仿宋_GB2312" w:cs="仿宋_GB2312"/>
                <w:szCs w:val="21"/>
              </w:rPr>
            </w:pPr>
            <w:r>
              <w:rPr>
                <w:rFonts w:hint="eastAsia"/>
                <w:sz w:val="20"/>
                <w:szCs w:val="20"/>
              </w:rPr>
              <w:t>做到生态化无污染</w:t>
            </w:r>
          </w:p>
        </w:tc>
        <w:tc>
          <w:tcPr>
            <w:tcW w:w="2083" w:type="dxa"/>
            <w:tcBorders>
              <w:top w:val="nil"/>
              <w:left w:val="nil"/>
              <w:bottom w:val="single" w:sz="4" w:space="0" w:color="auto"/>
              <w:right w:val="single" w:sz="4" w:space="0" w:color="auto"/>
            </w:tcBorders>
            <w:shd w:val="clear" w:color="auto" w:fill="auto"/>
            <w:vAlign w:val="center"/>
          </w:tcPr>
          <w:p w14:paraId="6A568F1D" w14:textId="77777777" w:rsidR="00F37D6E" w:rsidRDefault="00F37D6E" w:rsidP="00F37D6E">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按要求完成</w:t>
            </w:r>
          </w:p>
        </w:tc>
      </w:tr>
      <w:tr w:rsidR="00F37D6E" w14:paraId="01E2A338" w14:textId="77777777" w:rsidTr="00F37D6E">
        <w:trPr>
          <w:gridAfter w:val="1"/>
          <w:wAfter w:w="239" w:type="dxa"/>
          <w:cantSplit/>
          <w:trHeight w:val="578"/>
        </w:trPr>
        <w:tc>
          <w:tcPr>
            <w:tcW w:w="669" w:type="dxa"/>
            <w:vMerge/>
            <w:tcBorders>
              <w:left w:val="single" w:sz="4" w:space="0" w:color="000000"/>
              <w:bottom w:val="single" w:sz="4" w:space="0" w:color="auto"/>
              <w:right w:val="single" w:sz="4" w:space="0" w:color="000000"/>
            </w:tcBorders>
            <w:shd w:val="clear" w:color="auto" w:fill="auto"/>
            <w:vAlign w:val="center"/>
          </w:tcPr>
          <w:p w14:paraId="1757C2A2" w14:textId="77777777" w:rsidR="00F37D6E" w:rsidRDefault="00F37D6E" w:rsidP="00F37D6E">
            <w:pPr>
              <w:spacing w:line="320" w:lineRule="exact"/>
              <w:jc w:val="left"/>
              <w:rPr>
                <w:rFonts w:ascii="仿宋_GB2312" w:eastAsia="仿宋_GB2312" w:hAnsi="仿宋_GB2312" w:cs="仿宋_GB2312"/>
                <w:szCs w:val="21"/>
              </w:rPr>
            </w:pPr>
          </w:p>
        </w:tc>
        <w:tc>
          <w:tcPr>
            <w:tcW w:w="1126" w:type="dxa"/>
            <w:vMerge/>
            <w:tcBorders>
              <w:left w:val="single" w:sz="4" w:space="0" w:color="000000"/>
              <w:right w:val="single" w:sz="4" w:space="0" w:color="000000"/>
            </w:tcBorders>
            <w:shd w:val="clear" w:color="auto" w:fill="auto"/>
            <w:vAlign w:val="center"/>
          </w:tcPr>
          <w:p w14:paraId="1CD273BB" w14:textId="77777777" w:rsidR="00F37D6E" w:rsidRDefault="00F37D6E" w:rsidP="00F37D6E">
            <w:pPr>
              <w:spacing w:line="320" w:lineRule="exact"/>
              <w:jc w:val="center"/>
              <w:rPr>
                <w:rFonts w:ascii="仿宋_GB2312" w:eastAsia="仿宋_GB2312" w:hAnsi="仿宋_GB2312" w:cs="仿宋_GB2312"/>
                <w:szCs w:val="21"/>
              </w:rPr>
            </w:pPr>
          </w:p>
        </w:tc>
        <w:tc>
          <w:tcPr>
            <w:tcW w:w="1267" w:type="dxa"/>
            <w:vMerge w:val="restart"/>
            <w:tcBorders>
              <w:top w:val="single" w:sz="4" w:space="0" w:color="000000"/>
              <w:left w:val="single" w:sz="4" w:space="0" w:color="000000"/>
              <w:right w:val="single" w:sz="4" w:space="0" w:color="000000"/>
            </w:tcBorders>
            <w:shd w:val="clear" w:color="auto" w:fill="auto"/>
            <w:vAlign w:val="center"/>
          </w:tcPr>
          <w:p w14:paraId="50AE8D39" w14:textId="77777777" w:rsidR="00F37D6E" w:rsidRDefault="00F37D6E" w:rsidP="00F37D6E">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szCs w:val="21"/>
              </w:rPr>
              <w:t>可持续影响</w:t>
            </w:r>
          </w:p>
          <w:p w14:paraId="536C97B3" w14:textId="77777777" w:rsidR="00F37D6E" w:rsidRDefault="00F37D6E" w:rsidP="00F37D6E">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szCs w:val="21"/>
              </w:rPr>
              <w:t>指标</w:t>
            </w:r>
          </w:p>
        </w:tc>
        <w:tc>
          <w:tcPr>
            <w:tcW w:w="2254" w:type="dxa"/>
            <w:tcBorders>
              <w:top w:val="single" w:sz="4" w:space="0" w:color="auto"/>
              <w:left w:val="single" w:sz="4" w:space="0" w:color="auto"/>
              <w:bottom w:val="single" w:sz="4" w:space="0" w:color="auto"/>
              <w:right w:val="single" w:sz="4" w:space="0" w:color="000000"/>
            </w:tcBorders>
            <w:shd w:val="clear" w:color="auto" w:fill="auto"/>
            <w:vAlign w:val="center"/>
          </w:tcPr>
          <w:p w14:paraId="08049F9F" w14:textId="77777777" w:rsidR="00F37D6E" w:rsidRDefault="00F37D6E" w:rsidP="00F37D6E">
            <w:pPr>
              <w:widowControl/>
              <w:spacing w:line="320" w:lineRule="exact"/>
              <w:jc w:val="left"/>
              <w:textAlignment w:val="bottom"/>
              <w:rPr>
                <w:color w:val="000000"/>
                <w:sz w:val="20"/>
                <w:szCs w:val="20"/>
              </w:rPr>
            </w:pPr>
            <w:r>
              <w:rPr>
                <w:rFonts w:hint="eastAsia"/>
                <w:color w:val="000000"/>
                <w:sz w:val="20"/>
                <w:szCs w:val="20"/>
              </w:rPr>
              <w:t>指标</w:t>
            </w:r>
            <w:r>
              <w:rPr>
                <w:rFonts w:hint="eastAsia"/>
                <w:color w:val="000000"/>
                <w:sz w:val="20"/>
                <w:szCs w:val="20"/>
              </w:rPr>
              <w:t>1</w:t>
            </w:r>
            <w:r>
              <w:rPr>
                <w:rFonts w:hint="eastAsia"/>
                <w:color w:val="000000"/>
                <w:sz w:val="20"/>
                <w:szCs w:val="20"/>
              </w:rPr>
              <w:t>：提高救灾应急能力</w:t>
            </w:r>
          </w:p>
        </w:tc>
        <w:tc>
          <w:tcPr>
            <w:tcW w:w="2111" w:type="dxa"/>
            <w:tcBorders>
              <w:top w:val="nil"/>
              <w:left w:val="nil"/>
              <w:bottom w:val="single" w:sz="4" w:space="0" w:color="auto"/>
              <w:right w:val="single" w:sz="4" w:space="0" w:color="auto"/>
            </w:tcBorders>
            <w:shd w:val="clear" w:color="auto" w:fill="auto"/>
            <w:vAlign w:val="center"/>
          </w:tcPr>
          <w:p w14:paraId="346C5853" w14:textId="77777777" w:rsidR="00F37D6E" w:rsidRDefault="00F37D6E" w:rsidP="00F37D6E">
            <w:pPr>
              <w:widowControl/>
              <w:spacing w:line="320" w:lineRule="exact"/>
              <w:jc w:val="left"/>
              <w:textAlignment w:val="bottom"/>
              <w:rPr>
                <w:color w:val="000000"/>
                <w:sz w:val="20"/>
                <w:szCs w:val="20"/>
              </w:rPr>
            </w:pPr>
            <w:r>
              <w:rPr>
                <w:rFonts w:hint="eastAsia"/>
                <w:color w:val="000000"/>
                <w:sz w:val="20"/>
                <w:szCs w:val="20"/>
              </w:rPr>
              <w:t>灾难来临时有物资能及时调动</w:t>
            </w:r>
          </w:p>
        </w:tc>
        <w:tc>
          <w:tcPr>
            <w:tcW w:w="2083" w:type="dxa"/>
            <w:tcBorders>
              <w:top w:val="nil"/>
              <w:left w:val="nil"/>
              <w:bottom w:val="single" w:sz="4" w:space="0" w:color="auto"/>
              <w:right w:val="single" w:sz="4" w:space="0" w:color="auto"/>
            </w:tcBorders>
            <w:shd w:val="clear" w:color="auto" w:fill="auto"/>
            <w:vAlign w:val="center"/>
          </w:tcPr>
          <w:p w14:paraId="3B853F85" w14:textId="77777777" w:rsidR="00F37D6E" w:rsidRDefault="00F37D6E" w:rsidP="00F37D6E">
            <w:pPr>
              <w:widowControl/>
              <w:spacing w:line="320" w:lineRule="exact"/>
              <w:jc w:val="left"/>
              <w:textAlignment w:val="bottom"/>
              <w:rPr>
                <w:color w:val="000000"/>
                <w:sz w:val="20"/>
                <w:szCs w:val="20"/>
              </w:rPr>
            </w:pPr>
            <w:r>
              <w:rPr>
                <w:rFonts w:hint="eastAsia"/>
                <w:color w:val="000000"/>
                <w:sz w:val="20"/>
                <w:szCs w:val="20"/>
              </w:rPr>
              <w:t>按要求完成</w:t>
            </w:r>
          </w:p>
        </w:tc>
      </w:tr>
      <w:tr w:rsidR="00F37D6E" w14:paraId="520A8C52" w14:textId="77777777" w:rsidTr="00F37D6E">
        <w:trPr>
          <w:gridAfter w:val="1"/>
          <w:wAfter w:w="239" w:type="dxa"/>
          <w:cantSplit/>
          <w:trHeight w:val="578"/>
        </w:trPr>
        <w:tc>
          <w:tcPr>
            <w:tcW w:w="669" w:type="dxa"/>
            <w:vMerge/>
            <w:tcBorders>
              <w:left w:val="single" w:sz="4" w:space="0" w:color="000000"/>
              <w:bottom w:val="single" w:sz="4" w:space="0" w:color="auto"/>
              <w:right w:val="single" w:sz="4" w:space="0" w:color="000000"/>
            </w:tcBorders>
            <w:shd w:val="clear" w:color="auto" w:fill="auto"/>
            <w:vAlign w:val="center"/>
          </w:tcPr>
          <w:p w14:paraId="6E9C3CE9" w14:textId="77777777" w:rsidR="00F37D6E" w:rsidRDefault="00F37D6E" w:rsidP="00F37D6E">
            <w:pPr>
              <w:spacing w:line="320" w:lineRule="exact"/>
              <w:jc w:val="left"/>
              <w:rPr>
                <w:rFonts w:ascii="仿宋_GB2312" w:eastAsia="仿宋_GB2312" w:hAnsi="仿宋_GB2312" w:cs="仿宋_GB2312"/>
                <w:szCs w:val="21"/>
              </w:rPr>
            </w:pPr>
          </w:p>
        </w:tc>
        <w:tc>
          <w:tcPr>
            <w:tcW w:w="1126" w:type="dxa"/>
            <w:vMerge/>
            <w:tcBorders>
              <w:left w:val="single" w:sz="4" w:space="0" w:color="000000"/>
              <w:bottom w:val="single" w:sz="4" w:space="0" w:color="000000"/>
              <w:right w:val="single" w:sz="4" w:space="0" w:color="000000"/>
            </w:tcBorders>
            <w:shd w:val="clear" w:color="auto" w:fill="auto"/>
            <w:vAlign w:val="center"/>
          </w:tcPr>
          <w:p w14:paraId="7AD99EDE" w14:textId="77777777" w:rsidR="00F37D6E" w:rsidRDefault="00F37D6E" w:rsidP="00F37D6E">
            <w:pPr>
              <w:spacing w:line="320" w:lineRule="exact"/>
              <w:jc w:val="center"/>
              <w:rPr>
                <w:rFonts w:ascii="仿宋_GB2312" w:eastAsia="仿宋_GB2312" w:hAnsi="仿宋_GB2312" w:cs="仿宋_GB2312"/>
                <w:szCs w:val="21"/>
              </w:rPr>
            </w:pPr>
          </w:p>
        </w:tc>
        <w:tc>
          <w:tcPr>
            <w:tcW w:w="1267" w:type="dxa"/>
            <w:vMerge/>
            <w:tcBorders>
              <w:left w:val="single" w:sz="4" w:space="0" w:color="000000"/>
              <w:bottom w:val="single" w:sz="4" w:space="0" w:color="000000"/>
              <w:right w:val="single" w:sz="4" w:space="0" w:color="000000"/>
            </w:tcBorders>
            <w:shd w:val="clear" w:color="auto" w:fill="auto"/>
            <w:vAlign w:val="center"/>
          </w:tcPr>
          <w:p w14:paraId="09B0B4E5" w14:textId="77777777" w:rsidR="00F37D6E" w:rsidRDefault="00F37D6E" w:rsidP="00F37D6E">
            <w:pPr>
              <w:widowControl/>
              <w:spacing w:line="320" w:lineRule="exact"/>
              <w:jc w:val="left"/>
              <w:textAlignment w:val="bottom"/>
              <w:rPr>
                <w:rFonts w:ascii="仿宋_GB2312" w:eastAsia="仿宋_GB2312" w:hAnsi="仿宋_GB2312" w:cs="仿宋_GB2312"/>
                <w:szCs w:val="21"/>
              </w:rPr>
            </w:pPr>
          </w:p>
        </w:tc>
        <w:tc>
          <w:tcPr>
            <w:tcW w:w="2254" w:type="dxa"/>
            <w:tcBorders>
              <w:top w:val="single" w:sz="4" w:space="0" w:color="auto"/>
              <w:left w:val="single" w:sz="4" w:space="0" w:color="auto"/>
              <w:bottom w:val="single" w:sz="4" w:space="0" w:color="auto"/>
              <w:right w:val="single" w:sz="4" w:space="0" w:color="000000"/>
            </w:tcBorders>
            <w:shd w:val="clear" w:color="auto" w:fill="auto"/>
            <w:vAlign w:val="center"/>
          </w:tcPr>
          <w:p w14:paraId="5B186D9C" w14:textId="77777777" w:rsidR="00F37D6E" w:rsidRDefault="00F37D6E" w:rsidP="00F37D6E">
            <w:pPr>
              <w:widowControl/>
              <w:spacing w:line="320" w:lineRule="exact"/>
              <w:jc w:val="left"/>
              <w:textAlignment w:val="bottom"/>
              <w:rPr>
                <w:color w:val="000000"/>
                <w:sz w:val="20"/>
                <w:szCs w:val="20"/>
              </w:rPr>
            </w:pPr>
            <w:r>
              <w:rPr>
                <w:rFonts w:hint="eastAsia"/>
                <w:color w:val="000000"/>
                <w:sz w:val="20"/>
                <w:szCs w:val="20"/>
              </w:rPr>
              <w:t>指标</w:t>
            </w:r>
            <w:r>
              <w:rPr>
                <w:rFonts w:hint="eastAsia"/>
                <w:color w:val="000000"/>
                <w:sz w:val="20"/>
                <w:szCs w:val="20"/>
              </w:rPr>
              <w:t>2</w:t>
            </w:r>
            <w:r>
              <w:rPr>
                <w:rFonts w:hint="eastAsia"/>
                <w:color w:val="000000"/>
                <w:sz w:val="20"/>
                <w:szCs w:val="20"/>
              </w:rPr>
              <w:t>：及时救灾</w:t>
            </w:r>
          </w:p>
        </w:tc>
        <w:tc>
          <w:tcPr>
            <w:tcW w:w="2111" w:type="dxa"/>
            <w:tcBorders>
              <w:top w:val="nil"/>
              <w:left w:val="nil"/>
              <w:bottom w:val="single" w:sz="4" w:space="0" w:color="auto"/>
              <w:right w:val="single" w:sz="4" w:space="0" w:color="auto"/>
            </w:tcBorders>
            <w:shd w:val="clear" w:color="auto" w:fill="auto"/>
            <w:vAlign w:val="center"/>
          </w:tcPr>
          <w:p w14:paraId="5331F142" w14:textId="77777777" w:rsidR="00F37D6E" w:rsidRDefault="00F37D6E" w:rsidP="00F37D6E">
            <w:pPr>
              <w:widowControl/>
              <w:spacing w:line="320" w:lineRule="exact"/>
              <w:jc w:val="left"/>
              <w:textAlignment w:val="bottom"/>
              <w:rPr>
                <w:color w:val="000000"/>
                <w:sz w:val="20"/>
                <w:szCs w:val="20"/>
              </w:rPr>
            </w:pPr>
            <w:r>
              <w:rPr>
                <w:rFonts w:hint="eastAsia"/>
                <w:color w:val="000000"/>
                <w:sz w:val="20"/>
                <w:szCs w:val="20"/>
              </w:rPr>
              <w:t>受灾群众能及时得到救助，保证生命健康安全</w:t>
            </w:r>
          </w:p>
        </w:tc>
        <w:tc>
          <w:tcPr>
            <w:tcW w:w="2083" w:type="dxa"/>
            <w:tcBorders>
              <w:top w:val="nil"/>
              <w:left w:val="nil"/>
              <w:bottom w:val="single" w:sz="4" w:space="0" w:color="auto"/>
              <w:right w:val="single" w:sz="4" w:space="0" w:color="auto"/>
            </w:tcBorders>
            <w:shd w:val="clear" w:color="auto" w:fill="auto"/>
            <w:vAlign w:val="center"/>
          </w:tcPr>
          <w:p w14:paraId="3E0146EB" w14:textId="77777777" w:rsidR="00F37D6E" w:rsidRDefault="00F37D6E" w:rsidP="00F37D6E">
            <w:pPr>
              <w:widowControl/>
              <w:spacing w:line="320" w:lineRule="exact"/>
              <w:jc w:val="left"/>
              <w:textAlignment w:val="bottom"/>
              <w:rPr>
                <w:color w:val="000000"/>
                <w:sz w:val="20"/>
                <w:szCs w:val="20"/>
              </w:rPr>
            </w:pPr>
            <w:r>
              <w:rPr>
                <w:rFonts w:hint="eastAsia"/>
                <w:color w:val="000000"/>
                <w:sz w:val="20"/>
                <w:szCs w:val="20"/>
              </w:rPr>
              <w:t>按要求完成</w:t>
            </w:r>
          </w:p>
        </w:tc>
      </w:tr>
      <w:tr w:rsidR="00F37D6E" w14:paraId="62C85C3F" w14:textId="77777777" w:rsidTr="00F37D6E">
        <w:trPr>
          <w:gridAfter w:val="1"/>
          <w:wAfter w:w="239" w:type="dxa"/>
          <w:cantSplit/>
          <w:trHeight w:val="584"/>
        </w:trPr>
        <w:tc>
          <w:tcPr>
            <w:tcW w:w="669" w:type="dxa"/>
            <w:vMerge/>
            <w:tcBorders>
              <w:left w:val="single" w:sz="4" w:space="0" w:color="000000"/>
              <w:bottom w:val="single" w:sz="4" w:space="0" w:color="auto"/>
              <w:right w:val="single" w:sz="4" w:space="0" w:color="000000"/>
            </w:tcBorders>
            <w:shd w:val="clear" w:color="auto" w:fill="auto"/>
            <w:vAlign w:val="center"/>
          </w:tcPr>
          <w:p w14:paraId="79B615A7" w14:textId="77777777" w:rsidR="00F37D6E" w:rsidRDefault="00F37D6E" w:rsidP="00F37D6E">
            <w:pPr>
              <w:spacing w:line="320" w:lineRule="exact"/>
              <w:jc w:val="left"/>
              <w:rPr>
                <w:rFonts w:ascii="仿宋_GB2312" w:eastAsia="仿宋_GB2312" w:hAnsi="仿宋_GB2312" w:cs="仿宋_GB2312"/>
                <w:szCs w:val="21"/>
              </w:rPr>
            </w:pPr>
          </w:p>
        </w:tc>
        <w:tc>
          <w:tcPr>
            <w:tcW w:w="1126" w:type="dxa"/>
            <w:vMerge w:val="restart"/>
            <w:tcBorders>
              <w:left w:val="single" w:sz="4" w:space="0" w:color="000000"/>
              <w:right w:val="single" w:sz="4" w:space="0" w:color="000000"/>
            </w:tcBorders>
            <w:shd w:val="clear" w:color="auto" w:fill="auto"/>
            <w:vAlign w:val="center"/>
          </w:tcPr>
          <w:p w14:paraId="5969AF23" w14:textId="77777777" w:rsidR="00F37D6E" w:rsidRDefault="00F37D6E" w:rsidP="00F37D6E">
            <w:pPr>
              <w:widowControl/>
              <w:spacing w:line="320" w:lineRule="exact"/>
              <w:jc w:val="center"/>
              <w:textAlignment w:val="bottom"/>
              <w:rPr>
                <w:rFonts w:ascii="仿宋_GB2312" w:eastAsia="仿宋_GB2312" w:hAnsi="仿宋_GB2312" w:cs="仿宋_GB2312"/>
                <w:szCs w:val="21"/>
              </w:rPr>
            </w:pPr>
            <w:proofErr w:type="gramStart"/>
            <w:r>
              <w:rPr>
                <w:rFonts w:ascii="仿宋_GB2312" w:eastAsia="仿宋_GB2312" w:hAnsi="仿宋_GB2312" w:cs="仿宋_GB2312" w:hint="eastAsia"/>
                <w:szCs w:val="21"/>
              </w:rPr>
              <w:t>满意</w:t>
            </w:r>
            <w:proofErr w:type="gramEnd"/>
            <w:r>
              <w:rPr>
                <w:rFonts w:ascii="仿宋_GB2312" w:eastAsia="仿宋_GB2312" w:hAnsi="仿宋_GB2312" w:cs="仿宋_GB2312" w:hint="eastAsia"/>
                <w:szCs w:val="21"/>
              </w:rPr>
              <w:br/>
              <w:t>度指标</w:t>
            </w:r>
          </w:p>
        </w:tc>
        <w:tc>
          <w:tcPr>
            <w:tcW w:w="1267" w:type="dxa"/>
            <w:vMerge w:val="restart"/>
            <w:tcBorders>
              <w:left w:val="single" w:sz="4" w:space="0" w:color="000000"/>
              <w:right w:val="single" w:sz="4" w:space="0" w:color="000000"/>
            </w:tcBorders>
            <w:shd w:val="clear" w:color="auto" w:fill="auto"/>
            <w:vAlign w:val="center"/>
          </w:tcPr>
          <w:p w14:paraId="4670BB24" w14:textId="77777777" w:rsidR="00F37D6E" w:rsidRDefault="00F37D6E" w:rsidP="00F37D6E">
            <w:pPr>
              <w:widowControl/>
              <w:spacing w:line="320" w:lineRule="exact"/>
              <w:jc w:val="left"/>
              <w:textAlignment w:val="bottom"/>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满意度指标</w:t>
            </w:r>
          </w:p>
        </w:tc>
        <w:tc>
          <w:tcPr>
            <w:tcW w:w="2254" w:type="dxa"/>
            <w:tcBorders>
              <w:top w:val="single" w:sz="4" w:space="0" w:color="auto"/>
              <w:left w:val="single" w:sz="4" w:space="0" w:color="auto"/>
              <w:bottom w:val="single" w:sz="4" w:space="0" w:color="auto"/>
              <w:right w:val="single" w:sz="4" w:space="0" w:color="000000"/>
            </w:tcBorders>
            <w:shd w:val="clear" w:color="auto" w:fill="auto"/>
            <w:vAlign w:val="center"/>
          </w:tcPr>
          <w:p w14:paraId="6DC81D5B" w14:textId="77777777" w:rsidR="00F37D6E" w:rsidRDefault="00F37D6E" w:rsidP="00F37D6E">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指标</w:t>
            </w:r>
            <w:r>
              <w:rPr>
                <w:rFonts w:hint="eastAsia"/>
                <w:color w:val="000000"/>
                <w:sz w:val="20"/>
                <w:szCs w:val="20"/>
              </w:rPr>
              <w:t>1</w:t>
            </w:r>
            <w:r>
              <w:rPr>
                <w:rFonts w:hint="eastAsia"/>
                <w:color w:val="000000"/>
                <w:sz w:val="20"/>
                <w:szCs w:val="20"/>
              </w:rPr>
              <w:t>：物资及时出入库</w:t>
            </w:r>
          </w:p>
        </w:tc>
        <w:tc>
          <w:tcPr>
            <w:tcW w:w="2111" w:type="dxa"/>
            <w:tcBorders>
              <w:top w:val="nil"/>
              <w:left w:val="nil"/>
              <w:bottom w:val="single" w:sz="4" w:space="0" w:color="auto"/>
              <w:right w:val="single" w:sz="4" w:space="0" w:color="auto"/>
            </w:tcBorders>
            <w:shd w:val="clear" w:color="auto" w:fill="auto"/>
            <w:vAlign w:val="center"/>
          </w:tcPr>
          <w:p w14:paraId="311B1EA0" w14:textId="77777777" w:rsidR="00F37D6E" w:rsidRDefault="00F37D6E" w:rsidP="00F37D6E">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接待救灾指令能确保迅速救灾，启动救灾工作</w:t>
            </w:r>
          </w:p>
        </w:tc>
        <w:tc>
          <w:tcPr>
            <w:tcW w:w="2083" w:type="dxa"/>
            <w:tcBorders>
              <w:top w:val="nil"/>
              <w:left w:val="nil"/>
              <w:bottom w:val="single" w:sz="4" w:space="0" w:color="auto"/>
              <w:right w:val="single" w:sz="4" w:space="0" w:color="auto"/>
            </w:tcBorders>
            <w:shd w:val="clear" w:color="auto" w:fill="auto"/>
            <w:vAlign w:val="center"/>
          </w:tcPr>
          <w:p w14:paraId="7872AF9F" w14:textId="77777777" w:rsidR="00F37D6E" w:rsidRDefault="00F37D6E" w:rsidP="00F37D6E">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救灾物资及时接收出库</w:t>
            </w:r>
          </w:p>
        </w:tc>
      </w:tr>
      <w:tr w:rsidR="00F37D6E" w14:paraId="68E540A9" w14:textId="77777777" w:rsidTr="00F37D6E">
        <w:trPr>
          <w:gridAfter w:val="1"/>
          <w:wAfter w:w="239" w:type="dxa"/>
          <w:cantSplit/>
          <w:trHeight w:val="1032"/>
        </w:trPr>
        <w:tc>
          <w:tcPr>
            <w:tcW w:w="669" w:type="dxa"/>
            <w:vMerge/>
            <w:tcBorders>
              <w:left w:val="single" w:sz="4" w:space="0" w:color="000000"/>
              <w:bottom w:val="single" w:sz="4" w:space="0" w:color="auto"/>
              <w:right w:val="single" w:sz="4" w:space="0" w:color="000000"/>
            </w:tcBorders>
            <w:shd w:val="clear" w:color="auto" w:fill="auto"/>
            <w:vAlign w:val="center"/>
          </w:tcPr>
          <w:p w14:paraId="3B87D5E6" w14:textId="77777777" w:rsidR="00F37D6E" w:rsidRDefault="00F37D6E" w:rsidP="00F37D6E">
            <w:pPr>
              <w:spacing w:line="320" w:lineRule="exact"/>
              <w:jc w:val="left"/>
              <w:rPr>
                <w:rFonts w:ascii="仿宋_GB2312" w:eastAsia="仿宋_GB2312" w:hAnsi="仿宋_GB2312" w:cs="仿宋_GB2312"/>
                <w:szCs w:val="21"/>
              </w:rPr>
            </w:pPr>
          </w:p>
        </w:tc>
        <w:tc>
          <w:tcPr>
            <w:tcW w:w="1126" w:type="dxa"/>
            <w:vMerge/>
            <w:tcBorders>
              <w:left w:val="single" w:sz="4" w:space="0" w:color="000000"/>
              <w:bottom w:val="single" w:sz="4" w:space="0" w:color="000000"/>
              <w:right w:val="single" w:sz="4" w:space="0" w:color="000000"/>
            </w:tcBorders>
            <w:shd w:val="clear" w:color="auto" w:fill="auto"/>
            <w:vAlign w:val="center"/>
          </w:tcPr>
          <w:p w14:paraId="65259971" w14:textId="77777777" w:rsidR="00F37D6E" w:rsidRDefault="00F37D6E" w:rsidP="00F37D6E">
            <w:pPr>
              <w:spacing w:line="320" w:lineRule="exact"/>
              <w:jc w:val="left"/>
              <w:rPr>
                <w:rFonts w:ascii="仿宋_GB2312" w:eastAsia="仿宋_GB2312" w:hAnsi="仿宋_GB2312" w:cs="仿宋_GB2312"/>
                <w:szCs w:val="21"/>
              </w:rPr>
            </w:pPr>
          </w:p>
        </w:tc>
        <w:tc>
          <w:tcPr>
            <w:tcW w:w="1267" w:type="dxa"/>
            <w:vMerge/>
            <w:tcBorders>
              <w:left w:val="single" w:sz="4" w:space="0" w:color="000000"/>
              <w:bottom w:val="single" w:sz="4" w:space="0" w:color="000000"/>
              <w:right w:val="single" w:sz="4" w:space="0" w:color="000000"/>
            </w:tcBorders>
            <w:shd w:val="clear" w:color="auto" w:fill="auto"/>
            <w:vAlign w:val="center"/>
          </w:tcPr>
          <w:p w14:paraId="6E7C696D" w14:textId="77777777" w:rsidR="00F37D6E" w:rsidRDefault="00F37D6E" w:rsidP="00F37D6E">
            <w:pPr>
              <w:widowControl/>
              <w:spacing w:line="320" w:lineRule="exact"/>
              <w:jc w:val="left"/>
              <w:textAlignment w:val="bottom"/>
              <w:rPr>
                <w:rFonts w:ascii="仿宋_GB2312" w:eastAsia="仿宋_GB2312" w:hAnsi="仿宋_GB2312" w:cs="仿宋_GB2312"/>
                <w:kern w:val="0"/>
                <w:szCs w:val="21"/>
                <w:lang w:bidi="ar"/>
              </w:rPr>
            </w:pPr>
          </w:p>
        </w:tc>
        <w:tc>
          <w:tcPr>
            <w:tcW w:w="2254" w:type="dxa"/>
            <w:tcBorders>
              <w:top w:val="single" w:sz="4" w:space="0" w:color="auto"/>
              <w:left w:val="single" w:sz="4" w:space="0" w:color="auto"/>
              <w:bottom w:val="single" w:sz="4" w:space="0" w:color="auto"/>
              <w:right w:val="single" w:sz="4" w:space="0" w:color="000000"/>
            </w:tcBorders>
            <w:shd w:val="clear" w:color="auto" w:fill="auto"/>
            <w:vAlign w:val="center"/>
          </w:tcPr>
          <w:p w14:paraId="35E57196" w14:textId="77777777" w:rsidR="00F37D6E" w:rsidRDefault="00F37D6E" w:rsidP="00F37D6E">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指标</w:t>
            </w:r>
            <w:r>
              <w:rPr>
                <w:rFonts w:hint="eastAsia"/>
                <w:color w:val="000000"/>
                <w:sz w:val="20"/>
                <w:szCs w:val="20"/>
              </w:rPr>
              <w:t>2</w:t>
            </w:r>
            <w:r>
              <w:rPr>
                <w:rFonts w:hint="eastAsia"/>
                <w:color w:val="000000"/>
                <w:sz w:val="20"/>
                <w:szCs w:val="20"/>
              </w:rPr>
              <w:t>：仓库整洁、干净，物资分类清楚</w:t>
            </w:r>
          </w:p>
        </w:tc>
        <w:tc>
          <w:tcPr>
            <w:tcW w:w="2111" w:type="dxa"/>
            <w:tcBorders>
              <w:top w:val="nil"/>
              <w:left w:val="nil"/>
              <w:bottom w:val="single" w:sz="4" w:space="0" w:color="auto"/>
              <w:right w:val="single" w:sz="4" w:space="0" w:color="auto"/>
            </w:tcBorders>
            <w:shd w:val="clear" w:color="auto" w:fill="auto"/>
            <w:vAlign w:val="center"/>
          </w:tcPr>
          <w:p w14:paraId="3E434C0D" w14:textId="77777777" w:rsidR="00F37D6E" w:rsidRDefault="00F37D6E" w:rsidP="00F37D6E">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达到上级红会对仓储管理要求的</w:t>
            </w:r>
            <w:r>
              <w:rPr>
                <w:rFonts w:hint="eastAsia"/>
                <w:color w:val="000000"/>
                <w:sz w:val="20"/>
                <w:szCs w:val="20"/>
              </w:rPr>
              <w:t>90%</w:t>
            </w:r>
          </w:p>
        </w:tc>
        <w:tc>
          <w:tcPr>
            <w:tcW w:w="2083" w:type="dxa"/>
            <w:tcBorders>
              <w:top w:val="nil"/>
              <w:left w:val="nil"/>
              <w:bottom w:val="single" w:sz="4" w:space="0" w:color="auto"/>
              <w:right w:val="single" w:sz="4" w:space="0" w:color="auto"/>
            </w:tcBorders>
            <w:shd w:val="clear" w:color="auto" w:fill="auto"/>
            <w:vAlign w:val="center"/>
          </w:tcPr>
          <w:p w14:paraId="36C97048" w14:textId="77777777" w:rsidR="00F37D6E" w:rsidRDefault="00F37D6E" w:rsidP="00F37D6E">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达到</w:t>
            </w:r>
          </w:p>
        </w:tc>
      </w:tr>
    </w:tbl>
    <w:p w14:paraId="3DEE90AD" w14:textId="77777777" w:rsidR="00B752CE" w:rsidRDefault="00B752CE">
      <w:pPr>
        <w:widowControl/>
        <w:adjustRightInd w:val="0"/>
        <w:snapToGrid w:val="0"/>
        <w:spacing w:line="560" w:lineRule="exact"/>
        <w:ind w:firstLineChars="200" w:firstLine="640"/>
        <w:contextualSpacing/>
        <w:jc w:val="left"/>
        <w:rPr>
          <w:rFonts w:ascii="黑体" w:eastAsia="黑体" w:hAnsi="黑体" w:cs="宋体"/>
          <w:color w:val="000000"/>
          <w:kern w:val="0"/>
          <w:sz w:val="32"/>
          <w:szCs w:val="32"/>
          <w:shd w:val="clear" w:color="auto" w:fill="FFFFFF"/>
          <w:lang w:val="zh-CN"/>
        </w:rPr>
      </w:pPr>
    </w:p>
    <w:p w14:paraId="04310B4D" w14:textId="77777777" w:rsidR="00B752CE" w:rsidRDefault="00000000">
      <w:pPr>
        <w:widowControl/>
        <w:adjustRightInd w:val="0"/>
        <w:snapToGrid w:val="0"/>
        <w:spacing w:line="56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黑体" w:eastAsia="黑体" w:hAnsi="黑体" w:cs="宋体" w:hint="eastAsia"/>
          <w:color w:val="000000"/>
          <w:kern w:val="0"/>
          <w:sz w:val="32"/>
          <w:szCs w:val="32"/>
          <w:shd w:val="clear" w:color="auto" w:fill="FFFFFF"/>
          <w:lang w:val="zh-CN"/>
        </w:rPr>
        <w:lastRenderedPageBreak/>
        <w:t>网络运行维护项目绩效目标自评：</w:t>
      </w:r>
      <w:r>
        <w:rPr>
          <w:rFonts w:ascii="仿宋_GB2312" w:eastAsia="仿宋_GB2312" w:hAnsi="宋体" w:cs="宋体" w:hint="eastAsia"/>
          <w:color w:val="000000"/>
          <w:kern w:val="0"/>
          <w:sz w:val="32"/>
          <w:szCs w:val="32"/>
          <w:shd w:val="clear" w:color="auto" w:fill="FFFFFF"/>
          <w:lang w:val="zh-CN"/>
        </w:rPr>
        <w:t>互联网、党政网、政务外网等办公网络正常运行使用，有效保证正常办公，全年未出现过安全问题。全年更新信息</w:t>
      </w:r>
      <w:r>
        <w:rPr>
          <w:rFonts w:ascii="仿宋_GB2312" w:eastAsia="仿宋_GB2312" w:hAnsi="宋体" w:cs="宋体"/>
          <w:color w:val="000000"/>
          <w:kern w:val="0"/>
          <w:sz w:val="32"/>
          <w:szCs w:val="32"/>
          <w:shd w:val="clear" w:color="auto" w:fill="FFFFFF"/>
          <w:lang w:val="zh-CN"/>
        </w:rPr>
        <w:t>260</w:t>
      </w:r>
      <w:r>
        <w:rPr>
          <w:rFonts w:ascii="仿宋_GB2312" w:eastAsia="仿宋_GB2312" w:hAnsi="宋体" w:cs="宋体" w:hint="eastAsia"/>
          <w:color w:val="000000"/>
          <w:kern w:val="0"/>
          <w:sz w:val="32"/>
          <w:szCs w:val="32"/>
          <w:shd w:val="clear" w:color="auto" w:fill="FFFFFF"/>
          <w:lang w:val="zh-CN"/>
        </w:rPr>
        <w:t>条，网站浏览量2</w:t>
      </w:r>
      <w:r>
        <w:rPr>
          <w:rFonts w:ascii="仿宋_GB2312" w:eastAsia="仿宋_GB2312" w:hAnsi="宋体" w:cs="宋体"/>
          <w:color w:val="000000"/>
          <w:kern w:val="0"/>
          <w:sz w:val="32"/>
          <w:szCs w:val="32"/>
          <w:shd w:val="clear" w:color="auto" w:fill="FFFFFF"/>
          <w:lang w:val="zh-CN"/>
        </w:rPr>
        <w:t>800</w:t>
      </w:r>
      <w:r>
        <w:rPr>
          <w:rFonts w:ascii="仿宋_GB2312" w:eastAsia="仿宋_GB2312" w:hAnsi="宋体" w:cs="宋体" w:hint="eastAsia"/>
          <w:color w:val="000000"/>
          <w:kern w:val="0"/>
          <w:sz w:val="32"/>
          <w:szCs w:val="32"/>
          <w:shd w:val="clear" w:color="auto" w:fill="FFFFFF"/>
          <w:lang w:val="zh-CN"/>
        </w:rPr>
        <w:t>次，5</w:t>
      </w:r>
      <w:r>
        <w:rPr>
          <w:rFonts w:ascii="仿宋_GB2312" w:eastAsia="仿宋_GB2312" w:hAnsi="宋体" w:cs="宋体"/>
          <w:color w:val="000000"/>
          <w:kern w:val="0"/>
          <w:sz w:val="32"/>
          <w:szCs w:val="32"/>
          <w:shd w:val="clear" w:color="auto" w:fill="FFFFFF"/>
          <w:lang w:val="zh-CN"/>
        </w:rPr>
        <w:t>0</w:t>
      </w:r>
      <w:r>
        <w:rPr>
          <w:rFonts w:ascii="仿宋_GB2312" w:eastAsia="仿宋_GB2312" w:hAnsi="宋体" w:cs="宋体" w:hint="eastAsia"/>
          <w:color w:val="000000"/>
          <w:kern w:val="0"/>
          <w:sz w:val="32"/>
          <w:szCs w:val="32"/>
          <w:shd w:val="clear" w:color="auto" w:fill="FFFFFF"/>
          <w:lang w:val="zh-CN"/>
        </w:rPr>
        <w:t>余人通过门户网站网络报名参加救护培训，学习应急救护知识。年底完成经费支出</w:t>
      </w:r>
      <w:r>
        <w:rPr>
          <w:rFonts w:ascii="仿宋_GB2312" w:eastAsia="仿宋_GB2312" w:hAnsi="宋体" w:cs="宋体"/>
          <w:color w:val="000000"/>
          <w:kern w:val="0"/>
          <w:sz w:val="32"/>
          <w:szCs w:val="32"/>
          <w:shd w:val="clear" w:color="auto" w:fill="FFFFFF"/>
          <w:lang w:val="zh-CN"/>
        </w:rPr>
        <w:t>4</w:t>
      </w:r>
      <w:r>
        <w:rPr>
          <w:rFonts w:ascii="仿宋_GB2312" w:eastAsia="仿宋_GB2312" w:hAnsi="宋体" w:cs="宋体" w:hint="eastAsia"/>
          <w:color w:val="000000"/>
          <w:kern w:val="0"/>
          <w:sz w:val="32"/>
          <w:szCs w:val="32"/>
          <w:shd w:val="clear" w:color="auto" w:fill="FFFFFF"/>
          <w:lang w:val="zh-CN"/>
        </w:rPr>
        <w:t>万元，剩余0万元，资金结余率：0</w:t>
      </w:r>
      <w:r>
        <w:rPr>
          <w:rFonts w:ascii="仿宋_GB2312" w:eastAsia="仿宋_GB2312" w:hAnsi="宋体" w:cs="宋体"/>
          <w:color w:val="000000"/>
          <w:kern w:val="0"/>
          <w:sz w:val="32"/>
          <w:szCs w:val="32"/>
          <w:shd w:val="clear" w:color="auto" w:fill="FFFFFF"/>
          <w:lang w:val="zh-CN"/>
        </w:rPr>
        <w:t>%</w:t>
      </w:r>
      <w:r>
        <w:rPr>
          <w:rFonts w:ascii="仿宋_GB2312" w:eastAsia="仿宋_GB2312" w:hAnsi="宋体" w:cs="宋体" w:hint="eastAsia"/>
          <w:color w:val="000000"/>
          <w:kern w:val="0"/>
          <w:sz w:val="32"/>
          <w:szCs w:val="32"/>
          <w:shd w:val="clear" w:color="auto" w:fill="FFFFFF"/>
          <w:lang w:val="zh-CN"/>
        </w:rPr>
        <w:t>，无违规违纪情况发生。</w:t>
      </w:r>
    </w:p>
    <w:tbl>
      <w:tblPr>
        <w:tblpPr w:leftFromText="180" w:rightFromText="180" w:vertAnchor="text" w:horzAnchor="page" w:tblpX="1281" w:tblpY="660"/>
        <w:tblOverlap w:val="never"/>
        <w:tblW w:w="9643" w:type="dxa"/>
        <w:tblLayout w:type="fixed"/>
        <w:tblLook w:val="04A0" w:firstRow="1" w:lastRow="0" w:firstColumn="1" w:lastColumn="0" w:noHBand="0" w:noVBand="1"/>
      </w:tblPr>
      <w:tblGrid>
        <w:gridCol w:w="661"/>
        <w:gridCol w:w="1114"/>
        <w:gridCol w:w="1253"/>
        <w:gridCol w:w="2325"/>
        <w:gridCol w:w="1991"/>
        <w:gridCol w:w="2060"/>
        <w:gridCol w:w="239"/>
      </w:tblGrid>
      <w:tr w:rsidR="00B752CE" w14:paraId="429C8E38" w14:textId="77777777">
        <w:trPr>
          <w:trHeight w:val="736"/>
        </w:trPr>
        <w:tc>
          <w:tcPr>
            <w:tcW w:w="9404" w:type="dxa"/>
            <w:gridSpan w:val="6"/>
            <w:tcBorders>
              <w:top w:val="nil"/>
              <w:left w:val="nil"/>
              <w:bottom w:val="nil"/>
              <w:right w:val="nil"/>
            </w:tcBorders>
            <w:shd w:val="clear" w:color="auto" w:fill="auto"/>
            <w:vAlign w:val="center"/>
          </w:tcPr>
          <w:p w14:paraId="688B4344" w14:textId="77777777" w:rsidR="00B752CE" w:rsidRDefault="00000000">
            <w:pPr>
              <w:widowControl/>
              <w:jc w:val="center"/>
              <w:textAlignment w:val="center"/>
              <w:rPr>
                <w:rFonts w:ascii="仿宋_GB2312" w:eastAsia="仿宋_GB2312" w:hAnsi="宋体" w:cs="宋体"/>
                <w:b/>
                <w:sz w:val="36"/>
                <w:szCs w:val="36"/>
              </w:rPr>
            </w:pPr>
            <w:r>
              <w:rPr>
                <w:rFonts w:ascii="仿宋_GB2312" w:eastAsia="仿宋_GB2312" w:hAnsi="宋体" w:cs="宋体" w:hint="eastAsia"/>
                <w:b/>
                <w:sz w:val="36"/>
                <w:szCs w:val="36"/>
              </w:rPr>
              <w:t>2021年网络运行维护项目绩效目标自评表</w:t>
            </w:r>
          </w:p>
        </w:tc>
        <w:tc>
          <w:tcPr>
            <w:tcW w:w="239" w:type="dxa"/>
            <w:tcBorders>
              <w:top w:val="nil"/>
              <w:left w:val="nil"/>
              <w:bottom w:val="nil"/>
              <w:right w:val="nil"/>
            </w:tcBorders>
            <w:shd w:val="clear" w:color="auto" w:fill="auto"/>
            <w:vAlign w:val="center"/>
          </w:tcPr>
          <w:p w14:paraId="41A06DAE" w14:textId="77777777" w:rsidR="00B752CE" w:rsidRDefault="00B752CE">
            <w:pPr>
              <w:widowControl/>
              <w:jc w:val="center"/>
              <w:textAlignment w:val="center"/>
              <w:rPr>
                <w:rFonts w:ascii="仿宋_GB2312" w:eastAsia="仿宋_GB2312" w:hAnsi="宋体" w:cs="宋体"/>
                <w:b/>
                <w:kern w:val="0"/>
                <w:szCs w:val="21"/>
                <w:lang w:bidi="ar"/>
              </w:rPr>
            </w:pPr>
          </w:p>
        </w:tc>
      </w:tr>
      <w:tr w:rsidR="00B752CE" w14:paraId="381617D8" w14:textId="77777777">
        <w:trPr>
          <w:gridAfter w:val="1"/>
          <w:wAfter w:w="239" w:type="dxa"/>
          <w:trHeight w:val="640"/>
        </w:trPr>
        <w:tc>
          <w:tcPr>
            <w:tcW w:w="17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08C44D"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主管部门及代码</w:t>
            </w:r>
          </w:p>
        </w:tc>
        <w:tc>
          <w:tcPr>
            <w:tcW w:w="35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5F7C29"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szCs w:val="21"/>
              </w:rPr>
              <w:t>广元市红十字会—356301</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B27F4"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实施单位</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8AD88"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szCs w:val="21"/>
              </w:rPr>
              <w:t>广元市红十字会</w:t>
            </w:r>
          </w:p>
        </w:tc>
      </w:tr>
      <w:tr w:rsidR="00B752CE" w14:paraId="631019AE" w14:textId="77777777">
        <w:trPr>
          <w:gridAfter w:val="1"/>
          <w:wAfter w:w="239" w:type="dxa"/>
          <w:trHeight w:val="603"/>
        </w:trPr>
        <w:tc>
          <w:tcPr>
            <w:tcW w:w="17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9D805A"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项目预算</w:t>
            </w:r>
            <w:r>
              <w:rPr>
                <w:rFonts w:ascii="仿宋_GB2312" w:eastAsia="仿宋_GB2312" w:hAnsi="宋体" w:cs="宋体" w:hint="eastAsia"/>
                <w:kern w:val="0"/>
                <w:szCs w:val="21"/>
                <w:lang w:bidi="ar"/>
              </w:rPr>
              <w:br/>
              <w:t>执行情况</w:t>
            </w:r>
            <w:r>
              <w:rPr>
                <w:rFonts w:ascii="仿宋_GB2312" w:eastAsia="仿宋_GB2312" w:hAnsi="宋体" w:cs="宋体" w:hint="eastAsia"/>
                <w:kern w:val="0"/>
                <w:szCs w:val="21"/>
                <w:lang w:bidi="ar"/>
              </w:rPr>
              <w:br/>
              <w:t>（万元）</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1D018" w14:textId="77777777" w:rsidR="00B752CE" w:rsidRDefault="00000000">
            <w:pPr>
              <w:widowControl/>
              <w:spacing w:line="320" w:lineRule="exact"/>
              <w:textAlignment w:val="center"/>
              <w:rPr>
                <w:rFonts w:ascii="仿宋_GB2312" w:eastAsia="仿宋_GB2312" w:hAnsi="宋体" w:cs="宋体"/>
                <w:szCs w:val="21"/>
              </w:rPr>
            </w:pPr>
            <w:r>
              <w:rPr>
                <w:rFonts w:ascii="仿宋_GB2312" w:eastAsia="仿宋_GB2312" w:hAnsi="宋体" w:cs="宋体" w:hint="eastAsia"/>
                <w:kern w:val="0"/>
                <w:szCs w:val="21"/>
                <w:lang w:bidi="ar"/>
              </w:rPr>
              <w:t>预算数：</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8E290"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szCs w:val="21"/>
              </w:rPr>
              <w:t>4</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890D9"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执行数：</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982E9"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szCs w:val="21"/>
              </w:rPr>
              <w:t>4</w:t>
            </w:r>
          </w:p>
        </w:tc>
      </w:tr>
      <w:tr w:rsidR="00B752CE" w14:paraId="73524422" w14:textId="77777777">
        <w:trPr>
          <w:gridAfter w:val="1"/>
          <w:wAfter w:w="239" w:type="dxa"/>
          <w:trHeight w:val="938"/>
        </w:trPr>
        <w:tc>
          <w:tcPr>
            <w:tcW w:w="177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B61DC5" w14:textId="77777777" w:rsidR="00B752CE" w:rsidRDefault="00B752CE">
            <w:pPr>
              <w:spacing w:line="320" w:lineRule="exact"/>
              <w:jc w:val="left"/>
              <w:rPr>
                <w:rFonts w:ascii="仿宋_GB2312" w:eastAsia="仿宋_GB2312" w:hAnsi="宋体" w:cs="宋体"/>
                <w:szCs w:val="21"/>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10E8C" w14:textId="77777777" w:rsidR="00B752CE" w:rsidRDefault="00000000">
            <w:pPr>
              <w:widowControl/>
              <w:spacing w:line="320" w:lineRule="exact"/>
              <w:jc w:val="left"/>
              <w:textAlignment w:val="center"/>
              <w:rPr>
                <w:rFonts w:ascii="仿宋_GB2312" w:eastAsia="仿宋_GB2312" w:hAnsi="宋体" w:cs="宋体"/>
                <w:kern w:val="0"/>
                <w:szCs w:val="21"/>
                <w:lang w:bidi="ar"/>
              </w:rPr>
            </w:pPr>
            <w:r>
              <w:rPr>
                <w:rFonts w:ascii="仿宋_GB2312" w:eastAsia="仿宋_GB2312" w:hAnsi="宋体" w:cs="宋体" w:hint="eastAsia"/>
                <w:kern w:val="0"/>
                <w:szCs w:val="21"/>
                <w:lang w:bidi="ar"/>
              </w:rPr>
              <w:t>其中：</w:t>
            </w:r>
          </w:p>
          <w:p w14:paraId="01B7CDA1"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财政拨款</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858E2"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szCs w:val="21"/>
              </w:rPr>
              <w:t>4</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67CD7" w14:textId="77777777" w:rsidR="00B752CE" w:rsidRDefault="00000000">
            <w:pPr>
              <w:widowControl/>
              <w:spacing w:line="320" w:lineRule="exact"/>
              <w:jc w:val="left"/>
              <w:textAlignment w:val="center"/>
              <w:rPr>
                <w:rFonts w:ascii="仿宋_GB2312" w:eastAsia="仿宋_GB2312" w:hAnsi="宋体" w:cs="宋体"/>
                <w:kern w:val="0"/>
                <w:szCs w:val="21"/>
                <w:lang w:bidi="ar"/>
              </w:rPr>
            </w:pPr>
            <w:r>
              <w:rPr>
                <w:rFonts w:ascii="仿宋_GB2312" w:eastAsia="仿宋_GB2312" w:hAnsi="宋体" w:cs="宋体" w:hint="eastAsia"/>
                <w:kern w:val="0"/>
                <w:szCs w:val="21"/>
                <w:lang w:bidi="ar"/>
              </w:rPr>
              <w:t>其中：</w:t>
            </w:r>
          </w:p>
          <w:p w14:paraId="6400316A"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财政拨款</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4A105"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szCs w:val="21"/>
              </w:rPr>
              <w:t>4</w:t>
            </w:r>
          </w:p>
        </w:tc>
      </w:tr>
      <w:tr w:rsidR="00B752CE" w14:paraId="342B9976" w14:textId="77777777">
        <w:trPr>
          <w:gridAfter w:val="1"/>
          <w:wAfter w:w="239" w:type="dxa"/>
          <w:trHeight w:val="595"/>
        </w:trPr>
        <w:tc>
          <w:tcPr>
            <w:tcW w:w="177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0CCE5A" w14:textId="77777777" w:rsidR="00B752CE" w:rsidRDefault="00B752CE">
            <w:pPr>
              <w:spacing w:line="320" w:lineRule="exact"/>
              <w:jc w:val="left"/>
              <w:rPr>
                <w:rFonts w:ascii="仿宋_GB2312" w:eastAsia="仿宋_GB2312" w:hAnsi="宋体" w:cs="宋体"/>
                <w:szCs w:val="21"/>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5323B"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其他资金</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4CB9C" w14:textId="77777777" w:rsidR="00B752CE" w:rsidRDefault="00B752CE">
            <w:pPr>
              <w:widowControl/>
              <w:spacing w:line="320" w:lineRule="exact"/>
              <w:jc w:val="left"/>
              <w:textAlignment w:val="center"/>
              <w:rPr>
                <w:rFonts w:ascii="仿宋_GB2312" w:eastAsia="仿宋_GB2312" w:hAnsi="宋体" w:cs="宋体"/>
                <w:szCs w:val="21"/>
              </w:rPr>
            </w:pP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41921"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其他资金</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4F1C3" w14:textId="77777777" w:rsidR="00B752CE" w:rsidRDefault="00B752CE">
            <w:pPr>
              <w:widowControl/>
              <w:spacing w:line="320" w:lineRule="exact"/>
              <w:jc w:val="left"/>
              <w:textAlignment w:val="center"/>
              <w:rPr>
                <w:rFonts w:ascii="仿宋_GB2312" w:eastAsia="仿宋_GB2312" w:hAnsi="宋体" w:cs="宋体"/>
                <w:szCs w:val="21"/>
              </w:rPr>
            </w:pPr>
          </w:p>
        </w:tc>
      </w:tr>
      <w:tr w:rsidR="00B752CE" w14:paraId="3BCADA20" w14:textId="77777777">
        <w:trPr>
          <w:gridAfter w:val="1"/>
          <w:wAfter w:w="239" w:type="dxa"/>
          <w:trHeight w:val="723"/>
        </w:trPr>
        <w:tc>
          <w:tcPr>
            <w:tcW w:w="6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AB129F" w14:textId="77777777" w:rsidR="00B752CE" w:rsidRDefault="00000000">
            <w:pPr>
              <w:widowControl/>
              <w:spacing w:line="320" w:lineRule="exact"/>
              <w:jc w:val="left"/>
              <w:textAlignment w:val="center"/>
              <w:rPr>
                <w:rFonts w:ascii="仿宋_GB2312" w:eastAsia="仿宋_GB2312" w:hAnsi="宋体" w:cs="宋体"/>
                <w:szCs w:val="21"/>
              </w:rPr>
            </w:pPr>
            <w:r>
              <w:rPr>
                <w:rFonts w:ascii="仿宋_GB2312" w:eastAsia="仿宋_GB2312" w:hAnsi="宋体" w:cs="宋体" w:hint="eastAsia"/>
                <w:kern w:val="0"/>
                <w:szCs w:val="21"/>
                <w:lang w:bidi="ar"/>
              </w:rPr>
              <w:t>年度总体目标完成情况</w:t>
            </w:r>
          </w:p>
        </w:tc>
        <w:tc>
          <w:tcPr>
            <w:tcW w:w="46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8F60D91" w14:textId="77777777" w:rsidR="00B752CE" w:rsidRDefault="00000000">
            <w:pPr>
              <w:widowControl/>
              <w:spacing w:line="320" w:lineRule="exact"/>
              <w:jc w:val="center"/>
              <w:textAlignment w:val="center"/>
              <w:rPr>
                <w:rFonts w:ascii="仿宋_GB2312" w:eastAsia="仿宋_GB2312" w:hAnsi="宋体" w:cs="宋体"/>
                <w:szCs w:val="21"/>
              </w:rPr>
            </w:pPr>
            <w:r>
              <w:rPr>
                <w:rFonts w:ascii="仿宋_GB2312" w:eastAsia="仿宋_GB2312" w:hAnsi="宋体" w:cs="宋体" w:hint="eastAsia"/>
                <w:kern w:val="0"/>
                <w:szCs w:val="21"/>
                <w:lang w:bidi="ar"/>
              </w:rPr>
              <w:t>预期目标</w:t>
            </w:r>
          </w:p>
        </w:tc>
        <w:tc>
          <w:tcPr>
            <w:tcW w:w="40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73492C" w14:textId="77777777" w:rsidR="00B752CE" w:rsidRDefault="00000000">
            <w:pPr>
              <w:widowControl/>
              <w:spacing w:line="320" w:lineRule="exact"/>
              <w:jc w:val="center"/>
              <w:textAlignment w:val="center"/>
              <w:rPr>
                <w:rFonts w:ascii="仿宋_GB2312" w:eastAsia="仿宋_GB2312" w:hAnsi="宋体" w:cs="宋体"/>
                <w:szCs w:val="21"/>
              </w:rPr>
            </w:pPr>
            <w:r>
              <w:rPr>
                <w:rFonts w:ascii="仿宋_GB2312" w:eastAsia="仿宋_GB2312" w:hAnsi="宋体" w:cs="宋体" w:hint="eastAsia"/>
                <w:kern w:val="0"/>
                <w:szCs w:val="21"/>
                <w:lang w:bidi="ar"/>
              </w:rPr>
              <w:t>目标实际完成情况</w:t>
            </w:r>
          </w:p>
        </w:tc>
      </w:tr>
      <w:tr w:rsidR="00B752CE" w14:paraId="3B9A3F73" w14:textId="77777777">
        <w:trPr>
          <w:gridAfter w:val="1"/>
          <w:wAfter w:w="239" w:type="dxa"/>
          <w:trHeight w:val="869"/>
        </w:trPr>
        <w:tc>
          <w:tcPr>
            <w:tcW w:w="6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1EDFDA" w14:textId="77777777" w:rsidR="00B752CE" w:rsidRDefault="00B752CE">
            <w:pPr>
              <w:spacing w:line="320" w:lineRule="exact"/>
              <w:jc w:val="left"/>
              <w:rPr>
                <w:rFonts w:ascii="仿宋_GB2312" w:eastAsia="仿宋_GB2312" w:hAnsi="宋体" w:cs="宋体"/>
                <w:szCs w:val="21"/>
              </w:rPr>
            </w:pPr>
          </w:p>
        </w:tc>
        <w:tc>
          <w:tcPr>
            <w:tcW w:w="4692" w:type="dxa"/>
            <w:gridSpan w:val="3"/>
            <w:tcBorders>
              <w:top w:val="single" w:sz="4" w:space="0" w:color="000000"/>
              <w:left w:val="single" w:sz="4" w:space="0" w:color="000000"/>
              <w:bottom w:val="single" w:sz="4" w:space="0" w:color="000000"/>
              <w:right w:val="single" w:sz="4" w:space="0" w:color="000000"/>
            </w:tcBorders>
            <w:shd w:val="clear" w:color="auto" w:fill="auto"/>
          </w:tcPr>
          <w:p w14:paraId="6B7EB36A" w14:textId="77777777" w:rsidR="00B752CE" w:rsidRDefault="00000000">
            <w:pPr>
              <w:widowControl/>
              <w:spacing w:line="320" w:lineRule="exact"/>
              <w:jc w:val="left"/>
              <w:textAlignment w:val="bottom"/>
              <w:rPr>
                <w:rFonts w:ascii="仿宋_GB2312" w:eastAsia="仿宋_GB2312" w:hAnsi="宋体" w:cs="宋体"/>
                <w:szCs w:val="21"/>
              </w:rPr>
            </w:pPr>
            <w:r>
              <w:rPr>
                <w:rFonts w:hint="eastAsia"/>
                <w:sz w:val="20"/>
                <w:szCs w:val="20"/>
              </w:rPr>
              <w:t>保障机关办公网络正常运行使用，进行红十字工作、红十字精神传播。</w:t>
            </w:r>
          </w:p>
        </w:tc>
        <w:tc>
          <w:tcPr>
            <w:tcW w:w="4051" w:type="dxa"/>
            <w:gridSpan w:val="2"/>
            <w:tcBorders>
              <w:top w:val="single" w:sz="4" w:space="0" w:color="000000"/>
              <w:left w:val="single" w:sz="4" w:space="0" w:color="000000"/>
              <w:bottom w:val="single" w:sz="4" w:space="0" w:color="000000"/>
              <w:right w:val="single" w:sz="4" w:space="0" w:color="000000"/>
            </w:tcBorders>
            <w:shd w:val="clear" w:color="auto" w:fill="auto"/>
          </w:tcPr>
          <w:p w14:paraId="76B5E835" w14:textId="77777777" w:rsidR="00B752CE" w:rsidRDefault="00000000">
            <w:pPr>
              <w:widowControl/>
              <w:spacing w:line="320" w:lineRule="exact"/>
              <w:jc w:val="left"/>
              <w:textAlignment w:val="bottom"/>
              <w:rPr>
                <w:rFonts w:ascii="仿宋_GB2312" w:eastAsia="仿宋_GB2312"/>
                <w:kern w:val="0"/>
                <w:szCs w:val="21"/>
              </w:rPr>
            </w:pPr>
            <w:r>
              <w:rPr>
                <w:rFonts w:hint="eastAsia"/>
                <w:sz w:val="20"/>
                <w:szCs w:val="20"/>
              </w:rPr>
              <w:t>一是保证金财网的正常使用，完成全年财政支付及账户处理；二是保证市红十字会门户网站正常运行；</w:t>
            </w:r>
            <w:r>
              <w:rPr>
                <w:rFonts w:hint="eastAsia"/>
                <w:sz w:val="20"/>
                <w:szCs w:val="20"/>
              </w:rPr>
              <w:t xml:space="preserve"> </w:t>
            </w:r>
            <w:r>
              <w:rPr>
                <w:rFonts w:hint="eastAsia"/>
                <w:sz w:val="20"/>
                <w:szCs w:val="20"/>
              </w:rPr>
              <w:t>三是保证了网络办公正常进行。</w:t>
            </w:r>
          </w:p>
        </w:tc>
      </w:tr>
      <w:tr w:rsidR="00B752CE" w14:paraId="3CCCC902" w14:textId="77777777">
        <w:trPr>
          <w:gridAfter w:val="1"/>
          <w:wAfter w:w="239" w:type="dxa"/>
          <w:trHeight w:val="548"/>
        </w:trPr>
        <w:tc>
          <w:tcPr>
            <w:tcW w:w="661" w:type="dxa"/>
            <w:vMerge w:val="restart"/>
            <w:tcBorders>
              <w:top w:val="single" w:sz="4" w:space="0" w:color="000000"/>
              <w:left w:val="single" w:sz="4" w:space="0" w:color="000000"/>
              <w:bottom w:val="single" w:sz="4" w:space="0" w:color="auto"/>
              <w:right w:val="single" w:sz="4" w:space="0" w:color="000000"/>
            </w:tcBorders>
            <w:shd w:val="clear" w:color="auto" w:fill="auto"/>
            <w:vAlign w:val="center"/>
          </w:tcPr>
          <w:p w14:paraId="278104E8" w14:textId="77777777" w:rsidR="00B752CE" w:rsidRDefault="00000000">
            <w:pPr>
              <w:widowControl/>
              <w:spacing w:line="320" w:lineRule="exac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年度绩效指标完成情况</w:t>
            </w:r>
          </w:p>
        </w:tc>
        <w:tc>
          <w:tcPr>
            <w:tcW w:w="1114" w:type="dxa"/>
            <w:tcBorders>
              <w:top w:val="single" w:sz="4" w:space="0" w:color="000000"/>
              <w:left w:val="nil"/>
              <w:bottom w:val="single" w:sz="4" w:space="0" w:color="000000"/>
              <w:right w:val="single" w:sz="4" w:space="0" w:color="000000"/>
            </w:tcBorders>
            <w:shd w:val="clear" w:color="auto" w:fill="auto"/>
            <w:vAlign w:val="center"/>
          </w:tcPr>
          <w:p w14:paraId="1BA601DD" w14:textId="77777777" w:rsidR="00B752CE" w:rsidRDefault="00000000">
            <w:pPr>
              <w:widowControl/>
              <w:spacing w:line="320" w:lineRule="exact"/>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一级指标</w:t>
            </w:r>
          </w:p>
        </w:tc>
        <w:tc>
          <w:tcPr>
            <w:tcW w:w="1253" w:type="dxa"/>
            <w:tcBorders>
              <w:top w:val="single" w:sz="4" w:space="0" w:color="000000"/>
              <w:left w:val="single" w:sz="4" w:space="0" w:color="000000"/>
              <w:bottom w:val="single" w:sz="4" w:space="0" w:color="auto"/>
              <w:right w:val="single" w:sz="4" w:space="0" w:color="000000"/>
            </w:tcBorders>
            <w:shd w:val="clear" w:color="auto" w:fill="auto"/>
            <w:vAlign w:val="center"/>
          </w:tcPr>
          <w:p w14:paraId="4AA23CFF" w14:textId="77777777" w:rsidR="00B752CE" w:rsidRDefault="00000000">
            <w:pPr>
              <w:widowControl/>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二级指标</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AE7F0" w14:textId="77777777" w:rsidR="00B752CE" w:rsidRDefault="00000000">
            <w:pPr>
              <w:widowControl/>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三级指标</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0D235" w14:textId="77777777" w:rsidR="00B752CE" w:rsidRDefault="00000000">
            <w:pPr>
              <w:widowControl/>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预期指标值</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D03F0" w14:textId="77777777" w:rsidR="00B752CE" w:rsidRDefault="00000000">
            <w:pPr>
              <w:widowControl/>
              <w:spacing w:line="32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实际完成指标值</w:t>
            </w:r>
          </w:p>
        </w:tc>
      </w:tr>
      <w:tr w:rsidR="00B752CE" w14:paraId="517FB8D1" w14:textId="77777777">
        <w:trPr>
          <w:gridAfter w:val="1"/>
          <w:wAfter w:w="239" w:type="dxa"/>
          <w:trHeight w:val="451"/>
        </w:trPr>
        <w:tc>
          <w:tcPr>
            <w:tcW w:w="661" w:type="dxa"/>
            <w:vMerge/>
            <w:tcBorders>
              <w:left w:val="single" w:sz="4" w:space="0" w:color="000000"/>
              <w:bottom w:val="single" w:sz="4" w:space="0" w:color="auto"/>
              <w:right w:val="single" w:sz="4" w:space="0" w:color="000000"/>
            </w:tcBorders>
            <w:shd w:val="clear" w:color="auto" w:fill="auto"/>
            <w:vAlign w:val="center"/>
          </w:tcPr>
          <w:p w14:paraId="17481BC2" w14:textId="77777777" w:rsidR="00B752CE" w:rsidRDefault="00B752CE">
            <w:pPr>
              <w:spacing w:line="320" w:lineRule="exact"/>
              <w:jc w:val="left"/>
              <w:rPr>
                <w:rFonts w:ascii="仿宋_GB2312" w:eastAsia="仿宋_GB2312" w:hAnsi="仿宋_GB2312" w:cs="仿宋_GB2312"/>
                <w:szCs w:val="21"/>
              </w:rPr>
            </w:pPr>
          </w:p>
        </w:tc>
        <w:tc>
          <w:tcPr>
            <w:tcW w:w="1114" w:type="dxa"/>
            <w:vMerge w:val="restart"/>
            <w:tcBorders>
              <w:top w:val="single" w:sz="4" w:space="0" w:color="000000"/>
              <w:left w:val="single" w:sz="4" w:space="0" w:color="000000"/>
              <w:right w:val="single" w:sz="4" w:space="0" w:color="auto"/>
            </w:tcBorders>
            <w:shd w:val="clear" w:color="auto" w:fill="auto"/>
            <w:vAlign w:val="center"/>
          </w:tcPr>
          <w:p w14:paraId="445DA6A3" w14:textId="77777777" w:rsidR="00B752CE" w:rsidRDefault="00000000">
            <w:pPr>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t>完成指标</w:t>
            </w:r>
          </w:p>
        </w:tc>
        <w:tc>
          <w:tcPr>
            <w:tcW w:w="1253" w:type="dxa"/>
            <w:vMerge w:val="restart"/>
            <w:tcBorders>
              <w:top w:val="single" w:sz="4" w:space="0" w:color="auto"/>
              <w:left w:val="single" w:sz="4" w:space="0" w:color="auto"/>
              <w:bottom w:val="nil"/>
              <w:right w:val="single" w:sz="4" w:space="0" w:color="auto"/>
            </w:tcBorders>
            <w:shd w:val="clear" w:color="auto" w:fill="auto"/>
            <w:vAlign w:val="center"/>
          </w:tcPr>
          <w:p w14:paraId="57CE87CA" w14:textId="77777777" w:rsidR="00B752CE" w:rsidRDefault="00000000">
            <w:pPr>
              <w:widowControl/>
              <w:spacing w:line="320" w:lineRule="exact"/>
              <w:jc w:val="center"/>
              <w:textAlignment w:val="bottom"/>
              <w:rPr>
                <w:rFonts w:ascii="仿宋_GB2312" w:eastAsia="仿宋_GB2312" w:hAnsi="仿宋_GB2312" w:cs="仿宋_GB2312"/>
                <w:szCs w:val="21"/>
              </w:rPr>
            </w:pPr>
            <w:r>
              <w:rPr>
                <w:rFonts w:hint="eastAsia"/>
                <w:sz w:val="20"/>
                <w:szCs w:val="20"/>
              </w:rPr>
              <w:t>数量指标</w:t>
            </w:r>
          </w:p>
        </w:tc>
        <w:tc>
          <w:tcPr>
            <w:tcW w:w="2325" w:type="dxa"/>
            <w:tcBorders>
              <w:top w:val="single" w:sz="4" w:space="0" w:color="auto"/>
              <w:left w:val="nil"/>
              <w:bottom w:val="single" w:sz="4" w:space="0" w:color="auto"/>
              <w:right w:val="single" w:sz="4" w:space="0" w:color="000000"/>
            </w:tcBorders>
            <w:shd w:val="clear" w:color="auto" w:fill="auto"/>
            <w:vAlign w:val="center"/>
          </w:tcPr>
          <w:p w14:paraId="293C42A6"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指标</w:t>
            </w:r>
            <w:r>
              <w:rPr>
                <w:rFonts w:hint="eastAsia"/>
                <w:sz w:val="20"/>
                <w:szCs w:val="20"/>
              </w:rPr>
              <w:t>1</w:t>
            </w:r>
            <w:r>
              <w:rPr>
                <w:rFonts w:hint="eastAsia"/>
                <w:sz w:val="20"/>
                <w:szCs w:val="20"/>
              </w:rPr>
              <w:t>：全年完成更新信息</w:t>
            </w:r>
          </w:p>
        </w:tc>
        <w:tc>
          <w:tcPr>
            <w:tcW w:w="1991" w:type="dxa"/>
            <w:tcBorders>
              <w:top w:val="single" w:sz="4" w:space="0" w:color="auto"/>
              <w:left w:val="nil"/>
              <w:bottom w:val="single" w:sz="4" w:space="0" w:color="auto"/>
              <w:right w:val="single" w:sz="4" w:space="0" w:color="auto"/>
            </w:tcBorders>
            <w:shd w:val="clear" w:color="auto" w:fill="auto"/>
            <w:vAlign w:val="center"/>
          </w:tcPr>
          <w:p w14:paraId="07D5B439"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全年更新工作信息</w:t>
            </w:r>
            <w:r>
              <w:rPr>
                <w:rFonts w:hint="eastAsia"/>
                <w:color w:val="000000"/>
                <w:sz w:val="20"/>
                <w:szCs w:val="20"/>
              </w:rPr>
              <w:t>200</w:t>
            </w:r>
            <w:r>
              <w:rPr>
                <w:rFonts w:hint="eastAsia"/>
                <w:color w:val="000000"/>
                <w:sz w:val="20"/>
                <w:szCs w:val="20"/>
              </w:rPr>
              <w:t>条以上</w:t>
            </w:r>
          </w:p>
        </w:tc>
        <w:tc>
          <w:tcPr>
            <w:tcW w:w="2060" w:type="dxa"/>
            <w:tcBorders>
              <w:top w:val="single" w:sz="4" w:space="0" w:color="auto"/>
              <w:left w:val="nil"/>
              <w:bottom w:val="single" w:sz="4" w:space="0" w:color="auto"/>
              <w:right w:val="single" w:sz="4" w:space="0" w:color="auto"/>
            </w:tcBorders>
            <w:shd w:val="clear" w:color="auto" w:fill="auto"/>
            <w:vAlign w:val="center"/>
          </w:tcPr>
          <w:p w14:paraId="2C6FA0FC"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260</w:t>
            </w:r>
            <w:r>
              <w:rPr>
                <w:rFonts w:hint="eastAsia"/>
                <w:color w:val="000000"/>
                <w:sz w:val="20"/>
                <w:szCs w:val="20"/>
              </w:rPr>
              <w:t>条</w:t>
            </w:r>
          </w:p>
        </w:tc>
      </w:tr>
      <w:tr w:rsidR="00B752CE" w14:paraId="1EA00F38" w14:textId="77777777">
        <w:trPr>
          <w:gridAfter w:val="1"/>
          <w:wAfter w:w="239" w:type="dxa"/>
          <w:trHeight w:val="451"/>
        </w:trPr>
        <w:tc>
          <w:tcPr>
            <w:tcW w:w="661" w:type="dxa"/>
            <w:vMerge/>
            <w:tcBorders>
              <w:left w:val="single" w:sz="4" w:space="0" w:color="000000"/>
              <w:bottom w:val="single" w:sz="4" w:space="0" w:color="auto"/>
              <w:right w:val="single" w:sz="4" w:space="0" w:color="000000"/>
            </w:tcBorders>
            <w:shd w:val="clear" w:color="auto" w:fill="auto"/>
            <w:vAlign w:val="center"/>
          </w:tcPr>
          <w:p w14:paraId="2BE1F887" w14:textId="77777777" w:rsidR="00B752CE" w:rsidRDefault="00B752CE">
            <w:pPr>
              <w:spacing w:line="320" w:lineRule="exact"/>
              <w:jc w:val="left"/>
              <w:rPr>
                <w:rFonts w:ascii="仿宋_GB2312" w:eastAsia="仿宋_GB2312" w:hAnsi="仿宋_GB2312" w:cs="仿宋_GB2312"/>
                <w:szCs w:val="21"/>
              </w:rPr>
            </w:pPr>
          </w:p>
        </w:tc>
        <w:tc>
          <w:tcPr>
            <w:tcW w:w="1114" w:type="dxa"/>
            <w:vMerge/>
            <w:tcBorders>
              <w:left w:val="single" w:sz="4" w:space="0" w:color="000000"/>
              <w:right w:val="single" w:sz="4" w:space="0" w:color="auto"/>
            </w:tcBorders>
            <w:shd w:val="clear" w:color="auto" w:fill="auto"/>
            <w:vAlign w:val="bottom"/>
          </w:tcPr>
          <w:p w14:paraId="17081B47" w14:textId="77777777" w:rsidR="00B752CE" w:rsidRDefault="00B752CE">
            <w:pPr>
              <w:spacing w:line="320" w:lineRule="exact"/>
              <w:jc w:val="left"/>
              <w:rPr>
                <w:rFonts w:ascii="仿宋_GB2312" w:eastAsia="仿宋_GB2312" w:hAnsi="仿宋_GB2312" w:cs="仿宋_GB2312"/>
                <w:szCs w:val="21"/>
              </w:rPr>
            </w:pPr>
          </w:p>
        </w:tc>
        <w:tc>
          <w:tcPr>
            <w:tcW w:w="1253" w:type="dxa"/>
            <w:vMerge/>
            <w:tcBorders>
              <w:top w:val="single" w:sz="4" w:space="0" w:color="auto"/>
              <w:left w:val="single" w:sz="4" w:space="0" w:color="auto"/>
              <w:bottom w:val="nil"/>
              <w:right w:val="single" w:sz="4" w:space="0" w:color="auto"/>
            </w:tcBorders>
            <w:vAlign w:val="center"/>
          </w:tcPr>
          <w:p w14:paraId="2D0B2A2B" w14:textId="77777777" w:rsidR="00B752CE" w:rsidRDefault="00B752CE">
            <w:pPr>
              <w:widowControl/>
              <w:spacing w:line="320" w:lineRule="exact"/>
              <w:jc w:val="left"/>
              <w:textAlignment w:val="bottom"/>
              <w:rPr>
                <w:rFonts w:ascii="仿宋_GB2312" w:eastAsia="仿宋_GB2312" w:hAnsi="仿宋_GB2312" w:cs="仿宋_GB2312"/>
                <w:szCs w:val="21"/>
              </w:rPr>
            </w:pPr>
          </w:p>
        </w:tc>
        <w:tc>
          <w:tcPr>
            <w:tcW w:w="2325" w:type="dxa"/>
            <w:tcBorders>
              <w:top w:val="single" w:sz="4" w:space="0" w:color="auto"/>
              <w:left w:val="nil"/>
              <w:bottom w:val="single" w:sz="4" w:space="0" w:color="auto"/>
              <w:right w:val="single" w:sz="4" w:space="0" w:color="000000"/>
            </w:tcBorders>
            <w:shd w:val="clear" w:color="auto" w:fill="auto"/>
            <w:vAlign w:val="center"/>
          </w:tcPr>
          <w:p w14:paraId="205D7004"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指标</w:t>
            </w:r>
            <w:r>
              <w:rPr>
                <w:rFonts w:hint="eastAsia"/>
                <w:sz w:val="20"/>
                <w:szCs w:val="20"/>
              </w:rPr>
              <w:t>2</w:t>
            </w:r>
            <w:r>
              <w:rPr>
                <w:rFonts w:hint="eastAsia"/>
                <w:sz w:val="20"/>
                <w:szCs w:val="20"/>
              </w:rPr>
              <w:t>：全年完成网站浏览量</w:t>
            </w:r>
          </w:p>
        </w:tc>
        <w:tc>
          <w:tcPr>
            <w:tcW w:w="1991" w:type="dxa"/>
            <w:tcBorders>
              <w:top w:val="nil"/>
              <w:left w:val="nil"/>
              <w:bottom w:val="single" w:sz="4" w:space="0" w:color="auto"/>
              <w:right w:val="single" w:sz="4" w:space="0" w:color="auto"/>
            </w:tcBorders>
            <w:shd w:val="clear" w:color="auto" w:fill="auto"/>
            <w:vAlign w:val="center"/>
          </w:tcPr>
          <w:p w14:paraId="3B9F0C5D"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不少于</w:t>
            </w:r>
            <w:r>
              <w:rPr>
                <w:rFonts w:hint="eastAsia"/>
                <w:color w:val="000000"/>
                <w:sz w:val="20"/>
                <w:szCs w:val="20"/>
              </w:rPr>
              <w:t>2600</w:t>
            </w:r>
            <w:r>
              <w:rPr>
                <w:rFonts w:hint="eastAsia"/>
                <w:color w:val="000000"/>
                <w:sz w:val="20"/>
                <w:szCs w:val="20"/>
              </w:rPr>
              <w:t>次</w:t>
            </w:r>
          </w:p>
        </w:tc>
        <w:tc>
          <w:tcPr>
            <w:tcW w:w="2060" w:type="dxa"/>
            <w:tcBorders>
              <w:top w:val="nil"/>
              <w:left w:val="nil"/>
              <w:bottom w:val="single" w:sz="4" w:space="0" w:color="auto"/>
              <w:right w:val="single" w:sz="4" w:space="0" w:color="auto"/>
            </w:tcBorders>
            <w:shd w:val="clear" w:color="auto" w:fill="auto"/>
            <w:vAlign w:val="center"/>
          </w:tcPr>
          <w:p w14:paraId="5FAA2D7D"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2800</w:t>
            </w:r>
            <w:r>
              <w:rPr>
                <w:rFonts w:hint="eastAsia"/>
                <w:color w:val="000000"/>
                <w:sz w:val="20"/>
                <w:szCs w:val="20"/>
              </w:rPr>
              <w:t>次</w:t>
            </w:r>
          </w:p>
        </w:tc>
      </w:tr>
      <w:tr w:rsidR="00B752CE" w14:paraId="12B94049" w14:textId="77777777">
        <w:trPr>
          <w:gridAfter w:val="1"/>
          <w:wAfter w:w="239" w:type="dxa"/>
          <w:trHeight w:val="451"/>
        </w:trPr>
        <w:tc>
          <w:tcPr>
            <w:tcW w:w="661" w:type="dxa"/>
            <w:vMerge/>
            <w:tcBorders>
              <w:left w:val="single" w:sz="4" w:space="0" w:color="000000"/>
              <w:bottom w:val="single" w:sz="4" w:space="0" w:color="auto"/>
              <w:right w:val="single" w:sz="4" w:space="0" w:color="000000"/>
            </w:tcBorders>
            <w:shd w:val="clear" w:color="auto" w:fill="auto"/>
            <w:vAlign w:val="center"/>
          </w:tcPr>
          <w:p w14:paraId="7D74A604" w14:textId="77777777" w:rsidR="00B752CE" w:rsidRDefault="00B752CE">
            <w:pPr>
              <w:spacing w:line="320" w:lineRule="exact"/>
              <w:jc w:val="left"/>
              <w:rPr>
                <w:rFonts w:ascii="仿宋_GB2312" w:eastAsia="仿宋_GB2312" w:hAnsi="仿宋_GB2312" w:cs="仿宋_GB2312"/>
                <w:szCs w:val="21"/>
              </w:rPr>
            </w:pPr>
          </w:p>
        </w:tc>
        <w:tc>
          <w:tcPr>
            <w:tcW w:w="1114" w:type="dxa"/>
            <w:vMerge/>
            <w:tcBorders>
              <w:left w:val="single" w:sz="4" w:space="0" w:color="000000"/>
              <w:right w:val="single" w:sz="4" w:space="0" w:color="auto"/>
            </w:tcBorders>
            <w:shd w:val="clear" w:color="auto" w:fill="auto"/>
            <w:vAlign w:val="bottom"/>
          </w:tcPr>
          <w:p w14:paraId="7F11DD03" w14:textId="77777777" w:rsidR="00B752CE" w:rsidRDefault="00B752CE">
            <w:pPr>
              <w:spacing w:line="320" w:lineRule="exact"/>
              <w:jc w:val="left"/>
              <w:rPr>
                <w:rFonts w:ascii="仿宋_GB2312" w:eastAsia="仿宋_GB2312" w:hAnsi="仿宋_GB2312" w:cs="仿宋_GB2312"/>
                <w:szCs w:val="21"/>
              </w:rPr>
            </w:pPr>
          </w:p>
        </w:tc>
        <w:tc>
          <w:tcPr>
            <w:tcW w:w="1253" w:type="dxa"/>
            <w:vMerge w:val="restart"/>
            <w:tcBorders>
              <w:top w:val="single" w:sz="4" w:space="0" w:color="auto"/>
              <w:left w:val="single" w:sz="4" w:space="0" w:color="auto"/>
              <w:bottom w:val="nil"/>
              <w:right w:val="single" w:sz="4" w:space="0" w:color="auto"/>
            </w:tcBorders>
            <w:shd w:val="clear" w:color="auto" w:fill="auto"/>
            <w:vAlign w:val="center"/>
          </w:tcPr>
          <w:p w14:paraId="6B58BC24"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质量指标</w:t>
            </w:r>
          </w:p>
        </w:tc>
        <w:tc>
          <w:tcPr>
            <w:tcW w:w="2325" w:type="dxa"/>
            <w:tcBorders>
              <w:top w:val="single" w:sz="4" w:space="0" w:color="auto"/>
              <w:left w:val="nil"/>
              <w:bottom w:val="single" w:sz="4" w:space="0" w:color="auto"/>
              <w:right w:val="single" w:sz="4" w:space="0" w:color="000000"/>
            </w:tcBorders>
            <w:shd w:val="clear" w:color="auto" w:fill="auto"/>
            <w:vAlign w:val="center"/>
          </w:tcPr>
          <w:p w14:paraId="46369B40" w14:textId="77777777" w:rsidR="00B752CE" w:rsidRDefault="00000000">
            <w:pPr>
              <w:widowControl/>
              <w:spacing w:line="320" w:lineRule="exact"/>
              <w:jc w:val="left"/>
              <w:textAlignment w:val="bottom"/>
              <w:rPr>
                <w:sz w:val="20"/>
                <w:szCs w:val="20"/>
              </w:rPr>
            </w:pPr>
            <w:r>
              <w:rPr>
                <w:rFonts w:hint="eastAsia"/>
                <w:sz w:val="20"/>
                <w:szCs w:val="20"/>
              </w:rPr>
              <w:t>指标</w:t>
            </w:r>
            <w:r>
              <w:rPr>
                <w:rFonts w:hint="eastAsia"/>
                <w:sz w:val="20"/>
                <w:szCs w:val="20"/>
              </w:rPr>
              <w:t>1</w:t>
            </w:r>
            <w:r>
              <w:rPr>
                <w:rFonts w:hint="eastAsia"/>
                <w:sz w:val="20"/>
                <w:szCs w:val="20"/>
              </w:rPr>
              <w:t>：运行维护机关办公网络</w:t>
            </w:r>
          </w:p>
        </w:tc>
        <w:tc>
          <w:tcPr>
            <w:tcW w:w="1991" w:type="dxa"/>
            <w:tcBorders>
              <w:top w:val="nil"/>
              <w:left w:val="nil"/>
              <w:bottom w:val="single" w:sz="4" w:space="0" w:color="auto"/>
              <w:right w:val="single" w:sz="4" w:space="0" w:color="auto"/>
            </w:tcBorders>
            <w:shd w:val="clear" w:color="auto" w:fill="auto"/>
            <w:vAlign w:val="center"/>
          </w:tcPr>
          <w:p w14:paraId="37EECEED" w14:textId="77777777" w:rsidR="00B752CE" w:rsidRDefault="00000000">
            <w:pPr>
              <w:widowControl/>
              <w:spacing w:line="320" w:lineRule="exact"/>
              <w:jc w:val="left"/>
              <w:textAlignment w:val="bottom"/>
              <w:rPr>
                <w:sz w:val="20"/>
                <w:szCs w:val="20"/>
              </w:rPr>
            </w:pPr>
            <w:r>
              <w:rPr>
                <w:rFonts w:hint="eastAsia"/>
                <w:color w:val="000000"/>
                <w:sz w:val="20"/>
                <w:szCs w:val="20"/>
              </w:rPr>
              <w:t>保障正常运行使用</w:t>
            </w:r>
          </w:p>
        </w:tc>
        <w:tc>
          <w:tcPr>
            <w:tcW w:w="2060" w:type="dxa"/>
            <w:tcBorders>
              <w:top w:val="nil"/>
              <w:left w:val="nil"/>
              <w:bottom w:val="single" w:sz="4" w:space="0" w:color="auto"/>
              <w:right w:val="single" w:sz="4" w:space="0" w:color="auto"/>
            </w:tcBorders>
            <w:shd w:val="clear" w:color="auto" w:fill="auto"/>
            <w:vAlign w:val="center"/>
          </w:tcPr>
          <w:p w14:paraId="5F852A6B" w14:textId="77777777" w:rsidR="00B752CE" w:rsidRDefault="00000000">
            <w:pPr>
              <w:widowControl/>
              <w:spacing w:line="320" w:lineRule="exact"/>
              <w:jc w:val="left"/>
              <w:textAlignment w:val="bottom"/>
              <w:rPr>
                <w:sz w:val="20"/>
                <w:szCs w:val="20"/>
              </w:rPr>
            </w:pPr>
            <w:r>
              <w:rPr>
                <w:rFonts w:hint="eastAsia"/>
                <w:color w:val="000000"/>
                <w:sz w:val="20"/>
                <w:szCs w:val="20"/>
              </w:rPr>
              <w:t>有效保证正常办公</w:t>
            </w:r>
          </w:p>
        </w:tc>
      </w:tr>
      <w:tr w:rsidR="00B752CE" w14:paraId="6D02ADC7" w14:textId="77777777">
        <w:trPr>
          <w:gridAfter w:val="1"/>
          <w:wAfter w:w="239" w:type="dxa"/>
          <w:trHeight w:val="451"/>
        </w:trPr>
        <w:tc>
          <w:tcPr>
            <w:tcW w:w="661" w:type="dxa"/>
            <w:vMerge/>
            <w:tcBorders>
              <w:left w:val="single" w:sz="4" w:space="0" w:color="000000"/>
              <w:bottom w:val="single" w:sz="4" w:space="0" w:color="auto"/>
              <w:right w:val="single" w:sz="4" w:space="0" w:color="000000"/>
            </w:tcBorders>
            <w:shd w:val="clear" w:color="auto" w:fill="auto"/>
            <w:vAlign w:val="center"/>
          </w:tcPr>
          <w:p w14:paraId="67E3FC32" w14:textId="77777777" w:rsidR="00B752CE" w:rsidRDefault="00B752CE">
            <w:pPr>
              <w:spacing w:line="320" w:lineRule="exact"/>
              <w:jc w:val="left"/>
              <w:rPr>
                <w:rFonts w:ascii="仿宋_GB2312" w:eastAsia="仿宋_GB2312" w:hAnsi="仿宋_GB2312" w:cs="仿宋_GB2312"/>
                <w:szCs w:val="21"/>
              </w:rPr>
            </w:pPr>
          </w:p>
        </w:tc>
        <w:tc>
          <w:tcPr>
            <w:tcW w:w="1114" w:type="dxa"/>
            <w:vMerge/>
            <w:tcBorders>
              <w:left w:val="single" w:sz="4" w:space="0" w:color="000000"/>
              <w:bottom w:val="single" w:sz="4" w:space="0" w:color="auto"/>
              <w:right w:val="single" w:sz="4" w:space="0" w:color="auto"/>
            </w:tcBorders>
            <w:shd w:val="clear" w:color="auto" w:fill="auto"/>
            <w:vAlign w:val="bottom"/>
          </w:tcPr>
          <w:p w14:paraId="304EF58A" w14:textId="77777777" w:rsidR="00B752CE" w:rsidRDefault="00B752CE">
            <w:pPr>
              <w:spacing w:line="320" w:lineRule="exact"/>
              <w:jc w:val="left"/>
              <w:rPr>
                <w:rFonts w:ascii="仿宋_GB2312" w:eastAsia="仿宋_GB2312" w:hAnsi="仿宋_GB2312" w:cs="仿宋_GB2312"/>
                <w:szCs w:val="21"/>
              </w:rPr>
            </w:pPr>
          </w:p>
        </w:tc>
        <w:tc>
          <w:tcPr>
            <w:tcW w:w="1253" w:type="dxa"/>
            <w:vMerge/>
            <w:tcBorders>
              <w:top w:val="single" w:sz="4" w:space="0" w:color="auto"/>
              <w:left w:val="single" w:sz="4" w:space="0" w:color="auto"/>
              <w:bottom w:val="single" w:sz="4" w:space="0" w:color="auto"/>
              <w:right w:val="single" w:sz="4" w:space="0" w:color="auto"/>
            </w:tcBorders>
            <w:vAlign w:val="center"/>
          </w:tcPr>
          <w:p w14:paraId="602E6DC5" w14:textId="77777777" w:rsidR="00B752CE" w:rsidRDefault="00B752CE">
            <w:pPr>
              <w:widowControl/>
              <w:spacing w:line="320" w:lineRule="exact"/>
              <w:jc w:val="left"/>
              <w:textAlignment w:val="bottom"/>
              <w:rPr>
                <w:rFonts w:ascii="仿宋_GB2312" w:eastAsia="仿宋_GB2312" w:hAnsi="仿宋_GB2312" w:cs="仿宋_GB2312"/>
                <w:szCs w:val="21"/>
              </w:rPr>
            </w:pPr>
          </w:p>
        </w:tc>
        <w:tc>
          <w:tcPr>
            <w:tcW w:w="2325" w:type="dxa"/>
            <w:tcBorders>
              <w:top w:val="single" w:sz="4" w:space="0" w:color="auto"/>
              <w:left w:val="nil"/>
              <w:bottom w:val="single" w:sz="4" w:space="0" w:color="auto"/>
              <w:right w:val="single" w:sz="4" w:space="0" w:color="000000"/>
            </w:tcBorders>
            <w:shd w:val="clear" w:color="auto" w:fill="auto"/>
            <w:vAlign w:val="center"/>
          </w:tcPr>
          <w:p w14:paraId="70361912" w14:textId="77777777" w:rsidR="00B752CE" w:rsidRDefault="00000000">
            <w:pPr>
              <w:widowControl/>
              <w:spacing w:line="320" w:lineRule="exact"/>
              <w:jc w:val="left"/>
              <w:textAlignment w:val="bottom"/>
              <w:rPr>
                <w:sz w:val="20"/>
                <w:szCs w:val="20"/>
              </w:rPr>
            </w:pPr>
            <w:r>
              <w:rPr>
                <w:rFonts w:hint="eastAsia"/>
                <w:sz w:val="20"/>
                <w:szCs w:val="20"/>
              </w:rPr>
              <w:t>指标</w:t>
            </w:r>
            <w:r>
              <w:rPr>
                <w:rFonts w:hint="eastAsia"/>
                <w:sz w:val="20"/>
                <w:szCs w:val="20"/>
              </w:rPr>
              <w:t>2</w:t>
            </w:r>
            <w:r>
              <w:rPr>
                <w:rFonts w:hint="eastAsia"/>
                <w:sz w:val="20"/>
                <w:szCs w:val="20"/>
              </w:rPr>
              <w:t>：保障网络安全</w:t>
            </w:r>
          </w:p>
        </w:tc>
        <w:tc>
          <w:tcPr>
            <w:tcW w:w="1991" w:type="dxa"/>
            <w:tcBorders>
              <w:top w:val="single" w:sz="4" w:space="0" w:color="auto"/>
              <w:left w:val="nil"/>
              <w:bottom w:val="single" w:sz="4" w:space="0" w:color="auto"/>
              <w:right w:val="single" w:sz="4" w:space="0" w:color="auto"/>
            </w:tcBorders>
            <w:shd w:val="clear" w:color="auto" w:fill="auto"/>
            <w:vAlign w:val="center"/>
          </w:tcPr>
          <w:p w14:paraId="666CC711" w14:textId="77777777" w:rsidR="00B752CE" w:rsidRDefault="00000000">
            <w:pPr>
              <w:widowControl/>
              <w:spacing w:line="320" w:lineRule="exact"/>
              <w:jc w:val="left"/>
              <w:textAlignment w:val="bottom"/>
              <w:rPr>
                <w:sz w:val="20"/>
                <w:szCs w:val="20"/>
              </w:rPr>
            </w:pPr>
            <w:r>
              <w:rPr>
                <w:rFonts w:hint="eastAsia"/>
                <w:color w:val="000000"/>
                <w:sz w:val="20"/>
                <w:szCs w:val="20"/>
              </w:rPr>
              <w:t>在重要时间节点保证网页安全</w:t>
            </w:r>
          </w:p>
        </w:tc>
        <w:tc>
          <w:tcPr>
            <w:tcW w:w="2060" w:type="dxa"/>
            <w:tcBorders>
              <w:top w:val="nil"/>
              <w:left w:val="nil"/>
              <w:bottom w:val="single" w:sz="4" w:space="0" w:color="auto"/>
              <w:right w:val="single" w:sz="4" w:space="0" w:color="auto"/>
            </w:tcBorders>
            <w:shd w:val="clear" w:color="auto" w:fill="auto"/>
            <w:vAlign w:val="center"/>
          </w:tcPr>
          <w:p w14:paraId="761DB702" w14:textId="77777777" w:rsidR="00B752CE" w:rsidRDefault="00000000">
            <w:pPr>
              <w:widowControl/>
              <w:spacing w:line="320" w:lineRule="exact"/>
              <w:jc w:val="left"/>
              <w:textAlignment w:val="bottom"/>
              <w:rPr>
                <w:sz w:val="20"/>
                <w:szCs w:val="20"/>
              </w:rPr>
            </w:pPr>
            <w:r>
              <w:rPr>
                <w:rFonts w:hint="eastAsia"/>
                <w:color w:val="000000"/>
                <w:sz w:val="20"/>
                <w:szCs w:val="20"/>
              </w:rPr>
              <w:t>全年未出现过安全问题</w:t>
            </w:r>
          </w:p>
        </w:tc>
      </w:tr>
      <w:tr w:rsidR="00B752CE" w14:paraId="1AEFF527" w14:textId="77777777">
        <w:trPr>
          <w:gridAfter w:val="1"/>
          <w:wAfter w:w="239" w:type="dxa"/>
          <w:trHeight w:val="687"/>
        </w:trPr>
        <w:tc>
          <w:tcPr>
            <w:tcW w:w="661" w:type="dxa"/>
            <w:vMerge w:val="restart"/>
            <w:tcBorders>
              <w:top w:val="single" w:sz="4" w:space="0" w:color="auto"/>
              <w:left w:val="single" w:sz="4" w:space="0" w:color="000000"/>
              <w:right w:val="single" w:sz="4" w:space="0" w:color="000000"/>
            </w:tcBorders>
            <w:shd w:val="clear" w:color="auto" w:fill="auto"/>
            <w:vAlign w:val="center"/>
          </w:tcPr>
          <w:p w14:paraId="1AD1946C" w14:textId="77777777" w:rsidR="00B752CE" w:rsidRDefault="00000000">
            <w:pPr>
              <w:spacing w:line="320" w:lineRule="exact"/>
              <w:jc w:val="left"/>
              <w:rPr>
                <w:rFonts w:ascii="仿宋_GB2312" w:eastAsia="仿宋_GB2312" w:hAnsi="仿宋_GB2312" w:cs="仿宋_GB2312"/>
                <w:szCs w:val="21"/>
              </w:rPr>
            </w:pPr>
            <w:r>
              <w:rPr>
                <w:rFonts w:ascii="仿宋_GB2312" w:eastAsia="仿宋_GB2312" w:hAnsi="仿宋_GB2312" w:cs="仿宋_GB2312" w:hint="eastAsia"/>
                <w:kern w:val="0"/>
                <w:szCs w:val="21"/>
                <w:lang w:bidi="ar"/>
              </w:rPr>
              <w:lastRenderedPageBreak/>
              <w:t>年度绩效指标完成情况</w:t>
            </w:r>
          </w:p>
        </w:tc>
        <w:tc>
          <w:tcPr>
            <w:tcW w:w="1114" w:type="dxa"/>
            <w:vMerge w:val="restart"/>
            <w:tcBorders>
              <w:top w:val="single" w:sz="4" w:space="0" w:color="auto"/>
              <w:left w:val="single" w:sz="4" w:space="0" w:color="000000"/>
              <w:right w:val="single" w:sz="4" w:space="0" w:color="auto"/>
            </w:tcBorders>
            <w:shd w:val="clear" w:color="auto" w:fill="auto"/>
            <w:vAlign w:val="center"/>
          </w:tcPr>
          <w:p w14:paraId="7537A0B7" w14:textId="77777777" w:rsidR="00B752CE" w:rsidRDefault="00000000">
            <w:pPr>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t>完成指标</w:t>
            </w:r>
          </w:p>
        </w:tc>
        <w:tc>
          <w:tcPr>
            <w:tcW w:w="1253" w:type="dxa"/>
            <w:vMerge w:val="restart"/>
            <w:tcBorders>
              <w:top w:val="single" w:sz="4" w:space="0" w:color="auto"/>
              <w:left w:val="single" w:sz="4" w:space="0" w:color="auto"/>
              <w:bottom w:val="nil"/>
              <w:right w:val="single" w:sz="4" w:space="0" w:color="auto"/>
            </w:tcBorders>
            <w:shd w:val="clear" w:color="auto" w:fill="auto"/>
            <w:vAlign w:val="center"/>
          </w:tcPr>
          <w:p w14:paraId="721D7022" w14:textId="77777777" w:rsidR="00B752CE" w:rsidRDefault="00000000">
            <w:pPr>
              <w:widowControl/>
              <w:spacing w:line="320" w:lineRule="exact"/>
              <w:jc w:val="center"/>
              <w:textAlignment w:val="bottom"/>
              <w:rPr>
                <w:rFonts w:ascii="仿宋_GB2312" w:eastAsia="仿宋_GB2312" w:hAnsi="仿宋_GB2312" w:cs="仿宋_GB2312"/>
                <w:szCs w:val="21"/>
              </w:rPr>
            </w:pPr>
            <w:r>
              <w:rPr>
                <w:rFonts w:hint="eastAsia"/>
                <w:sz w:val="20"/>
                <w:szCs w:val="20"/>
              </w:rPr>
              <w:t>成本指标</w:t>
            </w:r>
          </w:p>
        </w:tc>
        <w:tc>
          <w:tcPr>
            <w:tcW w:w="2325" w:type="dxa"/>
            <w:tcBorders>
              <w:top w:val="single" w:sz="4" w:space="0" w:color="auto"/>
              <w:left w:val="nil"/>
              <w:bottom w:val="single" w:sz="4" w:space="0" w:color="auto"/>
              <w:right w:val="single" w:sz="4" w:space="0" w:color="000000"/>
            </w:tcBorders>
            <w:shd w:val="clear" w:color="auto" w:fill="auto"/>
            <w:vAlign w:val="center"/>
          </w:tcPr>
          <w:p w14:paraId="6E63B8AB" w14:textId="77777777" w:rsidR="00B752CE" w:rsidRDefault="00000000">
            <w:pPr>
              <w:widowControl/>
              <w:spacing w:line="320" w:lineRule="exact"/>
              <w:jc w:val="left"/>
              <w:textAlignment w:val="bottom"/>
              <w:rPr>
                <w:rFonts w:ascii="仿宋_GB2312" w:eastAsia="仿宋_GB2312"/>
                <w:color w:val="000000"/>
                <w:szCs w:val="21"/>
              </w:rPr>
            </w:pPr>
            <w:r>
              <w:rPr>
                <w:rFonts w:hint="eastAsia"/>
                <w:sz w:val="20"/>
                <w:szCs w:val="20"/>
              </w:rPr>
              <w:t>指标</w:t>
            </w:r>
            <w:r>
              <w:rPr>
                <w:rFonts w:hint="eastAsia"/>
                <w:sz w:val="20"/>
                <w:szCs w:val="20"/>
              </w:rPr>
              <w:t>1</w:t>
            </w:r>
            <w:r>
              <w:rPr>
                <w:rFonts w:hint="eastAsia"/>
                <w:sz w:val="20"/>
                <w:szCs w:val="20"/>
              </w:rPr>
              <w:t>：互联网、党政网、政务外网等运行维护</w:t>
            </w:r>
          </w:p>
        </w:tc>
        <w:tc>
          <w:tcPr>
            <w:tcW w:w="1991" w:type="dxa"/>
            <w:tcBorders>
              <w:top w:val="single" w:sz="4" w:space="0" w:color="auto"/>
              <w:left w:val="nil"/>
              <w:bottom w:val="single" w:sz="4" w:space="0" w:color="auto"/>
              <w:right w:val="single" w:sz="4" w:space="0" w:color="auto"/>
            </w:tcBorders>
            <w:shd w:val="clear" w:color="auto" w:fill="auto"/>
            <w:vAlign w:val="center"/>
          </w:tcPr>
          <w:p w14:paraId="02B05CC1"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0.5</w:t>
            </w:r>
            <w:r>
              <w:rPr>
                <w:rFonts w:hint="eastAsia"/>
                <w:color w:val="000000"/>
                <w:sz w:val="20"/>
                <w:szCs w:val="20"/>
              </w:rPr>
              <w:t>万元</w:t>
            </w:r>
            <w:r>
              <w:rPr>
                <w:rFonts w:hint="eastAsia"/>
                <w:color w:val="000000"/>
                <w:sz w:val="20"/>
                <w:szCs w:val="20"/>
              </w:rPr>
              <w:t>/</w:t>
            </w:r>
            <w:r>
              <w:rPr>
                <w:rFonts w:hint="eastAsia"/>
                <w:color w:val="000000"/>
                <w:sz w:val="20"/>
                <w:szCs w:val="20"/>
              </w:rPr>
              <w:t>年</w:t>
            </w:r>
          </w:p>
        </w:tc>
        <w:tc>
          <w:tcPr>
            <w:tcW w:w="2060" w:type="dxa"/>
            <w:tcBorders>
              <w:top w:val="single" w:sz="4" w:space="0" w:color="auto"/>
              <w:left w:val="nil"/>
              <w:bottom w:val="single" w:sz="4" w:space="0" w:color="auto"/>
              <w:right w:val="single" w:sz="4" w:space="0" w:color="auto"/>
            </w:tcBorders>
            <w:shd w:val="clear" w:color="auto" w:fill="auto"/>
            <w:vAlign w:val="center"/>
          </w:tcPr>
          <w:p w14:paraId="42E3097E"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网络运行正常</w:t>
            </w:r>
          </w:p>
        </w:tc>
      </w:tr>
      <w:tr w:rsidR="00B752CE" w14:paraId="4710BDEE" w14:textId="77777777">
        <w:trPr>
          <w:gridAfter w:val="1"/>
          <w:wAfter w:w="239" w:type="dxa"/>
          <w:trHeight w:val="687"/>
        </w:trPr>
        <w:tc>
          <w:tcPr>
            <w:tcW w:w="661" w:type="dxa"/>
            <w:vMerge/>
            <w:tcBorders>
              <w:left w:val="single" w:sz="4" w:space="0" w:color="000000"/>
              <w:right w:val="single" w:sz="4" w:space="0" w:color="000000"/>
            </w:tcBorders>
            <w:shd w:val="clear" w:color="auto" w:fill="auto"/>
            <w:vAlign w:val="center"/>
          </w:tcPr>
          <w:p w14:paraId="029CA380" w14:textId="77777777" w:rsidR="00B752CE" w:rsidRDefault="00B752CE">
            <w:pPr>
              <w:spacing w:line="320" w:lineRule="exact"/>
              <w:jc w:val="left"/>
              <w:rPr>
                <w:rFonts w:ascii="仿宋_GB2312" w:eastAsia="仿宋_GB2312" w:hAnsi="仿宋_GB2312" w:cs="仿宋_GB2312"/>
                <w:szCs w:val="21"/>
              </w:rPr>
            </w:pPr>
          </w:p>
        </w:tc>
        <w:tc>
          <w:tcPr>
            <w:tcW w:w="1114" w:type="dxa"/>
            <w:vMerge/>
            <w:tcBorders>
              <w:left w:val="single" w:sz="4" w:space="0" w:color="000000"/>
              <w:bottom w:val="single" w:sz="4" w:space="0" w:color="auto"/>
              <w:right w:val="single" w:sz="4" w:space="0" w:color="auto"/>
            </w:tcBorders>
            <w:shd w:val="clear" w:color="auto" w:fill="auto"/>
            <w:vAlign w:val="center"/>
          </w:tcPr>
          <w:p w14:paraId="4E39202B" w14:textId="77777777" w:rsidR="00B752CE" w:rsidRDefault="00B752CE">
            <w:pPr>
              <w:spacing w:line="320" w:lineRule="exact"/>
              <w:jc w:val="left"/>
              <w:rPr>
                <w:rFonts w:ascii="仿宋_GB2312" w:eastAsia="仿宋_GB2312" w:hAnsi="仿宋_GB2312" w:cs="仿宋_GB2312"/>
                <w:szCs w:val="21"/>
              </w:rPr>
            </w:pPr>
          </w:p>
        </w:tc>
        <w:tc>
          <w:tcPr>
            <w:tcW w:w="1253" w:type="dxa"/>
            <w:vMerge/>
            <w:tcBorders>
              <w:top w:val="single" w:sz="4" w:space="0" w:color="auto"/>
              <w:left w:val="single" w:sz="4" w:space="0" w:color="auto"/>
              <w:bottom w:val="nil"/>
              <w:right w:val="single" w:sz="4" w:space="0" w:color="auto"/>
            </w:tcBorders>
            <w:vAlign w:val="center"/>
          </w:tcPr>
          <w:p w14:paraId="0093F415" w14:textId="77777777" w:rsidR="00B752CE" w:rsidRDefault="00B752CE">
            <w:pPr>
              <w:widowControl/>
              <w:spacing w:line="320" w:lineRule="exact"/>
              <w:jc w:val="left"/>
              <w:textAlignment w:val="bottom"/>
              <w:rPr>
                <w:rFonts w:ascii="仿宋_GB2312" w:eastAsia="仿宋_GB2312" w:hAnsi="仿宋_GB2312" w:cs="仿宋_GB2312"/>
                <w:szCs w:val="21"/>
              </w:rPr>
            </w:pPr>
          </w:p>
        </w:tc>
        <w:tc>
          <w:tcPr>
            <w:tcW w:w="2325" w:type="dxa"/>
            <w:tcBorders>
              <w:top w:val="single" w:sz="4" w:space="0" w:color="auto"/>
              <w:left w:val="nil"/>
              <w:bottom w:val="single" w:sz="4" w:space="0" w:color="auto"/>
              <w:right w:val="single" w:sz="4" w:space="0" w:color="000000"/>
            </w:tcBorders>
            <w:shd w:val="clear" w:color="auto" w:fill="auto"/>
            <w:vAlign w:val="center"/>
          </w:tcPr>
          <w:p w14:paraId="470787AB" w14:textId="77777777" w:rsidR="00B752CE" w:rsidRDefault="00000000">
            <w:pPr>
              <w:widowControl/>
              <w:spacing w:line="320" w:lineRule="exact"/>
              <w:jc w:val="left"/>
              <w:textAlignment w:val="bottom"/>
              <w:rPr>
                <w:rFonts w:ascii="仿宋_GB2312" w:eastAsia="仿宋_GB2312"/>
                <w:color w:val="000000"/>
                <w:szCs w:val="21"/>
              </w:rPr>
            </w:pPr>
            <w:r>
              <w:rPr>
                <w:rFonts w:hint="eastAsia"/>
                <w:sz w:val="20"/>
                <w:szCs w:val="20"/>
              </w:rPr>
              <w:t>指标</w:t>
            </w:r>
            <w:r>
              <w:rPr>
                <w:rFonts w:hint="eastAsia"/>
                <w:sz w:val="20"/>
                <w:szCs w:val="20"/>
              </w:rPr>
              <w:t>2</w:t>
            </w:r>
            <w:r>
              <w:rPr>
                <w:rFonts w:hint="eastAsia"/>
                <w:sz w:val="20"/>
                <w:szCs w:val="20"/>
              </w:rPr>
              <w:t>：网络宽带</w:t>
            </w:r>
          </w:p>
        </w:tc>
        <w:tc>
          <w:tcPr>
            <w:tcW w:w="1991" w:type="dxa"/>
            <w:tcBorders>
              <w:top w:val="nil"/>
              <w:left w:val="nil"/>
              <w:bottom w:val="single" w:sz="4" w:space="0" w:color="auto"/>
              <w:right w:val="single" w:sz="4" w:space="0" w:color="auto"/>
            </w:tcBorders>
            <w:shd w:val="clear" w:color="auto" w:fill="auto"/>
            <w:vAlign w:val="center"/>
          </w:tcPr>
          <w:p w14:paraId="06EC9440"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3.5</w:t>
            </w:r>
            <w:r>
              <w:rPr>
                <w:rFonts w:hint="eastAsia"/>
                <w:color w:val="000000"/>
                <w:sz w:val="20"/>
                <w:szCs w:val="20"/>
              </w:rPr>
              <w:t>万元</w:t>
            </w:r>
            <w:r>
              <w:rPr>
                <w:rFonts w:hint="eastAsia"/>
                <w:color w:val="000000"/>
                <w:sz w:val="20"/>
                <w:szCs w:val="20"/>
              </w:rPr>
              <w:t>/</w:t>
            </w:r>
            <w:r>
              <w:rPr>
                <w:rFonts w:hint="eastAsia"/>
                <w:color w:val="000000"/>
                <w:sz w:val="20"/>
                <w:szCs w:val="20"/>
              </w:rPr>
              <w:t>年</w:t>
            </w:r>
          </w:p>
        </w:tc>
        <w:tc>
          <w:tcPr>
            <w:tcW w:w="2060" w:type="dxa"/>
            <w:tcBorders>
              <w:top w:val="nil"/>
              <w:left w:val="nil"/>
              <w:bottom w:val="single" w:sz="4" w:space="0" w:color="auto"/>
              <w:right w:val="single" w:sz="4" w:space="0" w:color="auto"/>
            </w:tcBorders>
            <w:shd w:val="clear" w:color="auto" w:fill="auto"/>
            <w:vAlign w:val="center"/>
          </w:tcPr>
          <w:p w14:paraId="3D00141F"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网络运行正常</w:t>
            </w:r>
          </w:p>
        </w:tc>
      </w:tr>
      <w:tr w:rsidR="00B752CE" w14:paraId="22128206" w14:textId="77777777">
        <w:trPr>
          <w:gridAfter w:val="1"/>
          <w:wAfter w:w="239" w:type="dxa"/>
          <w:cantSplit/>
          <w:trHeight w:val="564"/>
        </w:trPr>
        <w:tc>
          <w:tcPr>
            <w:tcW w:w="661" w:type="dxa"/>
            <w:vMerge/>
            <w:tcBorders>
              <w:left w:val="single" w:sz="4" w:space="0" w:color="000000"/>
              <w:right w:val="single" w:sz="4" w:space="0" w:color="000000"/>
            </w:tcBorders>
            <w:shd w:val="clear" w:color="auto" w:fill="auto"/>
            <w:vAlign w:val="center"/>
          </w:tcPr>
          <w:p w14:paraId="6853370A" w14:textId="77777777" w:rsidR="00B752CE" w:rsidRDefault="00B752CE">
            <w:pPr>
              <w:spacing w:line="320" w:lineRule="exact"/>
              <w:jc w:val="left"/>
              <w:rPr>
                <w:rFonts w:ascii="仿宋_GB2312" w:eastAsia="仿宋_GB2312" w:hAnsi="仿宋_GB2312" w:cs="仿宋_GB2312"/>
                <w:szCs w:val="21"/>
              </w:rPr>
            </w:pPr>
          </w:p>
        </w:tc>
        <w:tc>
          <w:tcPr>
            <w:tcW w:w="1114" w:type="dxa"/>
            <w:vMerge w:val="restart"/>
            <w:tcBorders>
              <w:top w:val="single" w:sz="4" w:space="0" w:color="auto"/>
              <w:left w:val="single" w:sz="4" w:space="0" w:color="000000"/>
              <w:right w:val="single" w:sz="4" w:space="0" w:color="000000"/>
            </w:tcBorders>
            <w:shd w:val="clear" w:color="auto" w:fill="auto"/>
            <w:vAlign w:val="center"/>
          </w:tcPr>
          <w:p w14:paraId="5B7363D5" w14:textId="77777777" w:rsidR="00B752CE" w:rsidRDefault="00000000">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kern w:val="0"/>
                <w:szCs w:val="21"/>
                <w:lang w:bidi="ar"/>
              </w:rPr>
              <w:t>效益</w:t>
            </w:r>
            <w:r>
              <w:rPr>
                <w:rFonts w:ascii="仿宋_GB2312" w:eastAsia="仿宋_GB2312" w:hAnsi="仿宋_GB2312" w:cs="仿宋_GB2312" w:hint="eastAsia"/>
                <w:kern w:val="0"/>
                <w:szCs w:val="21"/>
                <w:lang w:bidi="ar"/>
              </w:rPr>
              <w:br/>
              <w:t>指标</w:t>
            </w:r>
          </w:p>
        </w:tc>
        <w:tc>
          <w:tcPr>
            <w:tcW w:w="1253" w:type="dxa"/>
            <w:vMerge w:val="restart"/>
            <w:tcBorders>
              <w:top w:val="single" w:sz="4" w:space="0" w:color="auto"/>
              <w:left w:val="single" w:sz="4" w:space="0" w:color="000000"/>
              <w:right w:val="single" w:sz="4" w:space="0" w:color="000000"/>
            </w:tcBorders>
            <w:shd w:val="clear" w:color="auto" w:fill="auto"/>
            <w:vAlign w:val="center"/>
          </w:tcPr>
          <w:p w14:paraId="74C9BD1D" w14:textId="77777777" w:rsidR="00B752CE" w:rsidRDefault="00000000">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szCs w:val="21"/>
              </w:rPr>
              <w:t>社会效益</w:t>
            </w:r>
          </w:p>
          <w:p w14:paraId="7A690076" w14:textId="77777777" w:rsidR="00B752CE" w:rsidRDefault="00000000">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szCs w:val="21"/>
              </w:rPr>
              <w:t>指标</w:t>
            </w:r>
          </w:p>
        </w:tc>
        <w:tc>
          <w:tcPr>
            <w:tcW w:w="2325" w:type="dxa"/>
            <w:tcBorders>
              <w:top w:val="single" w:sz="4" w:space="0" w:color="auto"/>
              <w:left w:val="single" w:sz="4" w:space="0" w:color="auto"/>
              <w:bottom w:val="single" w:sz="4" w:space="0" w:color="auto"/>
              <w:right w:val="single" w:sz="4" w:space="0" w:color="000000"/>
            </w:tcBorders>
            <w:shd w:val="clear" w:color="auto" w:fill="auto"/>
            <w:vAlign w:val="center"/>
          </w:tcPr>
          <w:p w14:paraId="2943A3AF"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指标</w:t>
            </w:r>
            <w:r>
              <w:rPr>
                <w:rFonts w:hint="eastAsia"/>
                <w:sz w:val="20"/>
                <w:szCs w:val="20"/>
              </w:rPr>
              <w:t>1</w:t>
            </w:r>
            <w:r>
              <w:rPr>
                <w:rFonts w:hint="eastAsia"/>
                <w:sz w:val="20"/>
                <w:szCs w:val="20"/>
              </w:rPr>
              <w:t>：传播红十字精神</w:t>
            </w:r>
          </w:p>
        </w:tc>
        <w:tc>
          <w:tcPr>
            <w:tcW w:w="1991" w:type="dxa"/>
            <w:tcBorders>
              <w:top w:val="single" w:sz="4" w:space="0" w:color="auto"/>
              <w:left w:val="nil"/>
              <w:bottom w:val="single" w:sz="4" w:space="0" w:color="auto"/>
              <w:right w:val="single" w:sz="4" w:space="0" w:color="auto"/>
            </w:tcBorders>
            <w:shd w:val="clear" w:color="auto" w:fill="auto"/>
            <w:vAlign w:val="center"/>
          </w:tcPr>
          <w:p w14:paraId="22EB2AF2"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广泛传播人道、博爱、奉献的精神</w:t>
            </w:r>
          </w:p>
        </w:tc>
        <w:tc>
          <w:tcPr>
            <w:tcW w:w="2060" w:type="dxa"/>
            <w:tcBorders>
              <w:top w:val="single" w:sz="4" w:space="0" w:color="auto"/>
              <w:left w:val="nil"/>
              <w:bottom w:val="single" w:sz="4" w:space="0" w:color="auto"/>
              <w:right w:val="single" w:sz="4" w:space="0" w:color="auto"/>
            </w:tcBorders>
            <w:shd w:val="clear" w:color="auto" w:fill="auto"/>
            <w:vAlign w:val="center"/>
          </w:tcPr>
          <w:p w14:paraId="32DB4C7F"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开展</w:t>
            </w:r>
            <w:r>
              <w:rPr>
                <w:rFonts w:hint="eastAsia"/>
                <w:color w:val="000000"/>
                <w:sz w:val="20"/>
                <w:szCs w:val="20"/>
              </w:rPr>
              <w:t>260</w:t>
            </w:r>
            <w:r>
              <w:rPr>
                <w:rFonts w:hint="eastAsia"/>
                <w:color w:val="000000"/>
                <w:sz w:val="20"/>
                <w:szCs w:val="20"/>
              </w:rPr>
              <w:t>余次</w:t>
            </w:r>
          </w:p>
        </w:tc>
      </w:tr>
      <w:tr w:rsidR="00B752CE" w14:paraId="36A322C3" w14:textId="77777777">
        <w:trPr>
          <w:gridAfter w:val="1"/>
          <w:wAfter w:w="239" w:type="dxa"/>
          <w:cantSplit/>
          <w:trHeight w:val="564"/>
        </w:trPr>
        <w:tc>
          <w:tcPr>
            <w:tcW w:w="661" w:type="dxa"/>
            <w:vMerge/>
            <w:tcBorders>
              <w:left w:val="single" w:sz="4" w:space="0" w:color="000000"/>
              <w:right w:val="single" w:sz="4" w:space="0" w:color="000000"/>
            </w:tcBorders>
            <w:shd w:val="clear" w:color="auto" w:fill="auto"/>
            <w:vAlign w:val="center"/>
          </w:tcPr>
          <w:p w14:paraId="3B12EA82" w14:textId="77777777" w:rsidR="00B752CE" w:rsidRDefault="00B752CE">
            <w:pPr>
              <w:spacing w:line="320" w:lineRule="exact"/>
              <w:jc w:val="left"/>
              <w:rPr>
                <w:rFonts w:ascii="仿宋_GB2312" w:eastAsia="仿宋_GB2312" w:hAnsi="仿宋_GB2312" w:cs="仿宋_GB2312"/>
                <w:szCs w:val="21"/>
              </w:rPr>
            </w:pPr>
          </w:p>
        </w:tc>
        <w:tc>
          <w:tcPr>
            <w:tcW w:w="1114" w:type="dxa"/>
            <w:vMerge/>
            <w:tcBorders>
              <w:left w:val="single" w:sz="4" w:space="0" w:color="000000"/>
              <w:right w:val="single" w:sz="4" w:space="0" w:color="000000"/>
            </w:tcBorders>
            <w:shd w:val="clear" w:color="auto" w:fill="auto"/>
            <w:vAlign w:val="center"/>
          </w:tcPr>
          <w:p w14:paraId="5FBB5E42" w14:textId="77777777" w:rsidR="00B752CE" w:rsidRDefault="00B752CE">
            <w:pPr>
              <w:spacing w:line="320" w:lineRule="exact"/>
              <w:jc w:val="center"/>
              <w:rPr>
                <w:rFonts w:ascii="仿宋_GB2312" w:eastAsia="仿宋_GB2312" w:hAnsi="仿宋_GB2312" w:cs="仿宋_GB2312"/>
                <w:szCs w:val="21"/>
              </w:rPr>
            </w:pPr>
          </w:p>
        </w:tc>
        <w:tc>
          <w:tcPr>
            <w:tcW w:w="1253" w:type="dxa"/>
            <w:vMerge/>
            <w:tcBorders>
              <w:left w:val="single" w:sz="4" w:space="0" w:color="000000"/>
              <w:bottom w:val="single" w:sz="4" w:space="0" w:color="000000"/>
              <w:right w:val="single" w:sz="4" w:space="0" w:color="000000"/>
            </w:tcBorders>
            <w:shd w:val="clear" w:color="auto" w:fill="auto"/>
            <w:vAlign w:val="center"/>
          </w:tcPr>
          <w:p w14:paraId="321BEC6F" w14:textId="77777777" w:rsidR="00B752CE" w:rsidRDefault="00B752CE">
            <w:pPr>
              <w:widowControl/>
              <w:spacing w:line="320" w:lineRule="exact"/>
              <w:jc w:val="left"/>
              <w:textAlignment w:val="bottom"/>
              <w:rPr>
                <w:rFonts w:ascii="仿宋_GB2312" w:eastAsia="仿宋_GB2312" w:hAnsi="仿宋_GB2312" w:cs="仿宋_GB2312"/>
                <w:szCs w:val="21"/>
              </w:rPr>
            </w:pPr>
          </w:p>
        </w:tc>
        <w:tc>
          <w:tcPr>
            <w:tcW w:w="2325" w:type="dxa"/>
            <w:tcBorders>
              <w:top w:val="single" w:sz="4" w:space="0" w:color="auto"/>
              <w:left w:val="single" w:sz="4" w:space="0" w:color="auto"/>
              <w:bottom w:val="single" w:sz="4" w:space="0" w:color="auto"/>
              <w:right w:val="single" w:sz="4" w:space="0" w:color="000000"/>
            </w:tcBorders>
            <w:shd w:val="clear" w:color="auto" w:fill="auto"/>
            <w:vAlign w:val="center"/>
          </w:tcPr>
          <w:p w14:paraId="744A2BB9"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指标</w:t>
            </w:r>
            <w:r>
              <w:rPr>
                <w:rFonts w:hint="eastAsia"/>
                <w:sz w:val="20"/>
                <w:szCs w:val="20"/>
              </w:rPr>
              <w:t>2</w:t>
            </w:r>
            <w:r>
              <w:rPr>
                <w:rFonts w:hint="eastAsia"/>
                <w:sz w:val="20"/>
                <w:szCs w:val="20"/>
              </w:rPr>
              <w:t>：及时发布红十字工作动态</w:t>
            </w:r>
          </w:p>
        </w:tc>
        <w:tc>
          <w:tcPr>
            <w:tcW w:w="1991" w:type="dxa"/>
            <w:tcBorders>
              <w:top w:val="nil"/>
              <w:left w:val="nil"/>
              <w:bottom w:val="single" w:sz="4" w:space="0" w:color="auto"/>
              <w:right w:val="single" w:sz="4" w:space="0" w:color="auto"/>
            </w:tcBorders>
            <w:shd w:val="clear" w:color="auto" w:fill="auto"/>
            <w:vAlign w:val="center"/>
          </w:tcPr>
          <w:p w14:paraId="5C7C4A65"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让更多人了解红十字工作，让红十字精神深入人心</w:t>
            </w:r>
          </w:p>
        </w:tc>
        <w:tc>
          <w:tcPr>
            <w:tcW w:w="2060" w:type="dxa"/>
            <w:tcBorders>
              <w:top w:val="nil"/>
              <w:left w:val="nil"/>
              <w:bottom w:val="single" w:sz="4" w:space="0" w:color="auto"/>
              <w:right w:val="single" w:sz="4" w:space="0" w:color="auto"/>
            </w:tcBorders>
            <w:shd w:val="clear" w:color="auto" w:fill="auto"/>
            <w:vAlign w:val="center"/>
          </w:tcPr>
          <w:p w14:paraId="273EFE01"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开展</w:t>
            </w:r>
            <w:r>
              <w:rPr>
                <w:rFonts w:hint="eastAsia"/>
                <w:color w:val="000000"/>
                <w:sz w:val="20"/>
                <w:szCs w:val="20"/>
              </w:rPr>
              <w:t>260</w:t>
            </w:r>
            <w:r>
              <w:rPr>
                <w:rFonts w:hint="eastAsia"/>
                <w:color w:val="000000"/>
                <w:sz w:val="20"/>
                <w:szCs w:val="20"/>
              </w:rPr>
              <w:t>余次</w:t>
            </w:r>
          </w:p>
        </w:tc>
      </w:tr>
      <w:tr w:rsidR="00B752CE" w14:paraId="2192EB69" w14:textId="77777777">
        <w:trPr>
          <w:gridAfter w:val="1"/>
          <w:wAfter w:w="239" w:type="dxa"/>
          <w:cantSplit/>
          <w:trHeight w:val="564"/>
        </w:trPr>
        <w:tc>
          <w:tcPr>
            <w:tcW w:w="661" w:type="dxa"/>
            <w:vMerge/>
            <w:tcBorders>
              <w:left w:val="single" w:sz="4" w:space="0" w:color="000000"/>
              <w:right w:val="single" w:sz="4" w:space="0" w:color="000000"/>
            </w:tcBorders>
            <w:shd w:val="clear" w:color="auto" w:fill="auto"/>
            <w:vAlign w:val="center"/>
          </w:tcPr>
          <w:p w14:paraId="2B7967BC" w14:textId="77777777" w:rsidR="00B752CE" w:rsidRDefault="00B752CE">
            <w:pPr>
              <w:spacing w:line="320" w:lineRule="exact"/>
              <w:jc w:val="left"/>
              <w:rPr>
                <w:rFonts w:ascii="仿宋_GB2312" w:eastAsia="仿宋_GB2312" w:hAnsi="仿宋_GB2312" w:cs="仿宋_GB2312"/>
                <w:szCs w:val="21"/>
              </w:rPr>
            </w:pPr>
          </w:p>
        </w:tc>
        <w:tc>
          <w:tcPr>
            <w:tcW w:w="1114" w:type="dxa"/>
            <w:vMerge/>
            <w:tcBorders>
              <w:left w:val="single" w:sz="4" w:space="0" w:color="000000"/>
              <w:right w:val="single" w:sz="4" w:space="0" w:color="000000"/>
            </w:tcBorders>
            <w:shd w:val="clear" w:color="auto" w:fill="auto"/>
            <w:vAlign w:val="center"/>
          </w:tcPr>
          <w:p w14:paraId="6B8D696A" w14:textId="77777777" w:rsidR="00B752CE" w:rsidRDefault="00B752CE">
            <w:pPr>
              <w:spacing w:line="320" w:lineRule="exact"/>
              <w:jc w:val="center"/>
              <w:rPr>
                <w:rFonts w:ascii="仿宋_GB2312" w:eastAsia="仿宋_GB2312" w:hAnsi="仿宋_GB2312" w:cs="仿宋_GB2312"/>
                <w:szCs w:val="21"/>
              </w:rPr>
            </w:pPr>
          </w:p>
        </w:tc>
        <w:tc>
          <w:tcPr>
            <w:tcW w:w="1253" w:type="dxa"/>
            <w:vMerge w:val="restart"/>
            <w:tcBorders>
              <w:top w:val="single" w:sz="4" w:space="0" w:color="000000"/>
              <w:left w:val="single" w:sz="4" w:space="0" w:color="000000"/>
              <w:right w:val="single" w:sz="4" w:space="0" w:color="000000"/>
            </w:tcBorders>
            <w:shd w:val="clear" w:color="auto" w:fill="auto"/>
            <w:vAlign w:val="center"/>
          </w:tcPr>
          <w:p w14:paraId="2B120AB5" w14:textId="77777777" w:rsidR="00B752CE" w:rsidRDefault="00000000">
            <w:pPr>
              <w:widowControl/>
              <w:spacing w:line="320" w:lineRule="exact"/>
              <w:jc w:val="center"/>
              <w:textAlignment w:val="bottom"/>
              <w:rPr>
                <w:rFonts w:ascii="仿宋_GB2312" w:eastAsia="仿宋_GB2312" w:hAnsi="仿宋_GB2312" w:cs="仿宋_GB2312"/>
                <w:szCs w:val="21"/>
              </w:rPr>
            </w:pPr>
            <w:r>
              <w:rPr>
                <w:rFonts w:ascii="仿宋_GB2312" w:eastAsia="仿宋_GB2312" w:hAnsi="仿宋_GB2312" w:cs="仿宋_GB2312" w:hint="eastAsia"/>
                <w:szCs w:val="21"/>
              </w:rPr>
              <w:t>可持续影响指标</w:t>
            </w:r>
          </w:p>
          <w:p w14:paraId="6E319DB0" w14:textId="77777777" w:rsidR="00B752CE" w:rsidRDefault="00B752CE">
            <w:pPr>
              <w:widowControl/>
              <w:spacing w:line="320" w:lineRule="exact"/>
              <w:jc w:val="center"/>
              <w:textAlignment w:val="bottom"/>
              <w:rPr>
                <w:rFonts w:ascii="仿宋_GB2312" w:eastAsia="仿宋_GB2312" w:hAnsi="仿宋_GB2312" w:cs="仿宋_GB2312"/>
                <w:szCs w:val="21"/>
              </w:rPr>
            </w:pPr>
          </w:p>
        </w:tc>
        <w:tc>
          <w:tcPr>
            <w:tcW w:w="2325" w:type="dxa"/>
            <w:tcBorders>
              <w:top w:val="single" w:sz="4" w:space="0" w:color="auto"/>
              <w:left w:val="single" w:sz="4" w:space="0" w:color="auto"/>
              <w:bottom w:val="single" w:sz="4" w:space="0" w:color="auto"/>
              <w:right w:val="single" w:sz="4" w:space="0" w:color="000000"/>
            </w:tcBorders>
            <w:shd w:val="clear" w:color="auto" w:fill="auto"/>
            <w:vAlign w:val="center"/>
          </w:tcPr>
          <w:p w14:paraId="007B6446" w14:textId="77777777" w:rsidR="00B752CE" w:rsidRDefault="00000000">
            <w:pPr>
              <w:widowControl/>
              <w:spacing w:line="320" w:lineRule="exact"/>
              <w:jc w:val="left"/>
              <w:textAlignment w:val="bottom"/>
              <w:rPr>
                <w:color w:val="000000"/>
                <w:sz w:val="20"/>
                <w:szCs w:val="20"/>
              </w:rPr>
            </w:pPr>
            <w:r>
              <w:rPr>
                <w:rFonts w:hint="eastAsia"/>
                <w:sz w:val="20"/>
                <w:szCs w:val="20"/>
              </w:rPr>
              <w:t>指标</w:t>
            </w:r>
            <w:r>
              <w:rPr>
                <w:rFonts w:hint="eastAsia"/>
                <w:sz w:val="20"/>
                <w:szCs w:val="20"/>
              </w:rPr>
              <w:t>1</w:t>
            </w:r>
            <w:r>
              <w:rPr>
                <w:rFonts w:hint="eastAsia"/>
                <w:sz w:val="20"/>
                <w:szCs w:val="20"/>
              </w:rPr>
              <w:t>：宣传红十字精神</w:t>
            </w:r>
          </w:p>
        </w:tc>
        <w:tc>
          <w:tcPr>
            <w:tcW w:w="1991" w:type="dxa"/>
            <w:tcBorders>
              <w:top w:val="nil"/>
              <w:left w:val="nil"/>
              <w:bottom w:val="single" w:sz="4" w:space="0" w:color="auto"/>
              <w:right w:val="single" w:sz="4" w:space="0" w:color="auto"/>
            </w:tcBorders>
            <w:shd w:val="clear" w:color="auto" w:fill="auto"/>
            <w:vAlign w:val="center"/>
          </w:tcPr>
          <w:p w14:paraId="18C2844F" w14:textId="77777777" w:rsidR="00B752CE" w:rsidRDefault="00000000">
            <w:pPr>
              <w:widowControl/>
              <w:spacing w:line="320" w:lineRule="exact"/>
              <w:jc w:val="left"/>
              <w:textAlignment w:val="bottom"/>
              <w:rPr>
                <w:color w:val="000000"/>
                <w:sz w:val="20"/>
                <w:szCs w:val="20"/>
              </w:rPr>
            </w:pPr>
            <w:r>
              <w:rPr>
                <w:rFonts w:hint="eastAsia"/>
                <w:color w:val="000000"/>
                <w:sz w:val="20"/>
                <w:szCs w:val="20"/>
              </w:rPr>
              <w:t>让更多人了解红十字工作，加入到红十字志愿队伍</w:t>
            </w:r>
          </w:p>
        </w:tc>
        <w:tc>
          <w:tcPr>
            <w:tcW w:w="2060" w:type="dxa"/>
            <w:tcBorders>
              <w:top w:val="nil"/>
              <w:left w:val="nil"/>
              <w:bottom w:val="single" w:sz="4" w:space="0" w:color="auto"/>
              <w:right w:val="single" w:sz="4" w:space="0" w:color="auto"/>
            </w:tcBorders>
            <w:shd w:val="clear" w:color="auto" w:fill="auto"/>
            <w:vAlign w:val="center"/>
          </w:tcPr>
          <w:p w14:paraId="795A8AFC" w14:textId="77777777" w:rsidR="00B752CE" w:rsidRDefault="00000000">
            <w:pPr>
              <w:widowControl/>
              <w:spacing w:line="320" w:lineRule="exact"/>
              <w:jc w:val="left"/>
              <w:textAlignment w:val="bottom"/>
              <w:rPr>
                <w:color w:val="000000"/>
                <w:sz w:val="20"/>
                <w:szCs w:val="20"/>
              </w:rPr>
            </w:pPr>
            <w:r>
              <w:rPr>
                <w:rFonts w:hint="eastAsia"/>
                <w:color w:val="000000"/>
                <w:sz w:val="20"/>
                <w:szCs w:val="20"/>
              </w:rPr>
              <w:t>顺利开展</w:t>
            </w:r>
          </w:p>
        </w:tc>
      </w:tr>
      <w:tr w:rsidR="00B752CE" w14:paraId="083199BD" w14:textId="77777777">
        <w:trPr>
          <w:gridAfter w:val="1"/>
          <w:wAfter w:w="239" w:type="dxa"/>
          <w:cantSplit/>
          <w:trHeight w:val="564"/>
        </w:trPr>
        <w:tc>
          <w:tcPr>
            <w:tcW w:w="661" w:type="dxa"/>
            <w:vMerge/>
            <w:tcBorders>
              <w:left w:val="single" w:sz="4" w:space="0" w:color="000000"/>
              <w:right w:val="single" w:sz="4" w:space="0" w:color="000000"/>
            </w:tcBorders>
            <w:shd w:val="clear" w:color="auto" w:fill="auto"/>
            <w:vAlign w:val="center"/>
          </w:tcPr>
          <w:p w14:paraId="1C5DCEC6" w14:textId="77777777" w:rsidR="00B752CE" w:rsidRDefault="00B752CE">
            <w:pPr>
              <w:spacing w:line="320" w:lineRule="exact"/>
              <w:jc w:val="left"/>
              <w:rPr>
                <w:rFonts w:ascii="仿宋_GB2312" w:eastAsia="仿宋_GB2312" w:hAnsi="仿宋_GB2312" w:cs="仿宋_GB2312"/>
                <w:szCs w:val="21"/>
              </w:rPr>
            </w:pPr>
          </w:p>
        </w:tc>
        <w:tc>
          <w:tcPr>
            <w:tcW w:w="1114" w:type="dxa"/>
            <w:vMerge/>
            <w:tcBorders>
              <w:left w:val="single" w:sz="4" w:space="0" w:color="000000"/>
              <w:bottom w:val="single" w:sz="4" w:space="0" w:color="000000"/>
              <w:right w:val="single" w:sz="4" w:space="0" w:color="000000"/>
            </w:tcBorders>
            <w:shd w:val="clear" w:color="auto" w:fill="auto"/>
            <w:vAlign w:val="center"/>
          </w:tcPr>
          <w:p w14:paraId="55D23B2D" w14:textId="77777777" w:rsidR="00B752CE" w:rsidRDefault="00B752CE">
            <w:pPr>
              <w:spacing w:line="320" w:lineRule="exact"/>
              <w:jc w:val="center"/>
              <w:rPr>
                <w:rFonts w:ascii="仿宋_GB2312" w:eastAsia="仿宋_GB2312" w:hAnsi="仿宋_GB2312" w:cs="仿宋_GB2312"/>
                <w:szCs w:val="21"/>
              </w:rPr>
            </w:pPr>
          </w:p>
        </w:tc>
        <w:tc>
          <w:tcPr>
            <w:tcW w:w="1253" w:type="dxa"/>
            <w:vMerge/>
            <w:tcBorders>
              <w:left w:val="single" w:sz="4" w:space="0" w:color="000000"/>
              <w:bottom w:val="single" w:sz="4" w:space="0" w:color="000000"/>
              <w:right w:val="single" w:sz="4" w:space="0" w:color="000000"/>
            </w:tcBorders>
            <w:shd w:val="clear" w:color="auto" w:fill="auto"/>
            <w:vAlign w:val="center"/>
          </w:tcPr>
          <w:p w14:paraId="7D34FE7E" w14:textId="77777777" w:rsidR="00B752CE" w:rsidRDefault="00B752CE">
            <w:pPr>
              <w:widowControl/>
              <w:spacing w:line="320" w:lineRule="exact"/>
              <w:jc w:val="left"/>
              <w:textAlignment w:val="bottom"/>
              <w:rPr>
                <w:rFonts w:ascii="仿宋_GB2312" w:eastAsia="仿宋_GB2312" w:hAnsi="仿宋_GB2312" w:cs="仿宋_GB2312"/>
                <w:szCs w:val="21"/>
              </w:rPr>
            </w:pPr>
          </w:p>
        </w:tc>
        <w:tc>
          <w:tcPr>
            <w:tcW w:w="2325" w:type="dxa"/>
            <w:tcBorders>
              <w:top w:val="single" w:sz="4" w:space="0" w:color="auto"/>
              <w:left w:val="single" w:sz="4" w:space="0" w:color="auto"/>
              <w:bottom w:val="single" w:sz="4" w:space="0" w:color="auto"/>
              <w:right w:val="single" w:sz="4" w:space="0" w:color="000000"/>
            </w:tcBorders>
            <w:shd w:val="clear" w:color="auto" w:fill="auto"/>
            <w:vAlign w:val="center"/>
          </w:tcPr>
          <w:p w14:paraId="75141D1C" w14:textId="77777777" w:rsidR="00B752CE" w:rsidRDefault="00000000">
            <w:pPr>
              <w:widowControl/>
              <w:spacing w:line="320" w:lineRule="exact"/>
              <w:jc w:val="left"/>
              <w:textAlignment w:val="bottom"/>
              <w:rPr>
                <w:color w:val="000000"/>
                <w:sz w:val="20"/>
                <w:szCs w:val="20"/>
              </w:rPr>
            </w:pPr>
            <w:r>
              <w:rPr>
                <w:rFonts w:hint="eastAsia"/>
                <w:sz w:val="20"/>
                <w:szCs w:val="20"/>
              </w:rPr>
              <w:t>指标</w:t>
            </w:r>
            <w:r>
              <w:rPr>
                <w:rFonts w:hint="eastAsia"/>
                <w:sz w:val="20"/>
                <w:szCs w:val="20"/>
              </w:rPr>
              <w:t>2</w:t>
            </w:r>
            <w:r>
              <w:rPr>
                <w:rFonts w:hint="eastAsia"/>
                <w:sz w:val="20"/>
                <w:szCs w:val="20"/>
              </w:rPr>
              <w:t>：推广应急救护知识</w:t>
            </w:r>
          </w:p>
        </w:tc>
        <w:tc>
          <w:tcPr>
            <w:tcW w:w="1991" w:type="dxa"/>
            <w:tcBorders>
              <w:top w:val="nil"/>
              <w:left w:val="nil"/>
              <w:bottom w:val="single" w:sz="4" w:space="0" w:color="auto"/>
              <w:right w:val="single" w:sz="4" w:space="0" w:color="auto"/>
            </w:tcBorders>
            <w:shd w:val="clear" w:color="auto" w:fill="auto"/>
            <w:vAlign w:val="center"/>
          </w:tcPr>
          <w:p w14:paraId="1FADA666" w14:textId="77777777" w:rsidR="00B752CE" w:rsidRDefault="00000000">
            <w:pPr>
              <w:widowControl/>
              <w:spacing w:line="320" w:lineRule="exact"/>
              <w:jc w:val="left"/>
              <w:textAlignment w:val="bottom"/>
              <w:rPr>
                <w:color w:val="000000"/>
                <w:sz w:val="20"/>
                <w:szCs w:val="20"/>
              </w:rPr>
            </w:pPr>
            <w:r>
              <w:rPr>
                <w:rFonts w:hint="eastAsia"/>
                <w:color w:val="000000"/>
                <w:sz w:val="20"/>
                <w:szCs w:val="20"/>
              </w:rPr>
              <w:t>让更多人能通过网络报名参加救护培训，学习应急救护知识</w:t>
            </w:r>
          </w:p>
        </w:tc>
        <w:tc>
          <w:tcPr>
            <w:tcW w:w="2060" w:type="dxa"/>
            <w:tcBorders>
              <w:top w:val="nil"/>
              <w:left w:val="nil"/>
              <w:bottom w:val="single" w:sz="4" w:space="0" w:color="auto"/>
              <w:right w:val="single" w:sz="4" w:space="0" w:color="auto"/>
            </w:tcBorders>
            <w:shd w:val="clear" w:color="auto" w:fill="auto"/>
            <w:vAlign w:val="center"/>
          </w:tcPr>
          <w:p w14:paraId="63D547D5" w14:textId="77777777" w:rsidR="00B752CE" w:rsidRDefault="00000000">
            <w:pPr>
              <w:widowControl/>
              <w:spacing w:line="320" w:lineRule="exact"/>
              <w:jc w:val="left"/>
              <w:textAlignment w:val="bottom"/>
              <w:rPr>
                <w:color w:val="000000"/>
                <w:sz w:val="20"/>
                <w:szCs w:val="20"/>
              </w:rPr>
            </w:pPr>
            <w:r>
              <w:rPr>
                <w:rFonts w:hint="eastAsia"/>
                <w:color w:val="000000"/>
                <w:sz w:val="20"/>
                <w:szCs w:val="20"/>
              </w:rPr>
              <w:t>50</w:t>
            </w:r>
            <w:r>
              <w:rPr>
                <w:rFonts w:hint="eastAsia"/>
                <w:color w:val="000000"/>
                <w:sz w:val="20"/>
                <w:szCs w:val="20"/>
              </w:rPr>
              <w:t>余人</w:t>
            </w:r>
            <w:r>
              <w:rPr>
                <w:rFonts w:hint="eastAsia"/>
                <w:sz w:val="20"/>
                <w:szCs w:val="20"/>
              </w:rPr>
              <w:t>参加培训</w:t>
            </w:r>
          </w:p>
        </w:tc>
      </w:tr>
      <w:tr w:rsidR="00B752CE" w14:paraId="224BF31C" w14:textId="77777777">
        <w:trPr>
          <w:gridAfter w:val="1"/>
          <w:wAfter w:w="239" w:type="dxa"/>
          <w:cantSplit/>
          <w:trHeight w:val="570"/>
        </w:trPr>
        <w:tc>
          <w:tcPr>
            <w:tcW w:w="661" w:type="dxa"/>
            <w:vMerge/>
            <w:tcBorders>
              <w:left w:val="single" w:sz="4" w:space="0" w:color="000000"/>
              <w:right w:val="single" w:sz="4" w:space="0" w:color="000000"/>
            </w:tcBorders>
            <w:shd w:val="clear" w:color="auto" w:fill="auto"/>
            <w:vAlign w:val="center"/>
          </w:tcPr>
          <w:p w14:paraId="71E39597" w14:textId="77777777" w:rsidR="00B752CE" w:rsidRDefault="00B752CE">
            <w:pPr>
              <w:spacing w:line="320" w:lineRule="exact"/>
              <w:jc w:val="left"/>
              <w:rPr>
                <w:rFonts w:ascii="仿宋_GB2312" w:eastAsia="仿宋_GB2312" w:hAnsi="仿宋_GB2312" w:cs="仿宋_GB2312"/>
                <w:szCs w:val="21"/>
              </w:rPr>
            </w:pPr>
          </w:p>
        </w:tc>
        <w:tc>
          <w:tcPr>
            <w:tcW w:w="1114" w:type="dxa"/>
            <w:vMerge w:val="restart"/>
            <w:tcBorders>
              <w:left w:val="single" w:sz="4" w:space="0" w:color="000000"/>
              <w:right w:val="single" w:sz="4" w:space="0" w:color="000000"/>
            </w:tcBorders>
            <w:shd w:val="clear" w:color="auto" w:fill="auto"/>
            <w:vAlign w:val="center"/>
          </w:tcPr>
          <w:p w14:paraId="42EEA8F5" w14:textId="77777777" w:rsidR="00B752CE" w:rsidRDefault="00000000">
            <w:pPr>
              <w:widowControl/>
              <w:spacing w:line="320" w:lineRule="exact"/>
              <w:jc w:val="center"/>
              <w:textAlignment w:val="bottom"/>
              <w:rPr>
                <w:rFonts w:ascii="仿宋_GB2312" w:eastAsia="仿宋_GB2312" w:hAnsi="仿宋_GB2312" w:cs="仿宋_GB2312"/>
                <w:szCs w:val="21"/>
              </w:rPr>
            </w:pPr>
            <w:proofErr w:type="gramStart"/>
            <w:r>
              <w:rPr>
                <w:rFonts w:ascii="仿宋_GB2312" w:eastAsia="仿宋_GB2312" w:hAnsi="仿宋_GB2312" w:cs="仿宋_GB2312" w:hint="eastAsia"/>
                <w:szCs w:val="21"/>
              </w:rPr>
              <w:t>满意</w:t>
            </w:r>
            <w:proofErr w:type="gramEnd"/>
            <w:r>
              <w:rPr>
                <w:rFonts w:ascii="仿宋_GB2312" w:eastAsia="仿宋_GB2312" w:hAnsi="仿宋_GB2312" w:cs="仿宋_GB2312" w:hint="eastAsia"/>
                <w:szCs w:val="21"/>
              </w:rPr>
              <w:br/>
              <w:t>度指标</w:t>
            </w:r>
          </w:p>
        </w:tc>
        <w:tc>
          <w:tcPr>
            <w:tcW w:w="1253" w:type="dxa"/>
            <w:vMerge w:val="restart"/>
            <w:tcBorders>
              <w:left w:val="single" w:sz="4" w:space="0" w:color="000000"/>
              <w:right w:val="single" w:sz="4" w:space="0" w:color="000000"/>
            </w:tcBorders>
            <w:shd w:val="clear" w:color="auto" w:fill="auto"/>
            <w:vAlign w:val="center"/>
          </w:tcPr>
          <w:p w14:paraId="58D49672" w14:textId="77777777" w:rsidR="00B752CE" w:rsidRDefault="00000000">
            <w:pPr>
              <w:widowControl/>
              <w:spacing w:line="320" w:lineRule="exact"/>
              <w:jc w:val="left"/>
              <w:textAlignment w:val="bottom"/>
              <w:rPr>
                <w:rFonts w:ascii="仿宋_GB2312" w:eastAsia="仿宋_GB2312" w:hAnsi="仿宋_GB2312" w:cs="仿宋_GB2312"/>
                <w:kern w:val="0"/>
                <w:szCs w:val="21"/>
                <w:lang w:bidi="ar"/>
              </w:rPr>
            </w:pPr>
            <w:r>
              <w:rPr>
                <w:rFonts w:ascii="仿宋_GB2312" w:eastAsia="仿宋_GB2312" w:hAnsi="仿宋_GB2312" w:cs="仿宋_GB2312" w:hint="eastAsia"/>
                <w:kern w:val="0"/>
                <w:szCs w:val="21"/>
                <w:lang w:bidi="ar"/>
              </w:rPr>
              <w:t>满意度指标</w:t>
            </w:r>
          </w:p>
        </w:tc>
        <w:tc>
          <w:tcPr>
            <w:tcW w:w="2325" w:type="dxa"/>
            <w:tcBorders>
              <w:top w:val="single" w:sz="4" w:space="0" w:color="auto"/>
              <w:left w:val="single" w:sz="4" w:space="0" w:color="auto"/>
              <w:bottom w:val="single" w:sz="4" w:space="0" w:color="auto"/>
              <w:right w:val="single" w:sz="4" w:space="0" w:color="000000"/>
            </w:tcBorders>
            <w:shd w:val="clear" w:color="auto" w:fill="auto"/>
            <w:vAlign w:val="center"/>
          </w:tcPr>
          <w:p w14:paraId="6E9C6C47"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指标</w:t>
            </w:r>
            <w:r>
              <w:rPr>
                <w:rFonts w:hint="eastAsia"/>
                <w:sz w:val="20"/>
                <w:szCs w:val="20"/>
              </w:rPr>
              <w:t>1</w:t>
            </w:r>
            <w:r>
              <w:rPr>
                <w:rFonts w:hint="eastAsia"/>
                <w:sz w:val="20"/>
                <w:szCs w:val="20"/>
              </w:rPr>
              <w:t>：网站正常运行</w:t>
            </w:r>
          </w:p>
        </w:tc>
        <w:tc>
          <w:tcPr>
            <w:tcW w:w="1991" w:type="dxa"/>
            <w:tcBorders>
              <w:top w:val="nil"/>
              <w:left w:val="nil"/>
              <w:bottom w:val="single" w:sz="4" w:space="0" w:color="auto"/>
              <w:right w:val="single" w:sz="4" w:space="0" w:color="auto"/>
            </w:tcBorders>
            <w:shd w:val="clear" w:color="auto" w:fill="auto"/>
            <w:vAlign w:val="center"/>
          </w:tcPr>
          <w:p w14:paraId="01F2C9F8"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收发文工作能正常开展，保证红会动态工作及时展示</w:t>
            </w:r>
          </w:p>
        </w:tc>
        <w:tc>
          <w:tcPr>
            <w:tcW w:w="2060" w:type="dxa"/>
            <w:tcBorders>
              <w:top w:val="nil"/>
              <w:left w:val="nil"/>
              <w:bottom w:val="single" w:sz="4" w:space="0" w:color="auto"/>
              <w:right w:val="single" w:sz="4" w:space="0" w:color="auto"/>
            </w:tcBorders>
            <w:shd w:val="clear" w:color="auto" w:fill="auto"/>
            <w:vAlign w:val="center"/>
          </w:tcPr>
          <w:p w14:paraId="5A3AF167"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正常运行</w:t>
            </w:r>
          </w:p>
        </w:tc>
      </w:tr>
      <w:tr w:rsidR="00B752CE" w14:paraId="40BC9DA2" w14:textId="77777777">
        <w:trPr>
          <w:gridAfter w:val="1"/>
          <w:wAfter w:w="239" w:type="dxa"/>
          <w:cantSplit/>
          <w:trHeight w:val="522"/>
        </w:trPr>
        <w:tc>
          <w:tcPr>
            <w:tcW w:w="661" w:type="dxa"/>
            <w:vMerge/>
            <w:tcBorders>
              <w:left w:val="single" w:sz="4" w:space="0" w:color="000000"/>
              <w:bottom w:val="single" w:sz="4" w:space="0" w:color="auto"/>
              <w:right w:val="single" w:sz="4" w:space="0" w:color="000000"/>
            </w:tcBorders>
            <w:shd w:val="clear" w:color="auto" w:fill="auto"/>
            <w:vAlign w:val="center"/>
          </w:tcPr>
          <w:p w14:paraId="56BA38DC" w14:textId="77777777" w:rsidR="00B752CE" w:rsidRDefault="00B752CE">
            <w:pPr>
              <w:spacing w:line="320" w:lineRule="exact"/>
              <w:jc w:val="left"/>
              <w:rPr>
                <w:rFonts w:ascii="仿宋_GB2312" w:eastAsia="仿宋_GB2312" w:hAnsi="仿宋_GB2312" w:cs="仿宋_GB2312"/>
                <w:szCs w:val="21"/>
              </w:rPr>
            </w:pPr>
          </w:p>
        </w:tc>
        <w:tc>
          <w:tcPr>
            <w:tcW w:w="1114" w:type="dxa"/>
            <w:vMerge/>
            <w:tcBorders>
              <w:left w:val="single" w:sz="4" w:space="0" w:color="000000"/>
              <w:bottom w:val="single" w:sz="4" w:space="0" w:color="000000"/>
              <w:right w:val="single" w:sz="4" w:space="0" w:color="000000"/>
            </w:tcBorders>
            <w:shd w:val="clear" w:color="auto" w:fill="auto"/>
            <w:vAlign w:val="center"/>
          </w:tcPr>
          <w:p w14:paraId="412438E6" w14:textId="77777777" w:rsidR="00B752CE" w:rsidRDefault="00B752CE">
            <w:pPr>
              <w:spacing w:line="320" w:lineRule="exact"/>
              <w:jc w:val="left"/>
              <w:rPr>
                <w:rFonts w:ascii="仿宋_GB2312" w:eastAsia="仿宋_GB2312" w:hAnsi="仿宋_GB2312" w:cs="仿宋_GB2312"/>
                <w:szCs w:val="21"/>
              </w:rPr>
            </w:pPr>
          </w:p>
        </w:tc>
        <w:tc>
          <w:tcPr>
            <w:tcW w:w="1253" w:type="dxa"/>
            <w:vMerge/>
            <w:tcBorders>
              <w:left w:val="single" w:sz="4" w:space="0" w:color="000000"/>
              <w:bottom w:val="single" w:sz="4" w:space="0" w:color="000000"/>
              <w:right w:val="single" w:sz="4" w:space="0" w:color="000000"/>
            </w:tcBorders>
            <w:shd w:val="clear" w:color="auto" w:fill="auto"/>
            <w:vAlign w:val="center"/>
          </w:tcPr>
          <w:p w14:paraId="25A79564" w14:textId="77777777" w:rsidR="00B752CE" w:rsidRDefault="00B752CE">
            <w:pPr>
              <w:widowControl/>
              <w:spacing w:line="320" w:lineRule="exact"/>
              <w:jc w:val="left"/>
              <w:textAlignment w:val="bottom"/>
              <w:rPr>
                <w:rFonts w:ascii="仿宋_GB2312" w:eastAsia="仿宋_GB2312" w:hAnsi="仿宋_GB2312" w:cs="仿宋_GB2312"/>
                <w:kern w:val="0"/>
                <w:szCs w:val="21"/>
                <w:lang w:bidi="ar"/>
              </w:rPr>
            </w:pPr>
          </w:p>
        </w:tc>
        <w:tc>
          <w:tcPr>
            <w:tcW w:w="2325" w:type="dxa"/>
            <w:tcBorders>
              <w:top w:val="single" w:sz="4" w:space="0" w:color="auto"/>
              <w:left w:val="single" w:sz="4" w:space="0" w:color="auto"/>
              <w:bottom w:val="single" w:sz="4" w:space="0" w:color="auto"/>
              <w:right w:val="single" w:sz="4" w:space="0" w:color="000000"/>
            </w:tcBorders>
            <w:shd w:val="clear" w:color="auto" w:fill="auto"/>
            <w:vAlign w:val="center"/>
          </w:tcPr>
          <w:p w14:paraId="291ADBE5"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sz w:val="20"/>
                <w:szCs w:val="20"/>
              </w:rPr>
              <w:t>指标</w:t>
            </w:r>
            <w:r>
              <w:rPr>
                <w:rFonts w:hint="eastAsia"/>
                <w:sz w:val="20"/>
                <w:szCs w:val="20"/>
              </w:rPr>
              <w:t>2</w:t>
            </w:r>
            <w:r>
              <w:rPr>
                <w:rFonts w:hint="eastAsia"/>
                <w:sz w:val="20"/>
                <w:szCs w:val="20"/>
              </w:rPr>
              <w:t>：及时回馈网民意见</w:t>
            </w:r>
          </w:p>
        </w:tc>
        <w:tc>
          <w:tcPr>
            <w:tcW w:w="1991" w:type="dxa"/>
            <w:tcBorders>
              <w:top w:val="nil"/>
              <w:left w:val="nil"/>
              <w:bottom w:val="single" w:sz="4" w:space="0" w:color="auto"/>
              <w:right w:val="single" w:sz="4" w:space="0" w:color="auto"/>
            </w:tcBorders>
            <w:shd w:val="clear" w:color="auto" w:fill="auto"/>
            <w:vAlign w:val="center"/>
          </w:tcPr>
          <w:p w14:paraId="0672AD5F"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回复满意率达到</w:t>
            </w:r>
            <w:r>
              <w:rPr>
                <w:rFonts w:hint="eastAsia"/>
                <w:color w:val="000000"/>
                <w:sz w:val="20"/>
                <w:szCs w:val="20"/>
              </w:rPr>
              <w:t>95%</w:t>
            </w:r>
          </w:p>
        </w:tc>
        <w:tc>
          <w:tcPr>
            <w:tcW w:w="2060" w:type="dxa"/>
            <w:tcBorders>
              <w:top w:val="nil"/>
              <w:left w:val="nil"/>
              <w:bottom w:val="single" w:sz="4" w:space="0" w:color="auto"/>
              <w:right w:val="single" w:sz="4" w:space="0" w:color="auto"/>
            </w:tcBorders>
            <w:shd w:val="clear" w:color="auto" w:fill="auto"/>
            <w:vAlign w:val="center"/>
          </w:tcPr>
          <w:p w14:paraId="7871CC6E" w14:textId="77777777" w:rsidR="00B752CE" w:rsidRDefault="00000000">
            <w:pPr>
              <w:widowControl/>
              <w:spacing w:line="320" w:lineRule="exact"/>
              <w:jc w:val="left"/>
              <w:textAlignment w:val="bottom"/>
              <w:rPr>
                <w:rFonts w:ascii="仿宋_GB2312" w:eastAsia="仿宋_GB2312" w:hAnsi="仿宋_GB2312" w:cs="仿宋_GB2312"/>
                <w:szCs w:val="21"/>
              </w:rPr>
            </w:pPr>
            <w:r>
              <w:rPr>
                <w:rFonts w:hint="eastAsia"/>
                <w:color w:val="000000"/>
                <w:sz w:val="20"/>
                <w:szCs w:val="20"/>
              </w:rPr>
              <w:t>及时回复</w:t>
            </w:r>
          </w:p>
        </w:tc>
      </w:tr>
    </w:tbl>
    <w:p w14:paraId="1EF82B7E" w14:textId="77777777" w:rsidR="00B752CE" w:rsidRDefault="00B752CE">
      <w:pPr>
        <w:pStyle w:val="a0"/>
        <w:spacing w:before="72"/>
        <w:rPr>
          <w:lang w:val="zh-CN"/>
        </w:rPr>
      </w:pPr>
    </w:p>
    <w:p w14:paraId="31A939DF" w14:textId="77777777" w:rsidR="00B752CE" w:rsidRDefault="00B752CE">
      <w:pPr>
        <w:pStyle w:val="a0"/>
        <w:spacing w:before="72"/>
        <w:rPr>
          <w:lang w:val="zh-CN"/>
        </w:rPr>
      </w:pPr>
    </w:p>
    <w:p w14:paraId="441DE339" w14:textId="77777777" w:rsidR="00B752CE" w:rsidRDefault="00B752CE">
      <w:pPr>
        <w:pStyle w:val="a0"/>
        <w:spacing w:before="72"/>
      </w:pPr>
    </w:p>
    <w:p w14:paraId="49A2D8EC" w14:textId="77777777" w:rsidR="00B752CE" w:rsidRDefault="00B752CE">
      <w:pPr>
        <w:pStyle w:val="a0"/>
        <w:spacing w:before="72"/>
      </w:pPr>
    </w:p>
    <w:p w14:paraId="0768C010" w14:textId="77777777" w:rsidR="00B752CE" w:rsidRDefault="00B752CE">
      <w:pPr>
        <w:pStyle w:val="a0"/>
        <w:spacing w:before="72"/>
      </w:pPr>
    </w:p>
    <w:p w14:paraId="589CCF9F" w14:textId="77777777" w:rsidR="00B752CE" w:rsidRDefault="00B752CE">
      <w:pPr>
        <w:pStyle w:val="a0"/>
        <w:spacing w:before="72"/>
      </w:pPr>
    </w:p>
    <w:p w14:paraId="12D5EE3E" w14:textId="77777777" w:rsidR="00B752CE" w:rsidRDefault="00B752CE">
      <w:pPr>
        <w:pStyle w:val="a0"/>
        <w:spacing w:before="72"/>
      </w:pPr>
    </w:p>
    <w:p w14:paraId="34216E15" w14:textId="77777777" w:rsidR="00B752CE" w:rsidRDefault="00B752CE">
      <w:pPr>
        <w:pStyle w:val="a0"/>
        <w:spacing w:before="72"/>
      </w:pPr>
    </w:p>
    <w:p w14:paraId="0188DFE5" w14:textId="77777777" w:rsidR="00B752CE" w:rsidRDefault="00B752CE">
      <w:pPr>
        <w:spacing w:line="600" w:lineRule="exact"/>
        <w:jc w:val="center"/>
        <w:outlineLvl w:val="0"/>
        <w:rPr>
          <w:rFonts w:ascii="黑体" w:eastAsia="黑体" w:hAnsi="黑体"/>
          <w:sz w:val="44"/>
          <w:szCs w:val="44"/>
        </w:rPr>
        <w:sectPr w:rsidR="00B752CE">
          <w:pgSz w:w="11906" w:h="16838"/>
          <w:pgMar w:top="1871" w:right="1474" w:bottom="1701" w:left="1588" w:header="851" w:footer="1134" w:gutter="0"/>
          <w:pgNumType w:fmt="numberInDash"/>
          <w:cols w:space="425"/>
          <w:titlePg/>
          <w:docGrid w:linePitch="312"/>
        </w:sectPr>
      </w:pPr>
      <w:bookmarkStart w:id="61" w:name="_Toc15396618"/>
    </w:p>
    <w:p w14:paraId="7B01F382" w14:textId="77777777" w:rsidR="00B752CE" w:rsidRDefault="00000000">
      <w:pPr>
        <w:spacing w:line="600" w:lineRule="exact"/>
        <w:jc w:val="center"/>
        <w:outlineLvl w:val="0"/>
        <w:rPr>
          <w:rFonts w:ascii="仿宋" w:eastAsia="仿宋" w:hAnsi="仿宋"/>
        </w:rPr>
      </w:pPr>
      <w:r>
        <w:rPr>
          <w:rFonts w:ascii="黑体" w:eastAsia="黑体" w:hAnsi="黑体" w:hint="eastAsia"/>
          <w:sz w:val="44"/>
          <w:szCs w:val="44"/>
        </w:rPr>
        <w:lastRenderedPageBreak/>
        <w:t>第</w:t>
      </w:r>
      <w:r>
        <w:rPr>
          <w:rStyle w:val="10"/>
          <w:rFonts w:ascii="黑体" w:eastAsia="黑体" w:hAnsi="黑体" w:hint="eastAsia"/>
          <w:b w:val="0"/>
        </w:rPr>
        <w:t>五部分 附表</w:t>
      </w:r>
      <w:bookmarkStart w:id="62" w:name="_Toc15396619"/>
      <w:bookmarkEnd w:id="59"/>
      <w:bookmarkEnd w:id="61"/>
    </w:p>
    <w:p w14:paraId="14E7BF96" w14:textId="77777777" w:rsidR="00B752CE" w:rsidRDefault="00000000">
      <w:pPr>
        <w:pStyle w:val="2"/>
        <w:tabs>
          <w:tab w:val="center" w:pos="4422"/>
        </w:tabs>
        <w:spacing w:line="600" w:lineRule="exact"/>
        <w:rPr>
          <w:rFonts w:ascii="仿宋" w:eastAsia="仿宋" w:hAnsi="仿宋"/>
        </w:rPr>
      </w:pPr>
      <w:r>
        <w:rPr>
          <w:rFonts w:ascii="仿宋" w:eastAsia="仿宋" w:hAnsi="仿宋" w:hint="eastAsia"/>
          <w:b w:val="0"/>
        </w:rPr>
        <w:t>一、收</w:t>
      </w:r>
      <w:r>
        <w:rPr>
          <w:rStyle w:val="20"/>
          <w:rFonts w:ascii="仿宋" w:eastAsia="仿宋" w:hAnsi="仿宋" w:hint="eastAsia"/>
        </w:rPr>
        <w:t>入支出决算总表</w:t>
      </w:r>
      <w:bookmarkEnd w:id="62"/>
      <w:r>
        <w:rPr>
          <w:rStyle w:val="20"/>
          <w:rFonts w:ascii="仿宋" w:eastAsia="仿宋" w:hAnsi="仿宋"/>
        </w:rPr>
        <w:tab/>
      </w:r>
    </w:p>
    <w:p w14:paraId="19AD982A" w14:textId="77777777" w:rsidR="00B752CE" w:rsidRDefault="00000000">
      <w:pPr>
        <w:pStyle w:val="2"/>
        <w:spacing w:line="600" w:lineRule="exact"/>
        <w:rPr>
          <w:rFonts w:ascii="仿宋" w:eastAsia="仿宋" w:hAnsi="仿宋"/>
        </w:rPr>
      </w:pPr>
      <w:bookmarkStart w:id="63" w:name="_Toc15396620"/>
      <w:r>
        <w:rPr>
          <w:rFonts w:ascii="仿宋" w:eastAsia="仿宋" w:hAnsi="仿宋" w:hint="eastAsia"/>
          <w:b w:val="0"/>
        </w:rPr>
        <w:t>二、收</w:t>
      </w:r>
      <w:r>
        <w:rPr>
          <w:rStyle w:val="20"/>
          <w:rFonts w:ascii="仿宋" w:eastAsia="仿宋" w:hAnsi="仿宋" w:hint="eastAsia"/>
        </w:rPr>
        <w:t>入决算表</w:t>
      </w:r>
      <w:bookmarkEnd w:id="63"/>
    </w:p>
    <w:p w14:paraId="33B33F5A" w14:textId="77777777" w:rsidR="00B752CE" w:rsidRDefault="00000000">
      <w:pPr>
        <w:pStyle w:val="2"/>
        <w:spacing w:line="600" w:lineRule="exact"/>
        <w:rPr>
          <w:rFonts w:ascii="仿宋" w:eastAsia="仿宋" w:hAnsi="仿宋"/>
        </w:rPr>
      </w:pPr>
      <w:bookmarkStart w:id="64" w:name="_Toc15396621"/>
      <w:r>
        <w:rPr>
          <w:rStyle w:val="20"/>
          <w:rFonts w:ascii="仿宋" w:eastAsia="仿宋" w:hAnsi="仿宋" w:hint="eastAsia"/>
        </w:rPr>
        <w:t>三、</w:t>
      </w:r>
      <w:r>
        <w:rPr>
          <w:rFonts w:ascii="仿宋" w:eastAsia="仿宋" w:hAnsi="仿宋" w:hint="eastAsia"/>
          <w:b w:val="0"/>
        </w:rPr>
        <w:t>支</w:t>
      </w:r>
      <w:r>
        <w:rPr>
          <w:rStyle w:val="20"/>
          <w:rFonts w:ascii="仿宋" w:eastAsia="仿宋" w:hAnsi="仿宋" w:hint="eastAsia"/>
        </w:rPr>
        <w:t>出决算表</w:t>
      </w:r>
      <w:bookmarkEnd w:id="64"/>
    </w:p>
    <w:p w14:paraId="7E922D18" w14:textId="77777777" w:rsidR="00B752CE" w:rsidRDefault="00000000">
      <w:pPr>
        <w:pStyle w:val="2"/>
        <w:spacing w:line="600" w:lineRule="exact"/>
        <w:rPr>
          <w:rFonts w:ascii="仿宋" w:eastAsia="仿宋" w:hAnsi="仿宋"/>
          <w:b w:val="0"/>
        </w:rPr>
      </w:pPr>
      <w:bookmarkStart w:id="65" w:name="_Toc15396622"/>
      <w:r>
        <w:rPr>
          <w:rStyle w:val="20"/>
          <w:rFonts w:ascii="仿宋" w:eastAsia="仿宋" w:hAnsi="仿宋" w:hint="eastAsia"/>
        </w:rPr>
        <w:t>四、</w:t>
      </w:r>
      <w:r>
        <w:rPr>
          <w:rFonts w:ascii="仿宋" w:eastAsia="仿宋" w:hAnsi="仿宋" w:hint="eastAsia"/>
          <w:b w:val="0"/>
        </w:rPr>
        <w:t>财</w:t>
      </w:r>
      <w:r>
        <w:rPr>
          <w:rStyle w:val="20"/>
          <w:rFonts w:ascii="仿宋" w:eastAsia="仿宋" w:hAnsi="仿宋" w:hint="eastAsia"/>
        </w:rPr>
        <w:t>政拨款收入支出决算总表</w:t>
      </w:r>
      <w:bookmarkEnd w:id="65"/>
    </w:p>
    <w:p w14:paraId="48D8E3E9" w14:textId="77777777" w:rsidR="00B752CE" w:rsidRDefault="00000000">
      <w:pPr>
        <w:pStyle w:val="2"/>
        <w:spacing w:line="600" w:lineRule="exact"/>
        <w:rPr>
          <w:rStyle w:val="20"/>
          <w:rFonts w:ascii="仿宋" w:eastAsia="仿宋" w:hAnsi="仿宋"/>
        </w:rPr>
      </w:pPr>
      <w:bookmarkStart w:id="66" w:name="_Toc15396623"/>
      <w:r>
        <w:rPr>
          <w:rStyle w:val="20"/>
          <w:rFonts w:ascii="仿宋" w:eastAsia="仿宋" w:hAnsi="仿宋" w:hint="eastAsia"/>
        </w:rPr>
        <w:t>五、</w:t>
      </w:r>
      <w:r>
        <w:rPr>
          <w:rFonts w:ascii="仿宋" w:eastAsia="仿宋" w:hAnsi="仿宋" w:hint="eastAsia"/>
          <w:b w:val="0"/>
        </w:rPr>
        <w:t>财</w:t>
      </w:r>
      <w:r>
        <w:rPr>
          <w:rStyle w:val="20"/>
          <w:rFonts w:ascii="仿宋" w:eastAsia="仿宋" w:hAnsi="仿宋" w:hint="eastAsia"/>
        </w:rPr>
        <w:t>政拨款支出决算明细表</w:t>
      </w:r>
      <w:bookmarkStart w:id="67" w:name="_Toc15396624"/>
      <w:bookmarkEnd w:id="66"/>
    </w:p>
    <w:p w14:paraId="43AC3497" w14:textId="77777777" w:rsidR="00B752CE" w:rsidRDefault="00000000">
      <w:pPr>
        <w:pStyle w:val="2"/>
        <w:spacing w:line="600" w:lineRule="exact"/>
        <w:rPr>
          <w:rFonts w:ascii="仿宋" w:eastAsia="仿宋" w:hAnsi="仿宋"/>
        </w:rPr>
      </w:pPr>
      <w:r>
        <w:rPr>
          <w:rStyle w:val="20"/>
          <w:rFonts w:ascii="仿宋" w:eastAsia="仿宋" w:hAnsi="仿宋" w:hint="eastAsia"/>
        </w:rPr>
        <w:t>六、</w:t>
      </w:r>
      <w:r>
        <w:rPr>
          <w:rFonts w:ascii="仿宋" w:eastAsia="仿宋" w:hAnsi="仿宋" w:hint="eastAsia"/>
          <w:b w:val="0"/>
        </w:rPr>
        <w:t>一</w:t>
      </w:r>
      <w:r>
        <w:rPr>
          <w:rStyle w:val="20"/>
          <w:rFonts w:ascii="仿宋" w:eastAsia="仿宋" w:hAnsi="仿宋" w:hint="eastAsia"/>
        </w:rPr>
        <w:t>般公共预算财政拨款支出决算表</w:t>
      </w:r>
      <w:bookmarkEnd w:id="67"/>
    </w:p>
    <w:p w14:paraId="406A619E" w14:textId="77777777" w:rsidR="00B752CE" w:rsidRDefault="00000000">
      <w:pPr>
        <w:pStyle w:val="2"/>
        <w:spacing w:line="600" w:lineRule="exact"/>
        <w:rPr>
          <w:rFonts w:ascii="仿宋" w:eastAsia="仿宋" w:hAnsi="仿宋"/>
        </w:rPr>
      </w:pPr>
      <w:bookmarkStart w:id="68" w:name="_Toc15396625"/>
      <w:r>
        <w:rPr>
          <w:rStyle w:val="20"/>
          <w:rFonts w:ascii="仿宋" w:eastAsia="仿宋" w:hAnsi="仿宋" w:hint="eastAsia"/>
        </w:rPr>
        <w:t>七、</w:t>
      </w:r>
      <w:r>
        <w:rPr>
          <w:rFonts w:ascii="仿宋" w:eastAsia="仿宋" w:hAnsi="仿宋" w:hint="eastAsia"/>
          <w:b w:val="0"/>
        </w:rPr>
        <w:t>一</w:t>
      </w:r>
      <w:r>
        <w:rPr>
          <w:rStyle w:val="20"/>
          <w:rFonts w:ascii="仿宋" w:eastAsia="仿宋" w:hAnsi="仿宋" w:hint="eastAsia"/>
        </w:rPr>
        <w:t>般公共预算财政拨款支出决算明细表</w:t>
      </w:r>
      <w:bookmarkEnd w:id="68"/>
    </w:p>
    <w:p w14:paraId="4C2FBF4B" w14:textId="77777777" w:rsidR="00B752CE" w:rsidRDefault="00000000">
      <w:pPr>
        <w:pStyle w:val="2"/>
        <w:spacing w:line="600" w:lineRule="exact"/>
        <w:rPr>
          <w:rFonts w:ascii="仿宋" w:eastAsia="仿宋" w:hAnsi="仿宋"/>
        </w:rPr>
      </w:pPr>
      <w:bookmarkStart w:id="69" w:name="_Toc15396626"/>
      <w:r>
        <w:rPr>
          <w:rStyle w:val="20"/>
          <w:rFonts w:ascii="仿宋" w:eastAsia="仿宋" w:hAnsi="仿宋" w:hint="eastAsia"/>
        </w:rPr>
        <w:t>八、</w:t>
      </w:r>
      <w:r>
        <w:rPr>
          <w:rFonts w:ascii="仿宋" w:eastAsia="仿宋" w:hAnsi="仿宋" w:hint="eastAsia"/>
          <w:b w:val="0"/>
        </w:rPr>
        <w:t>一</w:t>
      </w:r>
      <w:r>
        <w:rPr>
          <w:rStyle w:val="20"/>
          <w:rFonts w:ascii="仿宋" w:eastAsia="仿宋" w:hAnsi="仿宋" w:hint="eastAsia"/>
        </w:rPr>
        <w:t>般公共预算财政拨款基本支出决算表</w:t>
      </w:r>
      <w:bookmarkEnd w:id="69"/>
    </w:p>
    <w:p w14:paraId="5ECA725E" w14:textId="77777777" w:rsidR="00B752CE" w:rsidRDefault="00000000">
      <w:pPr>
        <w:pStyle w:val="2"/>
        <w:spacing w:line="600" w:lineRule="exact"/>
        <w:rPr>
          <w:rFonts w:ascii="仿宋" w:eastAsia="仿宋" w:hAnsi="仿宋"/>
        </w:rPr>
      </w:pPr>
      <w:bookmarkStart w:id="70" w:name="_Toc15396627"/>
      <w:r>
        <w:rPr>
          <w:rStyle w:val="20"/>
          <w:rFonts w:ascii="仿宋" w:eastAsia="仿宋" w:hAnsi="仿宋" w:hint="eastAsia"/>
        </w:rPr>
        <w:t>九、</w:t>
      </w:r>
      <w:r>
        <w:rPr>
          <w:rFonts w:ascii="仿宋" w:eastAsia="仿宋" w:hAnsi="仿宋" w:hint="eastAsia"/>
          <w:b w:val="0"/>
        </w:rPr>
        <w:t>一</w:t>
      </w:r>
      <w:r>
        <w:rPr>
          <w:rStyle w:val="20"/>
          <w:rFonts w:ascii="仿宋" w:eastAsia="仿宋" w:hAnsi="仿宋" w:hint="eastAsia"/>
        </w:rPr>
        <w:t>般公共预算财政拨款项目支出决算表</w:t>
      </w:r>
      <w:bookmarkEnd w:id="70"/>
    </w:p>
    <w:p w14:paraId="17925CFD" w14:textId="77777777" w:rsidR="00B752CE" w:rsidRDefault="00000000">
      <w:pPr>
        <w:pStyle w:val="2"/>
        <w:spacing w:line="600" w:lineRule="exact"/>
        <w:rPr>
          <w:rFonts w:ascii="仿宋" w:eastAsia="仿宋" w:hAnsi="仿宋"/>
        </w:rPr>
      </w:pPr>
      <w:bookmarkStart w:id="71" w:name="_Toc15396628"/>
      <w:r>
        <w:rPr>
          <w:rStyle w:val="20"/>
          <w:rFonts w:ascii="仿宋" w:eastAsia="仿宋" w:hAnsi="仿宋" w:hint="eastAsia"/>
        </w:rPr>
        <w:t>十、</w:t>
      </w:r>
      <w:r>
        <w:rPr>
          <w:rFonts w:ascii="仿宋" w:eastAsia="仿宋" w:hAnsi="仿宋" w:hint="eastAsia"/>
          <w:b w:val="0"/>
        </w:rPr>
        <w:t>一</w:t>
      </w:r>
      <w:r>
        <w:rPr>
          <w:rStyle w:val="20"/>
          <w:rFonts w:ascii="仿宋" w:eastAsia="仿宋" w:hAnsi="仿宋" w:hint="eastAsia"/>
        </w:rPr>
        <w:t>般公共预算财政拨款“三公”经费支出决算表</w:t>
      </w:r>
      <w:bookmarkEnd w:id="71"/>
    </w:p>
    <w:p w14:paraId="65060B68" w14:textId="77777777" w:rsidR="00B752CE" w:rsidRDefault="00000000">
      <w:pPr>
        <w:pStyle w:val="2"/>
        <w:spacing w:line="600" w:lineRule="exact"/>
        <w:rPr>
          <w:rFonts w:ascii="仿宋" w:eastAsia="仿宋" w:hAnsi="仿宋"/>
        </w:rPr>
      </w:pPr>
      <w:bookmarkStart w:id="72" w:name="_Toc15396629"/>
      <w:r>
        <w:rPr>
          <w:rStyle w:val="20"/>
          <w:rFonts w:ascii="仿宋" w:eastAsia="仿宋" w:hAnsi="仿宋" w:hint="eastAsia"/>
        </w:rPr>
        <w:t>十一、</w:t>
      </w:r>
      <w:r>
        <w:rPr>
          <w:rFonts w:ascii="仿宋" w:eastAsia="仿宋" w:hAnsi="仿宋" w:hint="eastAsia"/>
          <w:b w:val="0"/>
        </w:rPr>
        <w:t>政</w:t>
      </w:r>
      <w:r>
        <w:rPr>
          <w:rStyle w:val="20"/>
          <w:rFonts w:ascii="仿宋" w:eastAsia="仿宋" w:hAnsi="仿宋" w:hint="eastAsia"/>
        </w:rPr>
        <w:t>府性基金预算财政拨款收入支出决算表</w:t>
      </w:r>
      <w:bookmarkEnd w:id="72"/>
    </w:p>
    <w:p w14:paraId="33F08925" w14:textId="77777777" w:rsidR="00B752CE" w:rsidRDefault="00000000">
      <w:pPr>
        <w:pStyle w:val="2"/>
        <w:spacing w:line="600" w:lineRule="exact"/>
        <w:rPr>
          <w:rFonts w:ascii="仿宋" w:eastAsia="仿宋" w:hAnsi="仿宋"/>
        </w:rPr>
      </w:pPr>
      <w:bookmarkStart w:id="73" w:name="_Toc15396630"/>
      <w:r>
        <w:rPr>
          <w:rStyle w:val="20"/>
          <w:rFonts w:ascii="仿宋" w:eastAsia="仿宋" w:hAnsi="仿宋" w:hint="eastAsia"/>
        </w:rPr>
        <w:t>十二、</w:t>
      </w:r>
      <w:r>
        <w:rPr>
          <w:rFonts w:ascii="仿宋" w:eastAsia="仿宋" w:hAnsi="仿宋" w:hint="eastAsia"/>
          <w:b w:val="0"/>
        </w:rPr>
        <w:t>政</w:t>
      </w:r>
      <w:r>
        <w:rPr>
          <w:rStyle w:val="20"/>
          <w:rFonts w:ascii="仿宋" w:eastAsia="仿宋" w:hAnsi="仿宋" w:hint="eastAsia"/>
        </w:rPr>
        <w:t>府性基金预算财政拨款“三公”经费支出决算表</w:t>
      </w:r>
      <w:bookmarkEnd w:id="73"/>
    </w:p>
    <w:p w14:paraId="2DCA2DA7" w14:textId="77777777" w:rsidR="00B752CE" w:rsidRDefault="00000000">
      <w:pPr>
        <w:pStyle w:val="2"/>
        <w:spacing w:line="600" w:lineRule="exact"/>
        <w:rPr>
          <w:rStyle w:val="20"/>
          <w:rFonts w:ascii="仿宋" w:eastAsia="仿宋" w:hAnsi="仿宋"/>
        </w:rPr>
      </w:pPr>
      <w:bookmarkStart w:id="74" w:name="_Toc15396631"/>
      <w:r>
        <w:rPr>
          <w:rStyle w:val="20"/>
          <w:rFonts w:ascii="仿宋" w:eastAsia="仿宋" w:hAnsi="仿宋" w:hint="eastAsia"/>
        </w:rPr>
        <w:t>十三、</w:t>
      </w:r>
      <w:r>
        <w:rPr>
          <w:rFonts w:ascii="仿宋" w:eastAsia="仿宋" w:hAnsi="仿宋" w:hint="eastAsia"/>
          <w:b w:val="0"/>
        </w:rPr>
        <w:t>国</w:t>
      </w:r>
      <w:r>
        <w:rPr>
          <w:rStyle w:val="20"/>
          <w:rFonts w:ascii="仿宋" w:eastAsia="仿宋" w:hAnsi="仿宋" w:hint="eastAsia"/>
        </w:rPr>
        <w:t>有资本经营预算财政拨款收入支出决算表</w:t>
      </w:r>
      <w:bookmarkEnd w:id="74"/>
    </w:p>
    <w:p w14:paraId="40463802" w14:textId="77777777" w:rsidR="00B752CE" w:rsidRDefault="00000000">
      <w:pPr>
        <w:spacing w:line="600" w:lineRule="exact"/>
        <w:rPr>
          <w:rFonts w:eastAsia="仿宋"/>
        </w:rPr>
      </w:pPr>
      <w:r>
        <w:rPr>
          <w:rStyle w:val="20"/>
          <w:rFonts w:ascii="仿宋" w:eastAsia="仿宋" w:hAnsi="仿宋" w:hint="eastAsia"/>
          <w:b w:val="0"/>
          <w:bCs w:val="0"/>
        </w:rPr>
        <w:t>十四、国有资本经营预算财政拨款支出决算表</w:t>
      </w:r>
    </w:p>
    <w:sectPr w:rsidR="00B752CE">
      <w:headerReference w:type="default" r:id="rId19"/>
      <w:footerReference w:type="default" r:id="rId20"/>
      <w:pgSz w:w="11906" w:h="16838"/>
      <w:pgMar w:top="1871" w:right="1474" w:bottom="1701" w:left="1588" w:header="851" w:footer="1134" w:gutter="0"/>
      <w:pgNumType w:fmt="numberInDash" w:start="31"/>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E70DD" w14:textId="77777777" w:rsidR="008211CC" w:rsidRDefault="008211CC">
      <w:r>
        <w:separator/>
      </w:r>
    </w:p>
  </w:endnote>
  <w:endnote w:type="continuationSeparator" w:id="0">
    <w:p w14:paraId="25F97261" w14:textId="77777777" w:rsidR="008211CC" w:rsidRDefault="0082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101958"/>
      <w:docPartObj>
        <w:docPartGallery w:val="AutoText"/>
      </w:docPartObj>
    </w:sdtPr>
    <w:sdtEndPr>
      <w:rPr>
        <w:rFonts w:ascii="宋体" w:hAnsi="宋体"/>
        <w:sz w:val="32"/>
        <w:szCs w:val="32"/>
      </w:rPr>
    </w:sdtEndPr>
    <w:sdtContent>
      <w:p w14:paraId="4F32FCB7" w14:textId="77777777" w:rsidR="00B752CE" w:rsidRDefault="00000000">
        <w:pPr>
          <w:pStyle w:val="a7"/>
          <w:jc w:val="center"/>
          <w:rPr>
            <w:rFonts w:ascii="宋体" w:hAnsi="宋体"/>
            <w:kern w:val="2"/>
            <w:sz w:val="32"/>
            <w:szCs w:val="32"/>
          </w:rPr>
        </w:pPr>
        <w:r>
          <w:rPr>
            <w:rFonts w:ascii="宋体" w:hAnsi="宋体"/>
            <w:sz w:val="32"/>
            <w:szCs w:val="32"/>
          </w:rPr>
          <w:fldChar w:fldCharType="begin"/>
        </w:r>
        <w:r>
          <w:rPr>
            <w:rFonts w:ascii="宋体" w:hAnsi="宋体"/>
            <w:sz w:val="32"/>
            <w:szCs w:val="32"/>
          </w:rPr>
          <w:instrText>PAGE   \* MERGEFORMAT</w:instrText>
        </w:r>
        <w:r>
          <w:rPr>
            <w:rFonts w:ascii="宋体" w:hAnsi="宋体"/>
            <w:sz w:val="32"/>
            <w:szCs w:val="32"/>
          </w:rPr>
          <w:fldChar w:fldCharType="separate"/>
        </w:r>
        <w:r>
          <w:rPr>
            <w:rFonts w:ascii="宋体" w:hAnsi="宋体"/>
            <w:sz w:val="32"/>
            <w:szCs w:val="32"/>
          </w:rPr>
          <w:t>- 1 -</w:t>
        </w:r>
        <w:r>
          <w:rPr>
            <w:rFonts w:ascii="宋体" w:hAnsi="宋体"/>
            <w:sz w:val="32"/>
            <w:szCs w:val="32"/>
          </w:rPr>
          <w:fldChar w:fldCharType="end"/>
        </w:r>
      </w:p>
    </w:sdtContent>
  </w:sdt>
  <w:p w14:paraId="7215C966" w14:textId="77777777" w:rsidR="00B752CE" w:rsidRDefault="00B752CE">
    <w:pPr>
      <w:pStyle w:val="a7"/>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00058" w14:textId="77777777" w:rsidR="00B752CE" w:rsidRDefault="00B752CE">
    <w:pPr>
      <w:pStyle w:val="a7"/>
      <w:jc w:val="center"/>
    </w:pPr>
  </w:p>
  <w:p w14:paraId="4609FEF1" w14:textId="77777777" w:rsidR="00B752CE" w:rsidRDefault="00B752C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675282"/>
      <w:docPartObj>
        <w:docPartGallery w:val="AutoText"/>
      </w:docPartObj>
    </w:sdtPr>
    <w:sdtEndPr>
      <w:rPr>
        <w:rFonts w:ascii="宋体" w:hAnsi="宋体"/>
        <w:sz w:val="32"/>
        <w:szCs w:val="32"/>
      </w:rPr>
    </w:sdtEndPr>
    <w:sdtContent>
      <w:p w14:paraId="23831942" w14:textId="77777777" w:rsidR="00B752CE" w:rsidRDefault="00000000">
        <w:pPr>
          <w:pStyle w:val="a7"/>
          <w:jc w:val="center"/>
          <w:rPr>
            <w:rFonts w:ascii="宋体" w:hAnsi="宋体"/>
            <w:sz w:val="32"/>
            <w:szCs w:val="32"/>
          </w:rPr>
        </w:pPr>
        <w:r>
          <w:rPr>
            <w:rFonts w:ascii="宋体" w:hAnsi="宋体"/>
            <w:sz w:val="32"/>
            <w:szCs w:val="32"/>
          </w:rPr>
          <w:fldChar w:fldCharType="begin"/>
        </w:r>
        <w:r>
          <w:rPr>
            <w:rFonts w:ascii="宋体" w:hAnsi="宋体"/>
            <w:sz w:val="32"/>
            <w:szCs w:val="32"/>
          </w:rPr>
          <w:instrText>PAGE   \* MERGEFORMAT</w:instrText>
        </w:r>
        <w:r>
          <w:rPr>
            <w:rFonts w:ascii="宋体" w:hAnsi="宋体"/>
            <w:sz w:val="32"/>
            <w:szCs w:val="32"/>
          </w:rPr>
          <w:fldChar w:fldCharType="separate"/>
        </w:r>
        <w:r>
          <w:rPr>
            <w:rFonts w:ascii="宋体" w:hAnsi="宋体"/>
            <w:sz w:val="32"/>
            <w:szCs w:val="32"/>
            <w:lang w:val="zh-CN"/>
          </w:rPr>
          <w:t>2</w:t>
        </w:r>
        <w:r>
          <w:rPr>
            <w:rFonts w:ascii="宋体" w:hAnsi="宋体"/>
            <w:sz w:val="32"/>
            <w:szCs w:val="32"/>
          </w:rPr>
          <w:fldChar w:fldCharType="end"/>
        </w:r>
      </w:p>
    </w:sdtContent>
  </w:sdt>
  <w:p w14:paraId="776CB73D" w14:textId="77777777" w:rsidR="00B752CE" w:rsidRDefault="00B752CE">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BE52" w14:textId="77777777" w:rsidR="00B752CE" w:rsidRDefault="00B752CE">
    <w:pPr>
      <w:pStyle w:val="a7"/>
      <w:jc w:val="center"/>
      <w:rPr>
        <w:rFonts w:ascii="宋体" w:hAnsi="宋体"/>
        <w:kern w:val="2"/>
        <w:sz w:val="32"/>
        <w:szCs w:val="32"/>
      </w:rPr>
    </w:pPr>
  </w:p>
  <w:p w14:paraId="26930F55" w14:textId="77777777" w:rsidR="00B752CE" w:rsidRDefault="00B752CE">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02BF7" w14:textId="77777777" w:rsidR="008211CC" w:rsidRDefault="008211CC">
      <w:r>
        <w:separator/>
      </w:r>
    </w:p>
  </w:footnote>
  <w:footnote w:type="continuationSeparator" w:id="0">
    <w:p w14:paraId="60CD4DE6" w14:textId="77777777" w:rsidR="008211CC" w:rsidRDefault="00821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2F53F" w14:textId="77777777" w:rsidR="00B752CE" w:rsidRDefault="00B752CE">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1285B" w14:textId="77777777" w:rsidR="00B752CE" w:rsidRDefault="00B752CE">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1" w15:restartNumberingAfterBreak="0">
    <w:nsid w:val="E2FA047D"/>
    <w:multiLevelType w:val="singleLevel"/>
    <w:tmpl w:val="E2FA047D"/>
    <w:lvl w:ilvl="0">
      <w:start w:val="3"/>
      <w:numFmt w:val="chineseCounting"/>
      <w:suff w:val="space"/>
      <w:lvlText w:val="第%1部分"/>
      <w:lvlJc w:val="left"/>
      <w:rPr>
        <w:rFonts w:hint="eastAsia"/>
      </w:rPr>
    </w:lvl>
  </w:abstractNum>
  <w:abstractNum w:abstractNumId="2" w15:restartNumberingAfterBreak="0">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3E794925"/>
    <w:multiLevelType w:val="singleLevel"/>
    <w:tmpl w:val="3E794925"/>
    <w:lvl w:ilvl="0">
      <w:start w:val="3"/>
      <w:numFmt w:val="chineseCounting"/>
      <w:suff w:val="nothing"/>
      <w:lvlText w:val="（%1）"/>
      <w:lvlJc w:val="left"/>
      <w:rPr>
        <w:rFonts w:hint="eastAsia"/>
      </w:rPr>
    </w:lvl>
  </w:abstractNum>
  <w:num w:numId="1" w16cid:durableId="1579511440">
    <w:abstractNumId w:val="2"/>
  </w:num>
  <w:num w:numId="2" w16cid:durableId="839081716">
    <w:abstractNumId w:val="0"/>
  </w:num>
  <w:num w:numId="3" w16cid:durableId="188881265">
    <w:abstractNumId w:val="1"/>
  </w:num>
  <w:num w:numId="4" w16cid:durableId="1306857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AzOGY0MzNkZDBjODhkNTQ2ZGJhN2VkNmUwZTIwNTAifQ=="/>
  </w:docVars>
  <w:rsids>
    <w:rsidRoot w:val="00F1361C"/>
    <w:rsid w:val="D8D6DB89"/>
    <w:rsid w:val="DB6F4CAB"/>
    <w:rsid w:val="DF6F9789"/>
    <w:rsid w:val="00003B15"/>
    <w:rsid w:val="00017345"/>
    <w:rsid w:val="000178B2"/>
    <w:rsid w:val="000222C6"/>
    <w:rsid w:val="0002549F"/>
    <w:rsid w:val="00037490"/>
    <w:rsid w:val="000468DB"/>
    <w:rsid w:val="000474C8"/>
    <w:rsid w:val="00055AF8"/>
    <w:rsid w:val="000624DC"/>
    <w:rsid w:val="0006487A"/>
    <w:rsid w:val="00065F8F"/>
    <w:rsid w:val="00066E91"/>
    <w:rsid w:val="00070A43"/>
    <w:rsid w:val="00074CA2"/>
    <w:rsid w:val="000751D5"/>
    <w:rsid w:val="000768F2"/>
    <w:rsid w:val="00080B8B"/>
    <w:rsid w:val="0009184B"/>
    <w:rsid w:val="00094236"/>
    <w:rsid w:val="0009593C"/>
    <w:rsid w:val="00097322"/>
    <w:rsid w:val="000A6A92"/>
    <w:rsid w:val="000B047F"/>
    <w:rsid w:val="000B5923"/>
    <w:rsid w:val="000B5A48"/>
    <w:rsid w:val="000B6FF3"/>
    <w:rsid w:val="000C3467"/>
    <w:rsid w:val="000C3CA6"/>
    <w:rsid w:val="000D1267"/>
    <w:rsid w:val="000D1D50"/>
    <w:rsid w:val="000D35C5"/>
    <w:rsid w:val="000D5782"/>
    <w:rsid w:val="000D7B73"/>
    <w:rsid w:val="000E08DD"/>
    <w:rsid w:val="000E4D59"/>
    <w:rsid w:val="000E57D1"/>
    <w:rsid w:val="000E6613"/>
    <w:rsid w:val="000E7119"/>
    <w:rsid w:val="000E7E8C"/>
    <w:rsid w:val="000F1732"/>
    <w:rsid w:val="000F6120"/>
    <w:rsid w:val="00107526"/>
    <w:rsid w:val="00110408"/>
    <w:rsid w:val="00114E9B"/>
    <w:rsid w:val="001177FF"/>
    <w:rsid w:val="0012695F"/>
    <w:rsid w:val="00126C79"/>
    <w:rsid w:val="00126D0B"/>
    <w:rsid w:val="0012736C"/>
    <w:rsid w:val="00130325"/>
    <w:rsid w:val="001407DB"/>
    <w:rsid w:val="00142216"/>
    <w:rsid w:val="001425A1"/>
    <w:rsid w:val="001434A7"/>
    <w:rsid w:val="00144D6A"/>
    <w:rsid w:val="0014729F"/>
    <w:rsid w:val="00157BAB"/>
    <w:rsid w:val="001654D1"/>
    <w:rsid w:val="00174518"/>
    <w:rsid w:val="0018106D"/>
    <w:rsid w:val="001877A7"/>
    <w:rsid w:val="001913FA"/>
    <w:rsid w:val="0019152B"/>
    <w:rsid w:val="00191536"/>
    <w:rsid w:val="00196687"/>
    <w:rsid w:val="001A2365"/>
    <w:rsid w:val="001C0962"/>
    <w:rsid w:val="001C4E2B"/>
    <w:rsid w:val="001C6B29"/>
    <w:rsid w:val="001D1F06"/>
    <w:rsid w:val="001D2D40"/>
    <w:rsid w:val="001D4A6F"/>
    <w:rsid w:val="001D7531"/>
    <w:rsid w:val="001E737D"/>
    <w:rsid w:val="001F0592"/>
    <w:rsid w:val="001F3FAE"/>
    <w:rsid w:val="001F7506"/>
    <w:rsid w:val="00200639"/>
    <w:rsid w:val="002006CD"/>
    <w:rsid w:val="00201953"/>
    <w:rsid w:val="00201D4C"/>
    <w:rsid w:val="00202B36"/>
    <w:rsid w:val="00204B7A"/>
    <w:rsid w:val="00204CDE"/>
    <w:rsid w:val="0021101A"/>
    <w:rsid w:val="00211593"/>
    <w:rsid w:val="002138EB"/>
    <w:rsid w:val="00220536"/>
    <w:rsid w:val="00221C7D"/>
    <w:rsid w:val="0022775D"/>
    <w:rsid w:val="00227C8C"/>
    <w:rsid w:val="002314AC"/>
    <w:rsid w:val="0023154B"/>
    <w:rsid w:val="00233A8C"/>
    <w:rsid w:val="00235629"/>
    <w:rsid w:val="00247F0F"/>
    <w:rsid w:val="00260C38"/>
    <w:rsid w:val="002616C0"/>
    <w:rsid w:val="00265372"/>
    <w:rsid w:val="002662AA"/>
    <w:rsid w:val="00267EBC"/>
    <w:rsid w:val="00267F14"/>
    <w:rsid w:val="00272802"/>
    <w:rsid w:val="00280496"/>
    <w:rsid w:val="00280B2C"/>
    <w:rsid w:val="00294DC9"/>
    <w:rsid w:val="00295495"/>
    <w:rsid w:val="002A1D8C"/>
    <w:rsid w:val="002A31DE"/>
    <w:rsid w:val="002B2613"/>
    <w:rsid w:val="002B5FB9"/>
    <w:rsid w:val="002B7C32"/>
    <w:rsid w:val="002C2920"/>
    <w:rsid w:val="002D4886"/>
    <w:rsid w:val="002D6D05"/>
    <w:rsid w:val="002D6F5F"/>
    <w:rsid w:val="002E10BB"/>
    <w:rsid w:val="002F05E9"/>
    <w:rsid w:val="002F0E18"/>
    <w:rsid w:val="002F1818"/>
    <w:rsid w:val="002F567B"/>
    <w:rsid w:val="00300133"/>
    <w:rsid w:val="00311292"/>
    <w:rsid w:val="00312C64"/>
    <w:rsid w:val="00316113"/>
    <w:rsid w:val="003216A9"/>
    <w:rsid w:val="00323132"/>
    <w:rsid w:val="0032648A"/>
    <w:rsid w:val="0033086F"/>
    <w:rsid w:val="00335A74"/>
    <w:rsid w:val="00344C7B"/>
    <w:rsid w:val="003469C0"/>
    <w:rsid w:val="00354EA7"/>
    <w:rsid w:val="00355C0C"/>
    <w:rsid w:val="0036561B"/>
    <w:rsid w:val="00366207"/>
    <w:rsid w:val="0037013F"/>
    <w:rsid w:val="0037634F"/>
    <w:rsid w:val="00376780"/>
    <w:rsid w:val="00380C92"/>
    <w:rsid w:val="003833E3"/>
    <w:rsid w:val="00395350"/>
    <w:rsid w:val="003A484F"/>
    <w:rsid w:val="003A4883"/>
    <w:rsid w:val="003A6F07"/>
    <w:rsid w:val="003B0BE0"/>
    <w:rsid w:val="003B0C1B"/>
    <w:rsid w:val="003B1175"/>
    <w:rsid w:val="003B2A84"/>
    <w:rsid w:val="003B3E33"/>
    <w:rsid w:val="003B688C"/>
    <w:rsid w:val="003C0291"/>
    <w:rsid w:val="003C1A71"/>
    <w:rsid w:val="003C39AE"/>
    <w:rsid w:val="003C7B60"/>
    <w:rsid w:val="003D0C0F"/>
    <w:rsid w:val="003D1FB2"/>
    <w:rsid w:val="003D66DA"/>
    <w:rsid w:val="003E1310"/>
    <w:rsid w:val="003E261F"/>
    <w:rsid w:val="003E6F55"/>
    <w:rsid w:val="003F5AE1"/>
    <w:rsid w:val="003F6BF4"/>
    <w:rsid w:val="00406254"/>
    <w:rsid w:val="0040798B"/>
    <w:rsid w:val="00410ED9"/>
    <w:rsid w:val="00415096"/>
    <w:rsid w:val="004223DE"/>
    <w:rsid w:val="004231CA"/>
    <w:rsid w:val="00430428"/>
    <w:rsid w:val="00434489"/>
    <w:rsid w:val="00434E9D"/>
    <w:rsid w:val="00437085"/>
    <w:rsid w:val="00443880"/>
    <w:rsid w:val="004464F4"/>
    <w:rsid w:val="004545E2"/>
    <w:rsid w:val="00457C38"/>
    <w:rsid w:val="00462E03"/>
    <w:rsid w:val="00471401"/>
    <w:rsid w:val="00471BB2"/>
    <w:rsid w:val="00473F31"/>
    <w:rsid w:val="00476C23"/>
    <w:rsid w:val="0048263A"/>
    <w:rsid w:val="004831F8"/>
    <w:rsid w:val="00485104"/>
    <w:rsid w:val="00487E41"/>
    <w:rsid w:val="00487E5D"/>
    <w:rsid w:val="00493B0B"/>
    <w:rsid w:val="00495FA0"/>
    <w:rsid w:val="004A1FAA"/>
    <w:rsid w:val="004A711F"/>
    <w:rsid w:val="004B1144"/>
    <w:rsid w:val="004B1576"/>
    <w:rsid w:val="004B199D"/>
    <w:rsid w:val="004B4690"/>
    <w:rsid w:val="004C6D80"/>
    <w:rsid w:val="004D0C80"/>
    <w:rsid w:val="004D275F"/>
    <w:rsid w:val="004E0A2D"/>
    <w:rsid w:val="004E206B"/>
    <w:rsid w:val="004E6DF7"/>
    <w:rsid w:val="004F0FBD"/>
    <w:rsid w:val="004F3AD2"/>
    <w:rsid w:val="00500351"/>
    <w:rsid w:val="00505A47"/>
    <w:rsid w:val="00512786"/>
    <w:rsid w:val="00512FDA"/>
    <w:rsid w:val="00516535"/>
    <w:rsid w:val="005165E6"/>
    <w:rsid w:val="00520DA0"/>
    <w:rsid w:val="00524068"/>
    <w:rsid w:val="00530738"/>
    <w:rsid w:val="00532288"/>
    <w:rsid w:val="0053490A"/>
    <w:rsid w:val="00544777"/>
    <w:rsid w:val="005568CA"/>
    <w:rsid w:val="005604EF"/>
    <w:rsid w:val="005664BB"/>
    <w:rsid w:val="00566FFA"/>
    <w:rsid w:val="005732CF"/>
    <w:rsid w:val="0057481D"/>
    <w:rsid w:val="0058486E"/>
    <w:rsid w:val="00585B33"/>
    <w:rsid w:val="0059014D"/>
    <w:rsid w:val="005A0F19"/>
    <w:rsid w:val="005A1A00"/>
    <w:rsid w:val="005B14F0"/>
    <w:rsid w:val="005B3B1A"/>
    <w:rsid w:val="005B5C64"/>
    <w:rsid w:val="005B5EA2"/>
    <w:rsid w:val="005C081C"/>
    <w:rsid w:val="005C5337"/>
    <w:rsid w:val="005C6BD0"/>
    <w:rsid w:val="005D1C8B"/>
    <w:rsid w:val="005D2D3F"/>
    <w:rsid w:val="005D468D"/>
    <w:rsid w:val="005D4994"/>
    <w:rsid w:val="005D5CED"/>
    <w:rsid w:val="005F1A4C"/>
    <w:rsid w:val="00604D7F"/>
    <w:rsid w:val="00605688"/>
    <w:rsid w:val="00605C6F"/>
    <w:rsid w:val="006070AF"/>
    <w:rsid w:val="0060735F"/>
    <w:rsid w:val="00607E6C"/>
    <w:rsid w:val="006101B1"/>
    <w:rsid w:val="00613FD0"/>
    <w:rsid w:val="00614E44"/>
    <w:rsid w:val="0061712B"/>
    <w:rsid w:val="00617CA0"/>
    <w:rsid w:val="0062270A"/>
    <w:rsid w:val="00622830"/>
    <w:rsid w:val="00623DA0"/>
    <w:rsid w:val="00630AEF"/>
    <w:rsid w:val="006317FA"/>
    <w:rsid w:val="006325F8"/>
    <w:rsid w:val="00633463"/>
    <w:rsid w:val="00634C9A"/>
    <w:rsid w:val="006440E4"/>
    <w:rsid w:val="00647C39"/>
    <w:rsid w:val="00650E27"/>
    <w:rsid w:val="006575DF"/>
    <w:rsid w:val="00660BE2"/>
    <w:rsid w:val="0066343B"/>
    <w:rsid w:val="00664777"/>
    <w:rsid w:val="00670AE6"/>
    <w:rsid w:val="006748A4"/>
    <w:rsid w:val="00675792"/>
    <w:rsid w:val="0067583B"/>
    <w:rsid w:val="00675BB8"/>
    <w:rsid w:val="00681A31"/>
    <w:rsid w:val="00683E73"/>
    <w:rsid w:val="006A3141"/>
    <w:rsid w:val="006A3560"/>
    <w:rsid w:val="006A55DB"/>
    <w:rsid w:val="006A5C20"/>
    <w:rsid w:val="006A5E34"/>
    <w:rsid w:val="006B0CB7"/>
    <w:rsid w:val="006B2422"/>
    <w:rsid w:val="006B2B9A"/>
    <w:rsid w:val="006C1937"/>
    <w:rsid w:val="006D47CB"/>
    <w:rsid w:val="006E0672"/>
    <w:rsid w:val="006E1E0E"/>
    <w:rsid w:val="006F020C"/>
    <w:rsid w:val="006F0C37"/>
    <w:rsid w:val="007127B7"/>
    <w:rsid w:val="0071798E"/>
    <w:rsid w:val="0072509D"/>
    <w:rsid w:val="007416B6"/>
    <w:rsid w:val="00746F48"/>
    <w:rsid w:val="007506B7"/>
    <w:rsid w:val="00753156"/>
    <w:rsid w:val="0075404D"/>
    <w:rsid w:val="0076182A"/>
    <w:rsid w:val="00767B7E"/>
    <w:rsid w:val="007770C3"/>
    <w:rsid w:val="007807C4"/>
    <w:rsid w:val="00784D24"/>
    <w:rsid w:val="00785FBA"/>
    <w:rsid w:val="00786E4A"/>
    <w:rsid w:val="007875EB"/>
    <w:rsid w:val="00791D52"/>
    <w:rsid w:val="0079426B"/>
    <w:rsid w:val="00795741"/>
    <w:rsid w:val="007A65A9"/>
    <w:rsid w:val="007A67A9"/>
    <w:rsid w:val="007C0849"/>
    <w:rsid w:val="007D1682"/>
    <w:rsid w:val="007D312A"/>
    <w:rsid w:val="007D3F19"/>
    <w:rsid w:val="007E23B0"/>
    <w:rsid w:val="007E23E5"/>
    <w:rsid w:val="007F1991"/>
    <w:rsid w:val="007F2C2F"/>
    <w:rsid w:val="007F536F"/>
    <w:rsid w:val="007F55FC"/>
    <w:rsid w:val="007F5665"/>
    <w:rsid w:val="00800112"/>
    <w:rsid w:val="00813348"/>
    <w:rsid w:val="0081690F"/>
    <w:rsid w:val="008211CC"/>
    <w:rsid w:val="008253BB"/>
    <w:rsid w:val="00825812"/>
    <w:rsid w:val="0083706E"/>
    <w:rsid w:val="008408F6"/>
    <w:rsid w:val="008423A5"/>
    <w:rsid w:val="00850625"/>
    <w:rsid w:val="00853718"/>
    <w:rsid w:val="0085424F"/>
    <w:rsid w:val="00855221"/>
    <w:rsid w:val="00857193"/>
    <w:rsid w:val="00860645"/>
    <w:rsid w:val="00862189"/>
    <w:rsid w:val="00865E19"/>
    <w:rsid w:val="00871F71"/>
    <w:rsid w:val="00872FD8"/>
    <w:rsid w:val="008825C1"/>
    <w:rsid w:val="00885AF4"/>
    <w:rsid w:val="008939CD"/>
    <w:rsid w:val="008A04E2"/>
    <w:rsid w:val="008A255E"/>
    <w:rsid w:val="008A423F"/>
    <w:rsid w:val="008B06D3"/>
    <w:rsid w:val="008B1309"/>
    <w:rsid w:val="008B768C"/>
    <w:rsid w:val="008C3FE5"/>
    <w:rsid w:val="008C4DB1"/>
    <w:rsid w:val="008C4EAF"/>
    <w:rsid w:val="008C5176"/>
    <w:rsid w:val="008C5AC1"/>
    <w:rsid w:val="008C7FD0"/>
    <w:rsid w:val="008E1469"/>
    <w:rsid w:val="008E1DE7"/>
    <w:rsid w:val="008E4AA3"/>
    <w:rsid w:val="008E707C"/>
    <w:rsid w:val="00900B08"/>
    <w:rsid w:val="00900E24"/>
    <w:rsid w:val="00902155"/>
    <w:rsid w:val="00902FA3"/>
    <w:rsid w:val="00910E37"/>
    <w:rsid w:val="00912BC1"/>
    <w:rsid w:val="0091526A"/>
    <w:rsid w:val="0092091A"/>
    <w:rsid w:val="00922C71"/>
    <w:rsid w:val="00923564"/>
    <w:rsid w:val="0092392E"/>
    <w:rsid w:val="00923CBE"/>
    <w:rsid w:val="009251C1"/>
    <w:rsid w:val="009315F9"/>
    <w:rsid w:val="00933499"/>
    <w:rsid w:val="00934D52"/>
    <w:rsid w:val="00935C98"/>
    <w:rsid w:val="00946945"/>
    <w:rsid w:val="00951248"/>
    <w:rsid w:val="00951485"/>
    <w:rsid w:val="0095152F"/>
    <w:rsid w:val="00954C49"/>
    <w:rsid w:val="009550D7"/>
    <w:rsid w:val="00955E37"/>
    <w:rsid w:val="00957ED9"/>
    <w:rsid w:val="0096242E"/>
    <w:rsid w:val="00963625"/>
    <w:rsid w:val="0096659C"/>
    <w:rsid w:val="0097099F"/>
    <w:rsid w:val="00971997"/>
    <w:rsid w:val="00971FFC"/>
    <w:rsid w:val="00975D52"/>
    <w:rsid w:val="00982436"/>
    <w:rsid w:val="00985334"/>
    <w:rsid w:val="0098660A"/>
    <w:rsid w:val="009931C3"/>
    <w:rsid w:val="00993AE3"/>
    <w:rsid w:val="00995698"/>
    <w:rsid w:val="009A7E27"/>
    <w:rsid w:val="009B2C43"/>
    <w:rsid w:val="009B4EAE"/>
    <w:rsid w:val="009B7573"/>
    <w:rsid w:val="009C0CBC"/>
    <w:rsid w:val="009C1825"/>
    <w:rsid w:val="009C22F4"/>
    <w:rsid w:val="009C2A4B"/>
    <w:rsid w:val="009C2E20"/>
    <w:rsid w:val="009C2E98"/>
    <w:rsid w:val="009D1453"/>
    <w:rsid w:val="009D196E"/>
    <w:rsid w:val="009D3447"/>
    <w:rsid w:val="009D4711"/>
    <w:rsid w:val="009E4FC3"/>
    <w:rsid w:val="009E6E8C"/>
    <w:rsid w:val="009F1185"/>
    <w:rsid w:val="009F18CD"/>
    <w:rsid w:val="009F2A13"/>
    <w:rsid w:val="009F7527"/>
    <w:rsid w:val="00A04EB0"/>
    <w:rsid w:val="00A118AE"/>
    <w:rsid w:val="00A13CC1"/>
    <w:rsid w:val="00A16847"/>
    <w:rsid w:val="00A237D8"/>
    <w:rsid w:val="00A23CAB"/>
    <w:rsid w:val="00A257D8"/>
    <w:rsid w:val="00A268C4"/>
    <w:rsid w:val="00A3050B"/>
    <w:rsid w:val="00A307CD"/>
    <w:rsid w:val="00A30E17"/>
    <w:rsid w:val="00A331C8"/>
    <w:rsid w:val="00A40A00"/>
    <w:rsid w:val="00A4142F"/>
    <w:rsid w:val="00A422EB"/>
    <w:rsid w:val="00A45BB7"/>
    <w:rsid w:val="00A51C12"/>
    <w:rsid w:val="00A56DF2"/>
    <w:rsid w:val="00A56E6E"/>
    <w:rsid w:val="00A657CC"/>
    <w:rsid w:val="00A67AB5"/>
    <w:rsid w:val="00A71D7B"/>
    <w:rsid w:val="00A733B2"/>
    <w:rsid w:val="00A741C2"/>
    <w:rsid w:val="00A86ACF"/>
    <w:rsid w:val="00A91760"/>
    <w:rsid w:val="00A93B00"/>
    <w:rsid w:val="00A93C21"/>
    <w:rsid w:val="00A94CDB"/>
    <w:rsid w:val="00A95616"/>
    <w:rsid w:val="00A95C63"/>
    <w:rsid w:val="00AB64C9"/>
    <w:rsid w:val="00AB788B"/>
    <w:rsid w:val="00AC07DE"/>
    <w:rsid w:val="00AC26B6"/>
    <w:rsid w:val="00AC3C6A"/>
    <w:rsid w:val="00AC4A67"/>
    <w:rsid w:val="00AD5620"/>
    <w:rsid w:val="00AD656B"/>
    <w:rsid w:val="00AD7C1B"/>
    <w:rsid w:val="00AE16BA"/>
    <w:rsid w:val="00AE18CC"/>
    <w:rsid w:val="00AE1EBE"/>
    <w:rsid w:val="00AE6CEF"/>
    <w:rsid w:val="00AF5368"/>
    <w:rsid w:val="00B03C9D"/>
    <w:rsid w:val="00B060AE"/>
    <w:rsid w:val="00B10517"/>
    <w:rsid w:val="00B14E76"/>
    <w:rsid w:val="00B161B8"/>
    <w:rsid w:val="00B17AE0"/>
    <w:rsid w:val="00B2048C"/>
    <w:rsid w:val="00B20C73"/>
    <w:rsid w:val="00B243DB"/>
    <w:rsid w:val="00B25B72"/>
    <w:rsid w:val="00B26933"/>
    <w:rsid w:val="00B310B9"/>
    <w:rsid w:val="00B356A4"/>
    <w:rsid w:val="00B35F3F"/>
    <w:rsid w:val="00B36CBB"/>
    <w:rsid w:val="00B414C8"/>
    <w:rsid w:val="00B4245F"/>
    <w:rsid w:val="00B425E0"/>
    <w:rsid w:val="00B435F7"/>
    <w:rsid w:val="00B440AA"/>
    <w:rsid w:val="00B44951"/>
    <w:rsid w:val="00B44B70"/>
    <w:rsid w:val="00B463AE"/>
    <w:rsid w:val="00B53C56"/>
    <w:rsid w:val="00B57DAF"/>
    <w:rsid w:val="00B65933"/>
    <w:rsid w:val="00B6696B"/>
    <w:rsid w:val="00B70C45"/>
    <w:rsid w:val="00B71BE4"/>
    <w:rsid w:val="00B72608"/>
    <w:rsid w:val="00B752CE"/>
    <w:rsid w:val="00B758B7"/>
    <w:rsid w:val="00B75919"/>
    <w:rsid w:val="00B7644A"/>
    <w:rsid w:val="00B77EA6"/>
    <w:rsid w:val="00B81598"/>
    <w:rsid w:val="00B841F1"/>
    <w:rsid w:val="00B905BB"/>
    <w:rsid w:val="00B944D6"/>
    <w:rsid w:val="00BA5434"/>
    <w:rsid w:val="00BA72A3"/>
    <w:rsid w:val="00BB4DF0"/>
    <w:rsid w:val="00BB7DA1"/>
    <w:rsid w:val="00BC12DF"/>
    <w:rsid w:val="00BC289F"/>
    <w:rsid w:val="00BC2D50"/>
    <w:rsid w:val="00BC5361"/>
    <w:rsid w:val="00BC5460"/>
    <w:rsid w:val="00BC5DFD"/>
    <w:rsid w:val="00BC6B50"/>
    <w:rsid w:val="00BD0E25"/>
    <w:rsid w:val="00BD1531"/>
    <w:rsid w:val="00BF5BD6"/>
    <w:rsid w:val="00BF79DE"/>
    <w:rsid w:val="00C03E31"/>
    <w:rsid w:val="00C07D1F"/>
    <w:rsid w:val="00C107DD"/>
    <w:rsid w:val="00C236BE"/>
    <w:rsid w:val="00C256A1"/>
    <w:rsid w:val="00C27CED"/>
    <w:rsid w:val="00C3240E"/>
    <w:rsid w:val="00C33E72"/>
    <w:rsid w:val="00C354B2"/>
    <w:rsid w:val="00C35554"/>
    <w:rsid w:val="00C42709"/>
    <w:rsid w:val="00C533CC"/>
    <w:rsid w:val="00C5751C"/>
    <w:rsid w:val="00C61BFC"/>
    <w:rsid w:val="00C62B85"/>
    <w:rsid w:val="00C65438"/>
    <w:rsid w:val="00C67969"/>
    <w:rsid w:val="00C841A6"/>
    <w:rsid w:val="00C84C8C"/>
    <w:rsid w:val="00C87FD8"/>
    <w:rsid w:val="00C91381"/>
    <w:rsid w:val="00C91901"/>
    <w:rsid w:val="00C91CBB"/>
    <w:rsid w:val="00CA4630"/>
    <w:rsid w:val="00CA5B53"/>
    <w:rsid w:val="00CB419E"/>
    <w:rsid w:val="00CB4E70"/>
    <w:rsid w:val="00CB4EA9"/>
    <w:rsid w:val="00CB7D3E"/>
    <w:rsid w:val="00CC09B6"/>
    <w:rsid w:val="00CC666F"/>
    <w:rsid w:val="00CD16C5"/>
    <w:rsid w:val="00CD1E3F"/>
    <w:rsid w:val="00CE44F6"/>
    <w:rsid w:val="00CE49DA"/>
    <w:rsid w:val="00CE7B61"/>
    <w:rsid w:val="00D00095"/>
    <w:rsid w:val="00D02146"/>
    <w:rsid w:val="00D070C7"/>
    <w:rsid w:val="00D07390"/>
    <w:rsid w:val="00D114F0"/>
    <w:rsid w:val="00D14206"/>
    <w:rsid w:val="00D14C2E"/>
    <w:rsid w:val="00D16EBF"/>
    <w:rsid w:val="00D20620"/>
    <w:rsid w:val="00D254F7"/>
    <w:rsid w:val="00D26091"/>
    <w:rsid w:val="00D2685C"/>
    <w:rsid w:val="00D33D6B"/>
    <w:rsid w:val="00D34E7C"/>
    <w:rsid w:val="00D35489"/>
    <w:rsid w:val="00D360DA"/>
    <w:rsid w:val="00D36AFE"/>
    <w:rsid w:val="00D4404E"/>
    <w:rsid w:val="00D44FB2"/>
    <w:rsid w:val="00D47398"/>
    <w:rsid w:val="00D47E22"/>
    <w:rsid w:val="00D51276"/>
    <w:rsid w:val="00D53880"/>
    <w:rsid w:val="00D664D9"/>
    <w:rsid w:val="00D7035F"/>
    <w:rsid w:val="00D70805"/>
    <w:rsid w:val="00D713C8"/>
    <w:rsid w:val="00D76443"/>
    <w:rsid w:val="00D80122"/>
    <w:rsid w:val="00D85481"/>
    <w:rsid w:val="00D90279"/>
    <w:rsid w:val="00D91180"/>
    <w:rsid w:val="00D93C8A"/>
    <w:rsid w:val="00D9701E"/>
    <w:rsid w:val="00D97D34"/>
    <w:rsid w:val="00DA28FA"/>
    <w:rsid w:val="00DA634F"/>
    <w:rsid w:val="00DA65AC"/>
    <w:rsid w:val="00DB1913"/>
    <w:rsid w:val="00DB1B3C"/>
    <w:rsid w:val="00DC221D"/>
    <w:rsid w:val="00DC410D"/>
    <w:rsid w:val="00DC5A81"/>
    <w:rsid w:val="00DC68CA"/>
    <w:rsid w:val="00DC7CBA"/>
    <w:rsid w:val="00DD3FD0"/>
    <w:rsid w:val="00DD67CB"/>
    <w:rsid w:val="00DD73B7"/>
    <w:rsid w:val="00DE1367"/>
    <w:rsid w:val="00DE61DB"/>
    <w:rsid w:val="00DF28BC"/>
    <w:rsid w:val="00DF34B9"/>
    <w:rsid w:val="00DF6455"/>
    <w:rsid w:val="00E00839"/>
    <w:rsid w:val="00E01053"/>
    <w:rsid w:val="00E037D9"/>
    <w:rsid w:val="00E07ACF"/>
    <w:rsid w:val="00E1343A"/>
    <w:rsid w:val="00E1442F"/>
    <w:rsid w:val="00E2095A"/>
    <w:rsid w:val="00E22921"/>
    <w:rsid w:val="00E23D51"/>
    <w:rsid w:val="00E25C85"/>
    <w:rsid w:val="00E331A1"/>
    <w:rsid w:val="00E33202"/>
    <w:rsid w:val="00E336A9"/>
    <w:rsid w:val="00E34F1F"/>
    <w:rsid w:val="00E43F76"/>
    <w:rsid w:val="00E44B79"/>
    <w:rsid w:val="00E44D32"/>
    <w:rsid w:val="00E472B1"/>
    <w:rsid w:val="00E50624"/>
    <w:rsid w:val="00E52B42"/>
    <w:rsid w:val="00E558D5"/>
    <w:rsid w:val="00E568DF"/>
    <w:rsid w:val="00E635C5"/>
    <w:rsid w:val="00E64269"/>
    <w:rsid w:val="00E76D64"/>
    <w:rsid w:val="00E82267"/>
    <w:rsid w:val="00E853CE"/>
    <w:rsid w:val="00E867B6"/>
    <w:rsid w:val="00E94A42"/>
    <w:rsid w:val="00EA010F"/>
    <w:rsid w:val="00EA1587"/>
    <w:rsid w:val="00EA6EA9"/>
    <w:rsid w:val="00ED1B63"/>
    <w:rsid w:val="00ED3C1F"/>
    <w:rsid w:val="00ED4085"/>
    <w:rsid w:val="00ED420E"/>
    <w:rsid w:val="00ED6FBE"/>
    <w:rsid w:val="00EE1FD4"/>
    <w:rsid w:val="00EE2F57"/>
    <w:rsid w:val="00EE6830"/>
    <w:rsid w:val="00EF3E84"/>
    <w:rsid w:val="00EF4C34"/>
    <w:rsid w:val="00EF77C6"/>
    <w:rsid w:val="00F03494"/>
    <w:rsid w:val="00F05438"/>
    <w:rsid w:val="00F1361C"/>
    <w:rsid w:val="00F156F0"/>
    <w:rsid w:val="00F160C7"/>
    <w:rsid w:val="00F16E42"/>
    <w:rsid w:val="00F2408F"/>
    <w:rsid w:val="00F240E9"/>
    <w:rsid w:val="00F27B44"/>
    <w:rsid w:val="00F36D8F"/>
    <w:rsid w:val="00F37D6E"/>
    <w:rsid w:val="00F37F7C"/>
    <w:rsid w:val="00F417B1"/>
    <w:rsid w:val="00F45853"/>
    <w:rsid w:val="00F47656"/>
    <w:rsid w:val="00F602DF"/>
    <w:rsid w:val="00F754A1"/>
    <w:rsid w:val="00F81FD9"/>
    <w:rsid w:val="00F841AA"/>
    <w:rsid w:val="00F843C0"/>
    <w:rsid w:val="00F84A94"/>
    <w:rsid w:val="00F853B7"/>
    <w:rsid w:val="00F87E96"/>
    <w:rsid w:val="00FA23E8"/>
    <w:rsid w:val="00FA5FBA"/>
    <w:rsid w:val="00FC0292"/>
    <w:rsid w:val="00FC0737"/>
    <w:rsid w:val="00FD3CC1"/>
    <w:rsid w:val="00FE03F4"/>
    <w:rsid w:val="00FF13F4"/>
    <w:rsid w:val="00FF1E02"/>
    <w:rsid w:val="00FF30B4"/>
    <w:rsid w:val="00FF7442"/>
    <w:rsid w:val="05CC2B5A"/>
    <w:rsid w:val="066E0107"/>
    <w:rsid w:val="07996F6E"/>
    <w:rsid w:val="0A2032A3"/>
    <w:rsid w:val="101860EC"/>
    <w:rsid w:val="10C055FF"/>
    <w:rsid w:val="118107EC"/>
    <w:rsid w:val="12557610"/>
    <w:rsid w:val="13D50BC4"/>
    <w:rsid w:val="16BB723D"/>
    <w:rsid w:val="1BE8440E"/>
    <w:rsid w:val="1D155CEE"/>
    <w:rsid w:val="23860B96"/>
    <w:rsid w:val="240371BF"/>
    <w:rsid w:val="29FD04D3"/>
    <w:rsid w:val="2C8A61B5"/>
    <w:rsid w:val="2DF04E50"/>
    <w:rsid w:val="319F7F4E"/>
    <w:rsid w:val="359F7AA1"/>
    <w:rsid w:val="36AA5135"/>
    <w:rsid w:val="37E16F03"/>
    <w:rsid w:val="3D98207C"/>
    <w:rsid w:val="44E268DA"/>
    <w:rsid w:val="4A627F82"/>
    <w:rsid w:val="4B4F25DA"/>
    <w:rsid w:val="4BE068DB"/>
    <w:rsid w:val="4D577224"/>
    <w:rsid w:val="4EAB630A"/>
    <w:rsid w:val="4ECE2238"/>
    <w:rsid w:val="5AF92295"/>
    <w:rsid w:val="5CD71FC4"/>
    <w:rsid w:val="5F2345A8"/>
    <w:rsid w:val="66376316"/>
    <w:rsid w:val="6C4A05C8"/>
    <w:rsid w:val="6E7E3605"/>
    <w:rsid w:val="6FF5CC65"/>
    <w:rsid w:val="715C0E4B"/>
    <w:rsid w:val="72734D90"/>
    <w:rsid w:val="73AD73D5"/>
    <w:rsid w:val="73B6EB34"/>
    <w:rsid w:val="79EE5BA4"/>
    <w:rsid w:val="7A894339"/>
    <w:rsid w:val="7EEF11D3"/>
    <w:rsid w:val="7FA30C79"/>
    <w:rsid w:val="7FC96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3F432671"/>
  <w15:docId w15:val="{7690C451-2D83-4083-A450-57948A29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pPr>
      <w:spacing w:beforeLines="30"/>
    </w:pPr>
    <w:rPr>
      <w:rFonts w:ascii="仿宋_GB2312" w:eastAsia="仿宋_GB2312"/>
      <w:kern w:val="0"/>
      <w:sz w:val="30"/>
    </w:rPr>
  </w:style>
  <w:style w:type="paragraph" w:styleId="TOC3">
    <w:name w:val="toc 3"/>
    <w:basedOn w:val="a"/>
    <w:next w:val="a"/>
    <w:uiPriority w:val="39"/>
    <w:unhideWhenUsed/>
    <w:qFormat/>
    <w:pPr>
      <w:tabs>
        <w:tab w:val="right" w:leader="dot" w:pos="8296"/>
      </w:tabs>
      <w:ind w:leftChars="400" w:left="84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rFonts w:ascii="Calibri" w:hAnsi="Calibri"/>
      <w:kern w:val="0"/>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TOC2">
    <w:name w:val="toc 2"/>
    <w:basedOn w:val="a"/>
    <w:next w:val="a"/>
    <w:uiPriority w:val="39"/>
    <w:unhideWhenUsed/>
    <w:qFormat/>
    <w:pPr>
      <w:tabs>
        <w:tab w:val="right" w:leader="dot" w:pos="8296"/>
      </w:tabs>
      <w:ind w:leftChars="200" w:left="420"/>
    </w:pPr>
  </w:style>
  <w:style w:type="character" w:styleId="ab">
    <w:name w:val="Strong"/>
    <w:basedOn w:val="a1"/>
    <w:uiPriority w:val="99"/>
    <w:qFormat/>
    <w:rPr>
      <w:b/>
    </w:rPr>
  </w:style>
  <w:style w:type="character" w:styleId="ac">
    <w:name w:val="Hyperlink"/>
    <w:basedOn w:val="a1"/>
    <w:uiPriority w:val="99"/>
    <w:unhideWhenUsed/>
    <w:qFormat/>
    <w:rPr>
      <w:color w:val="0000FF" w:themeColor="hyperlink"/>
      <w:u w:val="single"/>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aa">
    <w:name w:val="页眉 字符"/>
    <w:link w:val="a9"/>
    <w:uiPriority w:val="99"/>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a8">
    <w:name w:val="页脚 字符"/>
    <w:link w:val="a7"/>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a4">
    <w:name w:val="正文文本 字符"/>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d">
    <w:name w:val="List Paragraph"/>
    <w:basedOn w:val="a"/>
    <w:uiPriority w:val="34"/>
    <w:qFormat/>
    <w:pPr>
      <w:ind w:firstLineChars="200" w:firstLine="420"/>
    </w:pPr>
  </w:style>
  <w:style w:type="character" w:customStyle="1" w:styleId="10">
    <w:name w:val="标题 1 字符"/>
    <w:basedOn w:val="a1"/>
    <w:link w:val="1"/>
    <w:uiPriority w:val="9"/>
    <w:qFormat/>
    <w:rPr>
      <w:rFonts w:ascii="Times New Roman" w:hAnsi="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kern w:val="2"/>
      <w:sz w:val="32"/>
      <w:szCs w:val="32"/>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6">
    <w:name w:val="批注框文本 字符"/>
    <w:basedOn w:val="a1"/>
    <w:link w:val="a5"/>
    <w:uiPriority w:val="99"/>
    <w:semiHidden/>
    <w:qFormat/>
    <w:rPr>
      <w:rFonts w:ascii="Times New Roman" w:hAnsi="Times New Roman"/>
      <w:kern w:val="2"/>
      <w:sz w:val="18"/>
      <w:szCs w:val="18"/>
    </w:rPr>
  </w:style>
  <w:style w:type="character" w:customStyle="1" w:styleId="30">
    <w:name w:val="标题 3 字符"/>
    <w:basedOn w:val="a1"/>
    <w:link w:val="3"/>
    <w:uiPriority w:val="9"/>
    <w:qFormat/>
    <w:rPr>
      <w:rFonts w:ascii="Times New Roman" w:hAnsi="Times New Roman"/>
      <w:b/>
      <w:bCs/>
      <w:kern w:val="2"/>
      <w:sz w:val="32"/>
      <w:szCs w:val="32"/>
    </w:rPr>
  </w:style>
  <w:style w:type="paragraph" w:customStyle="1" w:styleId="TOC20">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cat>
            <c:strRef>
              <c:f>Sheet1!$A$2:$A$3</c:f>
              <c:strCache>
                <c:ptCount val="2"/>
                <c:pt idx="0">
                  <c:v>2020年</c:v>
                </c:pt>
                <c:pt idx="1">
                  <c:v>2021年</c:v>
                </c:pt>
              </c:strCache>
            </c:strRef>
          </c:cat>
          <c:val>
            <c:numRef>
              <c:f>Sheet1!$B$2:$B$3</c:f>
              <c:numCache>
                <c:formatCode>General</c:formatCode>
                <c:ptCount val="2"/>
                <c:pt idx="0">
                  <c:v>181.64</c:v>
                </c:pt>
                <c:pt idx="1">
                  <c:v>303.14</c:v>
                </c:pt>
              </c:numCache>
            </c:numRef>
          </c:val>
          <c:extLst>
            <c:ext xmlns:c16="http://schemas.microsoft.com/office/drawing/2014/chart" uri="{C3380CC4-5D6E-409C-BE32-E72D297353CC}">
              <c16:uniqueId val="{00000000-72A7-4BE9-A77B-F488C666397F}"/>
            </c:ext>
          </c:extLst>
        </c:ser>
        <c:ser>
          <c:idx val="1"/>
          <c:order val="1"/>
          <c:tx>
            <c:strRef>
              <c:f>Sheet1!$C$1</c:f>
              <c:strCache>
                <c:ptCount val="1"/>
                <c:pt idx="0">
                  <c:v>支出</c:v>
                </c:pt>
              </c:strCache>
            </c:strRef>
          </c:tx>
          <c:spPr>
            <a:solidFill>
              <a:schemeClr val="accent2"/>
            </a:solidFill>
            <a:ln>
              <a:noFill/>
            </a:ln>
            <a:effectLst/>
          </c:spPr>
          <c:invertIfNegative val="0"/>
          <c:cat>
            <c:strRef>
              <c:f>Sheet1!$A$2:$A$3</c:f>
              <c:strCache>
                <c:ptCount val="2"/>
                <c:pt idx="0">
                  <c:v>2020年</c:v>
                </c:pt>
                <c:pt idx="1">
                  <c:v>2021年</c:v>
                </c:pt>
              </c:strCache>
            </c:strRef>
          </c:cat>
          <c:val>
            <c:numRef>
              <c:f>Sheet1!$C$2:$C$3</c:f>
              <c:numCache>
                <c:formatCode>General</c:formatCode>
                <c:ptCount val="2"/>
                <c:pt idx="0">
                  <c:v>181.64</c:v>
                </c:pt>
                <c:pt idx="1">
                  <c:v>303.14</c:v>
                </c:pt>
              </c:numCache>
            </c:numRef>
          </c:val>
          <c:extLst>
            <c:ext xmlns:c16="http://schemas.microsoft.com/office/drawing/2014/chart" uri="{C3380CC4-5D6E-409C-BE32-E72D297353CC}">
              <c16:uniqueId val="{00000001-72A7-4BE9-A77B-F488C666397F}"/>
            </c:ext>
          </c:extLst>
        </c:ser>
        <c:dLbls>
          <c:showLegendKey val="0"/>
          <c:showVal val="0"/>
          <c:showCatName val="0"/>
          <c:showSerName val="0"/>
          <c:showPercent val="0"/>
          <c:showBubbleSize val="0"/>
        </c:dLbls>
        <c:gapWidth val="219"/>
        <c:overlap val="-27"/>
        <c:axId val="908810096"/>
        <c:axId val="908812392"/>
      </c:barChart>
      <c:catAx>
        <c:axId val="908810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08812392"/>
        <c:crosses val="autoZero"/>
        <c:auto val="1"/>
        <c:lblAlgn val="ctr"/>
        <c:lblOffset val="100"/>
        <c:noMultiLvlLbl val="0"/>
      </c:catAx>
      <c:valAx>
        <c:axId val="908812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08810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百分比</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378-4E87-A19B-0F339C16C48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378-4E87-A19B-0F339C16C487}"/>
              </c:ext>
            </c:extLst>
          </c:dPt>
          <c:cat>
            <c:strRef>
              <c:f>Sheet1!$A$2</c:f>
              <c:strCache>
                <c:ptCount val="1"/>
                <c:pt idx="0">
                  <c:v>一般公共预算财政拨款</c:v>
                </c:pt>
              </c:strCache>
            </c:strRef>
          </c:cat>
          <c:val>
            <c:numRef>
              <c:f>Sheet1!$B$2</c:f>
              <c:numCache>
                <c:formatCode>0.00%</c:formatCode>
                <c:ptCount val="1"/>
                <c:pt idx="0">
                  <c:v>1</c:v>
                </c:pt>
              </c:numCache>
            </c:numRef>
          </c:val>
          <c:extLst>
            <c:ext xmlns:c16="http://schemas.microsoft.com/office/drawing/2014/chart" uri="{C3380CC4-5D6E-409C-BE32-E72D297353CC}">
              <c16:uniqueId val="{00000004-F378-4E87-A19B-0F339C16C48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F0D-4140-A75C-18E93208FDE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F0D-4140-A75C-18E93208FDE0}"/>
              </c:ext>
            </c:extLst>
          </c:dPt>
          <c:cat>
            <c:strRef>
              <c:f>Sheet1!$A$2:$A$3</c:f>
              <c:strCache>
                <c:ptCount val="2"/>
                <c:pt idx="0">
                  <c:v>基本支出</c:v>
                </c:pt>
                <c:pt idx="1">
                  <c:v>项目支出</c:v>
                </c:pt>
              </c:strCache>
            </c:strRef>
          </c:cat>
          <c:val>
            <c:numRef>
              <c:f>Sheet1!$B$2:$B$3</c:f>
              <c:numCache>
                <c:formatCode>General</c:formatCode>
                <c:ptCount val="2"/>
                <c:pt idx="0">
                  <c:v>171.21</c:v>
                </c:pt>
                <c:pt idx="1">
                  <c:v>131.35</c:v>
                </c:pt>
              </c:numCache>
            </c:numRef>
          </c:val>
          <c:extLst>
            <c:ext xmlns:c16="http://schemas.microsoft.com/office/drawing/2014/chart" uri="{C3380CC4-5D6E-409C-BE32-E72D297353CC}">
              <c16:uniqueId val="{00000004-4F0D-4140-A75C-18E93208FDE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Sheet1!$B$1</c:f>
              <c:strCache>
                <c:ptCount val="1"/>
                <c:pt idx="0">
                  <c:v>财政拨款收入</c:v>
                </c:pt>
              </c:strCache>
            </c:strRef>
          </c:tx>
          <c:spPr>
            <a:solidFill>
              <a:schemeClr val="accent1"/>
            </a:solidFill>
            <a:ln>
              <a:noFill/>
            </a:ln>
            <a:effectLst/>
          </c:spPr>
          <c:invertIfNegative val="0"/>
          <c:cat>
            <c:strRef>
              <c:f>Sheet1!$A$2:$A$3</c:f>
              <c:strCache>
                <c:ptCount val="2"/>
                <c:pt idx="0">
                  <c:v>2020年</c:v>
                </c:pt>
                <c:pt idx="1">
                  <c:v>2021年</c:v>
                </c:pt>
              </c:strCache>
            </c:strRef>
          </c:cat>
          <c:val>
            <c:numRef>
              <c:f>Sheet1!$B$2:$B$3</c:f>
              <c:numCache>
                <c:formatCode>General</c:formatCode>
                <c:ptCount val="2"/>
                <c:pt idx="0">
                  <c:v>181.59</c:v>
                </c:pt>
                <c:pt idx="1">
                  <c:v>303.10000000000002</c:v>
                </c:pt>
              </c:numCache>
            </c:numRef>
          </c:val>
          <c:extLst>
            <c:ext xmlns:c16="http://schemas.microsoft.com/office/drawing/2014/chart" uri="{C3380CC4-5D6E-409C-BE32-E72D297353CC}">
              <c16:uniqueId val="{00000000-0F27-4546-A6B3-FBA3E93FA413}"/>
            </c:ext>
          </c:extLst>
        </c:ser>
        <c:ser>
          <c:idx val="1"/>
          <c:order val="1"/>
          <c:tx>
            <c:strRef>
              <c:f>Sheet1!$C$1</c:f>
              <c:strCache>
                <c:ptCount val="1"/>
                <c:pt idx="0">
                  <c:v>财政拨款支出</c:v>
                </c:pt>
              </c:strCache>
            </c:strRef>
          </c:tx>
          <c:spPr>
            <a:solidFill>
              <a:schemeClr val="accent2"/>
            </a:solidFill>
            <a:ln>
              <a:noFill/>
            </a:ln>
            <a:effectLst/>
          </c:spPr>
          <c:invertIfNegative val="0"/>
          <c:cat>
            <c:strRef>
              <c:f>Sheet1!$A$2:$A$3</c:f>
              <c:strCache>
                <c:ptCount val="2"/>
                <c:pt idx="0">
                  <c:v>2020年</c:v>
                </c:pt>
                <c:pt idx="1">
                  <c:v>2021年</c:v>
                </c:pt>
              </c:strCache>
            </c:strRef>
          </c:cat>
          <c:val>
            <c:numRef>
              <c:f>Sheet1!$C$2:$C$3</c:f>
              <c:numCache>
                <c:formatCode>General</c:formatCode>
                <c:ptCount val="2"/>
                <c:pt idx="0">
                  <c:v>181.59</c:v>
                </c:pt>
                <c:pt idx="1">
                  <c:v>303.10000000000002</c:v>
                </c:pt>
              </c:numCache>
            </c:numRef>
          </c:val>
          <c:extLst>
            <c:ext xmlns:c16="http://schemas.microsoft.com/office/drawing/2014/chart" uri="{C3380CC4-5D6E-409C-BE32-E72D297353CC}">
              <c16:uniqueId val="{00000001-0F27-4546-A6B3-FBA3E93FA413}"/>
            </c:ext>
          </c:extLst>
        </c:ser>
        <c:dLbls>
          <c:showLegendKey val="0"/>
          <c:showVal val="0"/>
          <c:showCatName val="0"/>
          <c:showSerName val="0"/>
          <c:showPercent val="0"/>
          <c:showBubbleSize val="0"/>
        </c:dLbls>
        <c:gapWidth val="219"/>
        <c:overlap val="-27"/>
        <c:axId val="908790744"/>
        <c:axId val="908796976"/>
      </c:barChart>
      <c:catAx>
        <c:axId val="908790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08796976"/>
        <c:crosses val="autoZero"/>
        <c:auto val="1"/>
        <c:lblAlgn val="ctr"/>
        <c:lblOffset val="100"/>
        <c:noMultiLvlLbl val="0"/>
      </c:catAx>
      <c:valAx>
        <c:axId val="908796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08790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cat>
            <c:strRef>
              <c:f>Sheet1!$A$2</c:f>
              <c:strCache>
                <c:ptCount val="1"/>
                <c:pt idx="0">
                  <c:v>金额</c:v>
                </c:pt>
              </c:strCache>
            </c:strRef>
          </c:cat>
          <c:val>
            <c:numRef>
              <c:f>Sheet1!$B$2</c:f>
              <c:numCache>
                <c:formatCode>General</c:formatCode>
                <c:ptCount val="1"/>
                <c:pt idx="0">
                  <c:v>181.59</c:v>
                </c:pt>
              </c:numCache>
            </c:numRef>
          </c:val>
          <c:extLst>
            <c:ext xmlns:c16="http://schemas.microsoft.com/office/drawing/2014/chart" uri="{C3380CC4-5D6E-409C-BE32-E72D297353CC}">
              <c16:uniqueId val="{00000000-28F6-4DD1-A57D-EF849B78AB63}"/>
            </c:ext>
          </c:extLst>
        </c:ser>
        <c:ser>
          <c:idx val="1"/>
          <c:order val="1"/>
          <c:tx>
            <c:strRef>
              <c:f>Sheet1!$C$1</c:f>
              <c:strCache>
                <c:ptCount val="1"/>
                <c:pt idx="0">
                  <c:v>2021年</c:v>
                </c:pt>
              </c:strCache>
            </c:strRef>
          </c:tx>
          <c:spPr>
            <a:solidFill>
              <a:schemeClr val="accent2"/>
            </a:solidFill>
            <a:ln>
              <a:noFill/>
            </a:ln>
            <a:effectLst/>
          </c:spPr>
          <c:invertIfNegative val="0"/>
          <c:cat>
            <c:strRef>
              <c:f>Sheet1!$A$2</c:f>
              <c:strCache>
                <c:ptCount val="1"/>
                <c:pt idx="0">
                  <c:v>金额</c:v>
                </c:pt>
              </c:strCache>
            </c:strRef>
          </c:cat>
          <c:val>
            <c:numRef>
              <c:f>Sheet1!$C$2</c:f>
              <c:numCache>
                <c:formatCode>General</c:formatCode>
                <c:ptCount val="1"/>
                <c:pt idx="0">
                  <c:v>303.10000000000002</c:v>
                </c:pt>
              </c:numCache>
            </c:numRef>
          </c:val>
          <c:extLst>
            <c:ext xmlns:c16="http://schemas.microsoft.com/office/drawing/2014/chart" uri="{C3380CC4-5D6E-409C-BE32-E72D297353CC}">
              <c16:uniqueId val="{00000001-28F6-4DD1-A57D-EF849B78AB63}"/>
            </c:ext>
          </c:extLst>
        </c:ser>
        <c:dLbls>
          <c:showLegendKey val="0"/>
          <c:showVal val="0"/>
          <c:showCatName val="0"/>
          <c:showSerName val="0"/>
          <c:showPercent val="0"/>
          <c:showBubbleSize val="0"/>
        </c:dLbls>
        <c:gapWidth val="219"/>
        <c:overlap val="-27"/>
        <c:axId val="675330528"/>
        <c:axId val="675329544"/>
      </c:barChart>
      <c:catAx>
        <c:axId val="675330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75329544"/>
        <c:crosses val="autoZero"/>
        <c:auto val="1"/>
        <c:lblAlgn val="ctr"/>
        <c:lblOffset val="100"/>
        <c:noMultiLvlLbl val="0"/>
      </c:catAx>
      <c:valAx>
        <c:axId val="675329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75330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2021年</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039-4C8E-A52D-97C100FA2C1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039-4C8E-A52D-97C100FA2C1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039-4C8E-A52D-97C100FA2C1F}"/>
              </c:ext>
            </c:extLst>
          </c:dPt>
          <c:cat>
            <c:strRef>
              <c:f>Sheet1!$A$2:$A$4</c:f>
              <c:strCache>
                <c:ptCount val="3"/>
                <c:pt idx="0">
                  <c:v>社会保障和就业（类）</c:v>
                </c:pt>
                <c:pt idx="1">
                  <c:v>卫生健康支出</c:v>
                </c:pt>
                <c:pt idx="2">
                  <c:v>住房保障支出</c:v>
                </c:pt>
              </c:strCache>
            </c:strRef>
          </c:cat>
          <c:val>
            <c:numRef>
              <c:f>Sheet1!$B$2:$B$4</c:f>
              <c:numCache>
                <c:formatCode>0%</c:formatCode>
                <c:ptCount val="3"/>
                <c:pt idx="0" formatCode="0.00%">
                  <c:v>0.93740000000000001</c:v>
                </c:pt>
                <c:pt idx="1">
                  <c:v>0.02</c:v>
                </c:pt>
                <c:pt idx="2" formatCode="0.00%">
                  <c:v>4.2599999999999999E-2</c:v>
                </c:pt>
              </c:numCache>
            </c:numRef>
          </c:val>
          <c:extLst>
            <c:ext xmlns:c16="http://schemas.microsoft.com/office/drawing/2014/chart" uri="{C3380CC4-5D6E-409C-BE32-E72D297353CC}">
              <c16:uniqueId val="{00000006-8039-4C8E-A52D-97C100FA2C1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百分比</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024-4C85-9B6B-3A87E8DDABF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024-4C85-9B6B-3A87E8DDABF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024-4C85-9B6B-3A87E8DDABF0}"/>
              </c:ext>
            </c:extLst>
          </c:dPt>
          <c:cat>
            <c:strRef>
              <c:f>Sheet1!$A$2:$A$4</c:f>
              <c:strCache>
                <c:ptCount val="3"/>
                <c:pt idx="0">
                  <c:v>因公出国（境）费</c:v>
                </c:pt>
                <c:pt idx="1">
                  <c:v>公务用车购置及运行维护费</c:v>
                </c:pt>
                <c:pt idx="2">
                  <c:v>公务接待费</c:v>
                </c:pt>
              </c:strCache>
            </c:strRef>
          </c:cat>
          <c:val>
            <c:numRef>
              <c:f>Sheet1!$B$2:$B$4</c:f>
              <c:numCache>
                <c:formatCode>0.00%</c:formatCode>
                <c:ptCount val="3"/>
                <c:pt idx="0" formatCode="General">
                  <c:v>0</c:v>
                </c:pt>
                <c:pt idx="1">
                  <c:v>0.95499999999999996</c:v>
                </c:pt>
                <c:pt idx="2">
                  <c:v>4.4999999999999998E-2</c:v>
                </c:pt>
              </c:numCache>
            </c:numRef>
          </c:val>
          <c:extLst>
            <c:ext xmlns:c16="http://schemas.microsoft.com/office/drawing/2014/chart" uri="{C3380CC4-5D6E-409C-BE32-E72D297353CC}">
              <c16:uniqueId val="{00000006-8024-4C85-9B6B-3A87E8DDABF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3FC20-BB3D-49B9-94BF-10749AA16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34</Pages>
  <Words>2353</Words>
  <Characters>13415</Characters>
  <Application>Microsoft Office Word</Application>
  <DocSecurity>0</DocSecurity>
  <Lines>111</Lines>
  <Paragraphs>31</Paragraphs>
  <ScaleCrop>false</ScaleCrop>
  <Company>四川省财政厅</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财务室:张金玉</cp:lastModifiedBy>
  <cp:revision>416</cp:revision>
  <cp:lastPrinted>2022-08-08T09:11:00Z</cp:lastPrinted>
  <dcterms:created xsi:type="dcterms:W3CDTF">2020-08-05T01:49:00Z</dcterms:created>
  <dcterms:modified xsi:type="dcterms:W3CDTF">2023-06-28T02:56:00Z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71EE4C5B63CC42F888BCD11980679D2B</vt:lpwstr>
  </property>
</Properties>
</file>