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/>
        <w:jc w:val="center"/>
        <w:rPr>
          <w:rFonts w:hint="eastAsia" w:ascii="方正小标宋简体" w:eastAsia="方正小标宋简体"/>
          <w:color w:val="333333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/>
        <w:jc w:val="center"/>
        <w:rPr>
          <w:rFonts w:hint="eastAsia" w:ascii="方正小标宋简体" w:eastAsia="方正小标宋简体"/>
          <w:color w:val="333333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/>
        <w:jc w:val="center"/>
        <w:rPr>
          <w:rFonts w:hint="eastAsia" w:ascii="方正小标宋简体" w:eastAsia="方正小标宋简体"/>
          <w:color w:val="333333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/>
        <w:jc w:val="center"/>
        <w:rPr>
          <w:rFonts w:ascii="方正小标宋简体" w:eastAsia="方正小标宋简体"/>
          <w:color w:val="333333"/>
        </w:rPr>
      </w:pPr>
      <w:r>
        <w:rPr>
          <w:rFonts w:hint="eastAsia" w:ascii="方正小标宋简体" w:eastAsia="方正小标宋简体"/>
          <w:color w:val="333333"/>
        </w:rPr>
        <w:t>广元市财政评审（评价）购买服务采购项目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/>
        <w:jc w:val="center"/>
        <w:rPr>
          <w:rFonts w:hint="eastAsia" w:ascii="方正小标宋简体" w:eastAsia="方正小标宋简体"/>
          <w:color w:val="333333"/>
        </w:rPr>
      </w:pPr>
      <w:r>
        <w:rPr>
          <w:rFonts w:hint="eastAsia" w:ascii="方正小标宋简体" w:eastAsia="方正小标宋简体"/>
          <w:color w:val="333333"/>
        </w:rPr>
        <w:t>代理机构遴选流标公告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rPr>
          <w:rFonts w:hint="eastAsia" w:ascii="微软雅黑" w:hAnsi="微软雅黑" w:eastAsia="微软雅黑"/>
          <w:color w:val="383838"/>
          <w:sz w:val="27"/>
          <w:szCs w:val="27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微软雅黑" w:hAnsi="微软雅黑" w:eastAsia="微软雅黑"/>
          <w:color w:val="383838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383838"/>
          <w:sz w:val="27"/>
          <w:szCs w:val="27"/>
        </w:rPr>
        <w:t>项目基本情况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83838"/>
          <w:sz w:val="32"/>
          <w:szCs w:val="32"/>
        </w:rPr>
        <w:t>采购项目名称：</w:t>
      </w:r>
      <w:r>
        <w:rPr>
          <w:rFonts w:hint="eastAsia" w:ascii="仿宋_GB2312" w:hAnsi="黑体" w:eastAsia="仿宋_GB2312"/>
          <w:color w:val="333333"/>
          <w:sz w:val="32"/>
          <w:szCs w:val="32"/>
        </w:rPr>
        <w:t>广元市财政评审（评价）购买服务代理机构遴选</w:t>
      </w:r>
    </w:p>
    <w:p>
      <w:pPr>
        <w:pStyle w:val="3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40" w:firstLineChars="200"/>
        <w:jc w:val="both"/>
        <w:textAlignment w:val="baseline"/>
        <w:rPr>
          <w:rFonts w:hint="eastAsia" w:ascii="微软雅黑" w:hAnsi="微软雅黑" w:eastAsia="微软雅黑"/>
          <w:color w:val="383838"/>
          <w:sz w:val="27"/>
          <w:szCs w:val="27"/>
        </w:rPr>
      </w:pPr>
      <w:r>
        <w:rPr>
          <w:rFonts w:hint="eastAsia" w:ascii="微软雅黑" w:hAnsi="微软雅黑" w:eastAsia="微软雅黑"/>
          <w:color w:val="383838"/>
          <w:sz w:val="27"/>
          <w:szCs w:val="27"/>
          <w:lang w:eastAsia="zh-CN"/>
        </w:rPr>
        <w:t>二、</w:t>
      </w:r>
      <w:r>
        <w:rPr>
          <w:rFonts w:hint="eastAsia" w:ascii="微软雅黑" w:hAnsi="微软雅黑" w:eastAsia="微软雅黑"/>
          <w:color w:val="383838"/>
          <w:sz w:val="27"/>
          <w:szCs w:val="27"/>
        </w:rPr>
        <w:t>项目流标的原因</w:t>
      </w:r>
    </w:p>
    <w:p>
      <w:pPr>
        <w:pStyle w:val="3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baseline"/>
        <w:rPr>
          <w:rFonts w:hint="eastAsia" w:ascii="仿宋_GB2312" w:hAnsi="微软雅黑" w:eastAsia="仿宋_GB2312"/>
          <w:color w:val="383838"/>
          <w:sz w:val="32"/>
          <w:szCs w:val="32"/>
        </w:rPr>
      </w:pPr>
      <w:r>
        <w:rPr>
          <w:rFonts w:hint="eastAsia" w:ascii="仿宋_GB2312" w:hAnsi="微软雅黑" w:eastAsia="仿宋_GB2312"/>
          <w:color w:val="383838"/>
          <w:sz w:val="32"/>
          <w:szCs w:val="32"/>
        </w:rPr>
        <w:t>因有效响应供应商不足三家，故本项目按流标处理。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540" w:firstLineChars="200"/>
        <w:jc w:val="both"/>
        <w:textAlignment w:val="baseline"/>
        <w:rPr>
          <w:rFonts w:hint="eastAsia" w:ascii="微软雅黑" w:hAnsi="微软雅黑" w:eastAsia="微软雅黑"/>
          <w:color w:val="383838"/>
          <w:sz w:val="27"/>
          <w:szCs w:val="27"/>
        </w:rPr>
      </w:pPr>
      <w:r>
        <w:rPr>
          <w:rFonts w:hint="eastAsia" w:ascii="微软雅黑" w:hAnsi="微软雅黑" w:eastAsia="微软雅黑"/>
          <w:color w:val="383838"/>
          <w:sz w:val="27"/>
          <w:szCs w:val="27"/>
        </w:rPr>
        <w:t>三、联系方式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baseline"/>
        <w:rPr>
          <w:rFonts w:hint="eastAsia" w:ascii="仿宋_GB2312" w:hAnsi="微软雅黑" w:eastAsia="仿宋_GB2312"/>
          <w:color w:val="383838"/>
          <w:sz w:val="32"/>
          <w:szCs w:val="32"/>
        </w:rPr>
      </w:pPr>
      <w:r>
        <w:rPr>
          <w:rFonts w:hint="eastAsia" w:ascii="仿宋_GB2312" w:hAnsi="微软雅黑" w:eastAsia="仿宋_GB2312"/>
          <w:color w:val="383838"/>
          <w:sz w:val="32"/>
          <w:szCs w:val="32"/>
        </w:rPr>
        <w:t>名称：广元市财政局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383838"/>
          <w:sz w:val="32"/>
          <w:szCs w:val="32"/>
        </w:rPr>
        <w:t>地址：</w:t>
      </w:r>
      <w:r>
        <w:rPr>
          <w:rFonts w:hint="eastAsia" w:ascii="仿宋_GB2312" w:eastAsia="仿宋_GB2312"/>
          <w:color w:val="000000"/>
          <w:sz w:val="32"/>
          <w:szCs w:val="32"/>
        </w:rPr>
        <w:t>广元市利州区文化路98号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 系 人：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胥老师    </w:t>
      </w: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0839-3262875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rPr>
          <w:rFonts w:hint="eastAsia" w:ascii="仿宋_GB2312" w:hAnsi="微软雅黑" w:eastAsia="仿宋_GB2312"/>
          <w:color w:val="383838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_GB2312" w:hAnsi="微软雅黑" w:eastAsia="仿宋_GB2312"/>
          <w:color w:val="383838"/>
          <w:sz w:val="32"/>
          <w:szCs w:val="32"/>
        </w:rPr>
        <w:t>广元市财政局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383838"/>
          <w:sz w:val="32"/>
          <w:szCs w:val="32"/>
        </w:rPr>
        <w:t xml:space="preserve">                          2021年7月11日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rPr>
          <w:rFonts w:hint="eastAsia"/>
        </w:rPr>
      </w:pPr>
      <w:r>
        <w:t xml:space="preserve"> 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550"/>
    <w:rsid w:val="00EA3550"/>
    <w:rsid w:val="00F9424A"/>
    <w:rsid w:val="2B78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6</TotalTime>
  <ScaleCrop>false</ScaleCrop>
  <LinksUpToDate>false</LinksUpToDate>
  <CharactersWithSpaces>237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2021-07-11T08:26:00Z</dcterms:created>
  <dc:creator>AutoBVT</dc:creator>
  <cp:lastModifiedBy>芳芳</cp:lastModifiedBy>
  <dcterms:modified xsi:type="dcterms:W3CDTF">2021-07-11T08:33:10Z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76108F4543164519AFA2E51DFDB65543</vt:lpwstr>
  </property>
</Properties>
</file>