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附表3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自我评价表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386"/>
        <w:gridCol w:w="1308"/>
        <w:gridCol w:w="1213"/>
        <w:gridCol w:w="1760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龄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  <w:tc>
          <w:tcPr>
            <w:tcW w:w="17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全日制学历</w:t>
            </w:r>
          </w:p>
          <w:p>
            <w:pPr>
              <w:jc w:val="center"/>
            </w:pPr>
            <w:r>
              <w:rPr>
                <w:rFonts w:hint="eastAsia"/>
              </w:rPr>
              <w:t>及现学历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现专业技 术职务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  <w:tc>
          <w:tcPr>
            <w:tcW w:w="17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取得现资格年度/任现职年限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/>
              </w:rPr>
              <w:t>任现职期间是否有      考核不合格年度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</w:pPr>
          </w:p>
        </w:tc>
        <w:tc>
          <w:tcPr>
            <w:tcW w:w="297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是否在受处分（处罚）期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是否参加过高会评审及参评时间地点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专业学识水平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是否符合《四川省高级会计师职称评价基本标准条件》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（至少具备条件之一，简要叙述申报理由）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5" w:type="dxa"/>
            <w:gridSpan w:val="6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</w:t>
            </w:r>
          </w:p>
          <w:p>
            <w:pPr>
              <w:pStyle w:val="4"/>
              <w:widowControl/>
              <w:spacing w:before="0" w:beforeAutospacing="0" w:after="0" w:afterAutospacing="0" w:line="585" w:lineRule="atLeast"/>
              <w:ind w:firstLine="645"/>
              <w:jc w:val="both"/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例：我符合专业学识水平第二条：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独著或作为第一作者，在国内外公开发行的具有CN、ISSN刊号的经济类、学术类专业期刊（不含增刊、论文集）上发表具有较高学术价值的会计类专业学术论文2篇以上。</w:t>
            </w:r>
          </w:p>
          <w:p>
            <w:pPr>
              <w:pStyle w:val="4"/>
              <w:widowControl/>
              <w:spacing w:before="0" w:beforeAutospacing="0" w:after="0" w:afterAutospacing="0" w:line="585" w:lineRule="atLeast"/>
              <w:ind w:firstLine="645"/>
              <w:jc w:val="both"/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1.XXXXX +刊号</w:t>
            </w:r>
          </w:p>
          <w:p>
            <w:pPr>
              <w:pStyle w:val="4"/>
              <w:widowControl/>
              <w:spacing w:before="0" w:beforeAutospacing="0" w:after="0" w:afterAutospacing="0" w:line="585" w:lineRule="atLeast"/>
              <w:ind w:firstLine="645"/>
              <w:jc w:val="both"/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2.XXXXX +刊号</w:t>
            </w:r>
          </w:p>
          <w:p>
            <w:pPr>
              <w:ind w:firstLine="735" w:firstLineChars="350"/>
              <w:jc w:val="left"/>
              <w:rPr>
                <w:rFonts w:hint="eastAsia" w:asciiTheme="minorEastAsia" w:hAnsiTheme="minorEastAsia"/>
              </w:rPr>
            </w:pPr>
          </w:p>
          <w:p>
            <w:pPr>
              <w:ind w:firstLine="735" w:firstLineChars="35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或更多符合条件</w:t>
            </w:r>
          </w:p>
          <w:p>
            <w:pPr>
              <w:pStyle w:val="4"/>
              <w:widowControl/>
              <w:spacing w:before="0" w:beforeAutospacing="0" w:after="0" w:afterAutospacing="0" w:line="585" w:lineRule="atLeast"/>
              <w:ind w:firstLine="645"/>
              <w:jc w:val="both"/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>
            <w:pPr>
              <w:pStyle w:val="4"/>
              <w:widowControl/>
              <w:spacing w:before="0" w:beforeAutospacing="0" w:after="0" w:afterAutospacing="0" w:line="585" w:lineRule="atLeast"/>
              <w:ind w:firstLine="645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专业工作经历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是否符合《四川省高级会计师职称评价基本标准条件》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（至少具备条件之一，简要叙述申报理由）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05" w:type="dxa"/>
            <w:gridSpan w:val="6"/>
          </w:tcPr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pStyle w:val="4"/>
              <w:widowControl/>
              <w:spacing w:before="0" w:beforeAutospacing="0" w:after="0" w:afterAutospacing="0" w:line="585" w:lineRule="atLeast"/>
              <w:ind w:firstLine="645"/>
              <w:jc w:val="both"/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例：我符合专业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工作经历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第一条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：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 xml:space="preserve"> 1.在企事业单位、社会团体和其他组织担任单位财务负责人或财务机构负责人2年以上。</w:t>
            </w:r>
          </w:p>
          <w:p>
            <w:pPr>
              <w:pStyle w:val="4"/>
              <w:widowControl/>
              <w:spacing w:before="0" w:beforeAutospacing="0" w:after="0" w:afterAutospacing="0" w:line="585" w:lineRule="atLeast"/>
              <w:ind w:firstLine="645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具体经历XXXXX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业绩成果</w:t>
            </w:r>
          </w:p>
        </w:tc>
        <w:tc>
          <w:tcPr>
            <w:tcW w:w="8505" w:type="dxa"/>
            <w:gridSpan w:val="6"/>
          </w:tcPr>
          <w:p>
            <w:pPr>
              <w:jc w:val="center"/>
            </w:pPr>
            <w:r>
              <w:rPr>
                <w:rFonts w:hint="eastAsia"/>
              </w:rPr>
              <w:t>是否符合《四川省高级会计师职称评价基本标准条件》</w:t>
            </w:r>
          </w:p>
          <w:p>
            <w:pPr>
              <w:jc w:val="center"/>
            </w:pPr>
            <w:r>
              <w:rPr>
                <w:rFonts w:hint="eastAsia"/>
              </w:rPr>
              <w:t>（至少具备条件之二，简要叙述申报理由）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05" w:type="dxa"/>
            <w:gridSpan w:val="6"/>
          </w:tcPr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例：我符合业绩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成果</w:t>
            </w:r>
            <w:r>
              <w:rPr>
                <w:rFonts w:hint="eastAsia" w:asciiTheme="minorEastAsia" w:hAnsiTheme="minorEastAsia"/>
                <w:szCs w:val="21"/>
              </w:rPr>
              <w:t>第一条：1.作为项目负责人或者主要承办人，完成大中型企业、事业单位的资产经营（改制、上市、重组、清算）、资产管理、资本运作、资金管理、内部控制、预算管理等方面重大项目1 项；或者提出切实可行的建议、措施2项以上，在实际工作中得到采纳和运用，为单位创造良好经济效益。</w:t>
            </w:r>
          </w:p>
          <w:p>
            <w:pPr>
              <w:ind w:firstLine="420" w:firstLineChars="200"/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firstLine="735" w:firstLineChars="35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具体业绩XXXX</w:t>
            </w:r>
          </w:p>
          <w:p>
            <w:pPr>
              <w:ind w:firstLine="315" w:firstLineChars="150"/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ind w:firstLine="735" w:firstLineChars="35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我符合业绩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成果</w:t>
            </w:r>
            <w:r>
              <w:rPr>
                <w:rFonts w:hint="eastAsia" w:asciiTheme="minorEastAsia" w:hAnsiTheme="minorEastAsia"/>
                <w:szCs w:val="21"/>
              </w:rPr>
              <w:t>第二条：2.参与财务管理和决策，发挥好参谋作用，在增加收入、节约开支、降低成本、提高资金使用效益、做好财务会计服务、控制风险、避免经营决策失误等方面，做出积极贡献，取得明显经济效益，得到单位认可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735" w:firstLineChars="35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具体业绩XXXX</w:t>
            </w:r>
            <w:bookmarkStart w:id="0" w:name="_GoBack"/>
            <w:bookmarkEnd w:id="0"/>
          </w:p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ind w:firstLine="735" w:firstLineChars="35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或更多符合条件</w:t>
            </w:r>
          </w:p>
          <w:p>
            <w:pPr>
              <w:jc w:val="left"/>
              <w:rPr>
                <w:rFonts w:asciiTheme="minorEastAsia" w:hAnsiTheme="minorEastAsia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ind w:firstLine="420" w:firstLineChars="200"/>
      </w:pPr>
      <w:r>
        <w:rPr>
          <w:rFonts w:hint="eastAsia" w:ascii="仿宋" w:hAnsi="仿宋" w:eastAsia="仿宋"/>
        </w:rPr>
        <w:t>说明：1.申报条件及理由的填报内容为本人申报时应满足的基本条件，即列举本人满足基本条件的第几条第几款。2.其中如涉及合作项目或课题，需说明本人在其中的贡献并征得其他合作者同意。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1B"/>
    <w:rsid w:val="000107B4"/>
    <w:rsid w:val="00045FCC"/>
    <w:rsid w:val="00053414"/>
    <w:rsid w:val="000A0FDC"/>
    <w:rsid w:val="000B7741"/>
    <w:rsid w:val="001F734D"/>
    <w:rsid w:val="00215F62"/>
    <w:rsid w:val="00274B7A"/>
    <w:rsid w:val="00394A5D"/>
    <w:rsid w:val="003E6D99"/>
    <w:rsid w:val="004B0E67"/>
    <w:rsid w:val="004D4D6F"/>
    <w:rsid w:val="0062371C"/>
    <w:rsid w:val="00691078"/>
    <w:rsid w:val="006F3188"/>
    <w:rsid w:val="00762B75"/>
    <w:rsid w:val="00763633"/>
    <w:rsid w:val="007B3F1E"/>
    <w:rsid w:val="00827D67"/>
    <w:rsid w:val="008420F2"/>
    <w:rsid w:val="008609AF"/>
    <w:rsid w:val="0091067B"/>
    <w:rsid w:val="00921356"/>
    <w:rsid w:val="00987861"/>
    <w:rsid w:val="009E56A4"/>
    <w:rsid w:val="00A86D78"/>
    <w:rsid w:val="00AB5722"/>
    <w:rsid w:val="00AD3BCB"/>
    <w:rsid w:val="00B258EB"/>
    <w:rsid w:val="00B80814"/>
    <w:rsid w:val="00C117B4"/>
    <w:rsid w:val="00C14FAC"/>
    <w:rsid w:val="00C536F1"/>
    <w:rsid w:val="00C641F5"/>
    <w:rsid w:val="00C8668F"/>
    <w:rsid w:val="00CE6988"/>
    <w:rsid w:val="00D073B5"/>
    <w:rsid w:val="00D2171B"/>
    <w:rsid w:val="00D9174C"/>
    <w:rsid w:val="00D9191C"/>
    <w:rsid w:val="00DF08C2"/>
    <w:rsid w:val="00E464F5"/>
    <w:rsid w:val="00ED76D7"/>
    <w:rsid w:val="00F1392F"/>
    <w:rsid w:val="00F146AE"/>
    <w:rsid w:val="00F25B75"/>
    <w:rsid w:val="00FD1AC6"/>
    <w:rsid w:val="00FF4D5D"/>
    <w:rsid w:val="1876510B"/>
    <w:rsid w:val="1E390B55"/>
    <w:rsid w:val="381D1429"/>
    <w:rsid w:val="6FCA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741</Characters>
  <Lines>6</Lines>
  <Paragraphs>1</Paragraphs>
  <TotalTime>23</TotalTime>
  <ScaleCrop>false</ScaleCrop>
  <LinksUpToDate>false</LinksUpToDate>
  <CharactersWithSpaces>869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2018-12-26T06:16:00Z</dcterms:created>
  <dc:creator>Administrator</dc:creator>
  <cp:lastModifiedBy>邱海波</cp:lastModifiedBy>
  <cp:lastPrinted>2018-12-24T03:42:00Z</cp:lastPrinted>
  <dcterms:modified xsi:type="dcterms:W3CDTF">2021-09-18T06:06:59Z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